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94" w:rsidRPr="0059736E" w:rsidRDefault="00905094" w:rsidP="00905094">
      <w:pPr>
        <w:spacing w:after="0"/>
        <w:jc w:val="right"/>
        <w:rPr>
          <w:rFonts w:ascii="Arial" w:hAnsi="Arial" w:cs="Arial"/>
          <w:b/>
          <w:sz w:val="24"/>
          <w:szCs w:val="24"/>
          <w:u w:val="single"/>
          <w:lang w:val="nl-NL"/>
        </w:rPr>
      </w:pPr>
      <w:r w:rsidRPr="0059736E">
        <w:rPr>
          <w:rFonts w:ascii="Arial" w:hAnsi="Arial" w:cs="Arial"/>
          <w:b/>
          <w:sz w:val="24"/>
          <w:szCs w:val="24"/>
          <w:u w:val="single"/>
          <w:lang w:val="nl-NL"/>
        </w:rPr>
        <w:t>Bijlage 2</w:t>
      </w:r>
    </w:p>
    <w:p w:rsidR="00905094" w:rsidRPr="0059736E" w:rsidRDefault="00905094" w:rsidP="00974603">
      <w:pPr>
        <w:jc w:val="center"/>
        <w:rPr>
          <w:rFonts w:ascii="Calibri" w:hAnsi="Calibri" w:cs="Calibri"/>
          <w:b/>
          <w:sz w:val="36"/>
          <w:szCs w:val="36"/>
          <w:u w:val="single"/>
          <w:lang w:val="nl-NL"/>
        </w:rPr>
      </w:pPr>
    </w:p>
    <w:p w:rsidR="00974603" w:rsidRPr="00CC5480" w:rsidRDefault="001663B0" w:rsidP="00974603">
      <w:pPr>
        <w:jc w:val="center"/>
        <w:rPr>
          <w:rFonts w:ascii="Calibri" w:hAnsi="Calibri" w:cs="Calibri"/>
          <w:b/>
          <w:sz w:val="36"/>
          <w:szCs w:val="36"/>
          <w:u w:val="single"/>
          <w:lang w:val="nl-NL"/>
        </w:rPr>
      </w:pPr>
      <w:r w:rsidRPr="00CC5480">
        <w:rPr>
          <w:rFonts w:ascii="Calibri" w:hAnsi="Calibri" w:cs="Calibri"/>
          <w:b/>
          <w:sz w:val="36"/>
          <w:szCs w:val="36"/>
          <w:u w:val="single"/>
          <w:lang w:val="nl-NL"/>
        </w:rPr>
        <w:t>Inhoudelijke eind</w:t>
      </w:r>
      <w:r w:rsidR="00974603" w:rsidRPr="00CC5480">
        <w:rPr>
          <w:rFonts w:ascii="Calibri" w:hAnsi="Calibri" w:cs="Calibri"/>
          <w:b/>
          <w:sz w:val="36"/>
          <w:szCs w:val="36"/>
          <w:u w:val="single"/>
          <w:lang w:val="nl-NL"/>
        </w:rPr>
        <w:t>rapportage</w:t>
      </w:r>
      <w:r w:rsidR="00974603" w:rsidRPr="00CC5480">
        <w:rPr>
          <w:rFonts w:ascii="Calibri" w:hAnsi="Calibri" w:cs="Calibri"/>
          <w:b/>
          <w:sz w:val="36"/>
          <w:szCs w:val="36"/>
          <w:lang w:val="nl-NL"/>
        </w:rPr>
        <w:t xml:space="preserve"> </w:t>
      </w:r>
    </w:p>
    <w:p w:rsidR="00974603" w:rsidRPr="003D1B6F" w:rsidRDefault="00974603" w:rsidP="00974603">
      <w:pPr>
        <w:jc w:val="center"/>
        <w:rPr>
          <w:rFonts w:ascii="Calibri" w:hAnsi="Calibri" w:cs="Calibri"/>
          <w:b/>
          <w:sz w:val="28"/>
          <w:szCs w:val="28"/>
          <w:u w:val="single"/>
          <w:lang w:val="nl-NL"/>
        </w:rPr>
      </w:pPr>
      <w:r w:rsidRPr="003D1B6F">
        <w:rPr>
          <w:rFonts w:ascii="Calibri" w:hAnsi="Calibri" w:cs="Calibri"/>
          <w:b/>
          <w:sz w:val="28"/>
          <w:szCs w:val="28"/>
          <w:u w:val="single"/>
          <w:lang w:val="nl-NL"/>
        </w:rPr>
        <w:t xml:space="preserve">periode </w:t>
      </w:r>
      <w:r w:rsidR="0059736E">
        <w:rPr>
          <w:rFonts w:ascii="Calibri" w:hAnsi="Calibri" w:cs="Calibri"/>
          <w:b/>
          <w:sz w:val="28"/>
          <w:szCs w:val="28"/>
          <w:u w:val="single"/>
          <w:lang w:val="nl-NL"/>
        </w:rPr>
        <w:t>jan</w:t>
      </w:r>
      <w:r w:rsidRPr="003D1B6F">
        <w:rPr>
          <w:rFonts w:ascii="Calibri" w:hAnsi="Calibri" w:cs="Calibri"/>
          <w:b/>
          <w:sz w:val="28"/>
          <w:szCs w:val="28"/>
          <w:u w:val="single"/>
          <w:lang w:val="nl-NL"/>
        </w:rPr>
        <w:t xml:space="preserve"> 20</w:t>
      </w:r>
      <w:r w:rsidR="0059736E">
        <w:rPr>
          <w:rFonts w:ascii="Calibri" w:hAnsi="Calibri" w:cs="Calibri"/>
          <w:b/>
          <w:sz w:val="28"/>
          <w:szCs w:val="28"/>
          <w:u w:val="single"/>
          <w:lang w:val="nl-NL"/>
        </w:rPr>
        <w:t>11</w:t>
      </w:r>
      <w:r w:rsidRPr="003D1B6F">
        <w:rPr>
          <w:rFonts w:ascii="Calibri" w:hAnsi="Calibri" w:cs="Calibri"/>
          <w:b/>
          <w:sz w:val="28"/>
          <w:szCs w:val="28"/>
          <w:u w:val="single"/>
          <w:lang w:val="nl-NL"/>
        </w:rPr>
        <w:t xml:space="preserve"> – </w:t>
      </w:r>
      <w:r w:rsidR="00456F2E">
        <w:rPr>
          <w:rFonts w:ascii="Calibri" w:hAnsi="Calibri" w:cs="Calibri"/>
          <w:b/>
          <w:sz w:val="28"/>
          <w:szCs w:val="28"/>
          <w:u w:val="single"/>
          <w:lang w:val="nl-NL"/>
        </w:rPr>
        <w:t>dec</w:t>
      </w:r>
      <w:r w:rsidRPr="003D1B6F">
        <w:rPr>
          <w:rFonts w:ascii="Calibri" w:hAnsi="Calibri" w:cs="Calibri"/>
          <w:b/>
          <w:sz w:val="28"/>
          <w:szCs w:val="28"/>
          <w:u w:val="single"/>
          <w:lang w:val="nl-NL"/>
        </w:rPr>
        <w:t xml:space="preserve"> 20</w:t>
      </w:r>
      <w:r w:rsidR="0059736E">
        <w:rPr>
          <w:rFonts w:ascii="Calibri" w:hAnsi="Calibri" w:cs="Calibri"/>
          <w:b/>
          <w:sz w:val="28"/>
          <w:szCs w:val="28"/>
          <w:u w:val="single"/>
          <w:lang w:val="nl-NL"/>
        </w:rPr>
        <w:t>11</w:t>
      </w:r>
    </w:p>
    <w:p w:rsidR="00974603" w:rsidRPr="004B052E" w:rsidRDefault="00AA7F16" w:rsidP="00974603">
      <w:pPr>
        <w:pStyle w:val="Geenafstand"/>
        <w:jc w:val="right"/>
        <w:rPr>
          <w:rFonts w:ascii="Arial" w:hAnsi="Arial" w:cs="Arial"/>
          <w:lang w:val="nl-NL"/>
        </w:rPr>
      </w:pPr>
      <w:r>
        <w:rPr>
          <w:rFonts w:ascii="Arial" w:hAnsi="Arial" w:cs="Arial"/>
          <w:lang w:val="nl-NL"/>
        </w:rPr>
        <w:t>10</w:t>
      </w:r>
      <w:r w:rsidR="00974603" w:rsidRPr="004B052E">
        <w:rPr>
          <w:rFonts w:ascii="Arial" w:hAnsi="Arial" w:cs="Arial"/>
          <w:lang w:val="nl-NL"/>
        </w:rPr>
        <w:t xml:space="preserve"> </w:t>
      </w:r>
      <w:proofErr w:type="spellStart"/>
      <w:r>
        <w:rPr>
          <w:rFonts w:ascii="Arial" w:hAnsi="Arial" w:cs="Arial"/>
          <w:lang w:val="nl-NL"/>
        </w:rPr>
        <w:t>februari</w:t>
      </w:r>
      <w:r w:rsidR="00456F2E" w:rsidRPr="004B052E">
        <w:rPr>
          <w:rFonts w:ascii="Arial" w:hAnsi="Arial" w:cs="Arial"/>
          <w:lang w:val="nl-NL"/>
        </w:rPr>
        <w:t>i</w:t>
      </w:r>
      <w:proofErr w:type="spellEnd"/>
      <w:r w:rsidR="00974603" w:rsidRPr="004B052E">
        <w:rPr>
          <w:rFonts w:ascii="Arial" w:hAnsi="Arial" w:cs="Arial"/>
          <w:lang w:val="nl-NL"/>
        </w:rPr>
        <w:t xml:space="preserve"> 201</w:t>
      </w:r>
      <w:r w:rsidR="005430F4" w:rsidRPr="004B052E">
        <w:rPr>
          <w:rFonts w:ascii="Arial" w:hAnsi="Arial" w:cs="Arial"/>
          <w:lang w:val="nl-NL"/>
        </w:rPr>
        <w:t>2</w:t>
      </w:r>
    </w:p>
    <w:p w:rsidR="00E33F13" w:rsidRPr="004B052E" w:rsidRDefault="00E33F13" w:rsidP="00974603">
      <w:pPr>
        <w:rPr>
          <w:lang w:val="nl-NL"/>
        </w:rPr>
      </w:pPr>
    </w:p>
    <w:p w:rsidR="0059736E" w:rsidRPr="004B052E" w:rsidRDefault="0059736E" w:rsidP="00974603">
      <w:pPr>
        <w:spacing w:after="0"/>
        <w:rPr>
          <w:rFonts w:ascii="Arial" w:hAnsi="Arial" w:cs="Arial"/>
          <w:lang w:val="nl-NL"/>
        </w:rPr>
      </w:pPr>
      <w:r w:rsidRPr="004B052E">
        <w:rPr>
          <w:rFonts w:ascii="Arial" w:hAnsi="Arial" w:cs="Arial"/>
          <w:lang w:val="nl-NL"/>
        </w:rPr>
        <w:t xml:space="preserve">In deze </w:t>
      </w:r>
      <w:r w:rsidR="001663B0" w:rsidRPr="004B052E">
        <w:rPr>
          <w:rFonts w:ascii="Arial" w:hAnsi="Arial" w:cs="Arial"/>
          <w:lang w:val="nl-NL"/>
        </w:rPr>
        <w:t>eind</w:t>
      </w:r>
      <w:r w:rsidRPr="004B052E">
        <w:rPr>
          <w:rFonts w:ascii="Arial" w:hAnsi="Arial" w:cs="Arial"/>
          <w:lang w:val="nl-NL"/>
        </w:rPr>
        <w:t xml:space="preserve">rapportage zullen wij </w:t>
      </w:r>
      <w:r w:rsidR="001663B0" w:rsidRPr="004B052E">
        <w:rPr>
          <w:rFonts w:ascii="Arial" w:hAnsi="Arial" w:cs="Arial"/>
          <w:lang w:val="nl-NL"/>
        </w:rPr>
        <w:t xml:space="preserve">over de </w:t>
      </w:r>
      <w:r w:rsidRPr="004B052E">
        <w:rPr>
          <w:rFonts w:ascii="Arial" w:hAnsi="Arial" w:cs="Arial"/>
          <w:lang w:val="nl-NL"/>
        </w:rPr>
        <w:t>project</w:t>
      </w:r>
      <w:r w:rsidR="001663B0" w:rsidRPr="004B052E">
        <w:rPr>
          <w:rFonts w:ascii="Arial" w:hAnsi="Arial" w:cs="Arial"/>
          <w:lang w:val="nl-NL"/>
        </w:rPr>
        <w:t>en</w:t>
      </w:r>
      <w:r w:rsidRPr="004B052E">
        <w:rPr>
          <w:rFonts w:ascii="Arial" w:hAnsi="Arial" w:cs="Arial"/>
          <w:lang w:val="nl-NL"/>
        </w:rPr>
        <w:t xml:space="preserve"> </w:t>
      </w:r>
      <w:r w:rsidR="00D0241C" w:rsidRPr="004B052E">
        <w:rPr>
          <w:rFonts w:ascii="Arial" w:hAnsi="Arial" w:cs="Arial"/>
          <w:lang w:val="nl-NL"/>
        </w:rPr>
        <w:t xml:space="preserve">in 2011 </w:t>
      </w:r>
      <w:r w:rsidR="001663B0" w:rsidRPr="004B052E">
        <w:rPr>
          <w:rFonts w:ascii="Arial" w:hAnsi="Arial" w:cs="Arial"/>
          <w:lang w:val="nl-NL"/>
        </w:rPr>
        <w:t>e</w:t>
      </w:r>
      <w:r w:rsidRPr="004B052E">
        <w:rPr>
          <w:rFonts w:ascii="Arial" w:hAnsi="Arial" w:cs="Arial"/>
          <w:lang w:val="nl-NL"/>
        </w:rPr>
        <w:t>en besch</w:t>
      </w:r>
      <w:r w:rsidR="001663B0" w:rsidRPr="004B052E">
        <w:rPr>
          <w:rFonts w:ascii="Arial" w:hAnsi="Arial" w:cs="Arial"/>
          <w:lang w:val="nl-NL"/>
        </w:rPr>
        <w:t>r</w:t>
      </w:r>
      <w:r w:rsidRPr="004B052E">
        <w:rPr>
          <w:rFonts w:ascii="Arial" w:hAnsi="Arial" w:cs="Arial"/>
          <w:lang w:val="nl-NL"/>
        </w:rPr>
        <w:t xml:space="preserve">ijvend verslag doen, voorlopige conclusies trekken en metingen in percentages en/of aantallen weergeven. Tevens zullen wij </w:t>
      </w:r>
      <w:r w:rsidR="00A33148" w:rsidRPr="004B052E">
        <w:rPr>
          <w:rFonts w:ascii="Arial" w:hAnsi="Arial" w:cs="Arial"/>
          <w:lang w:val="nl-NL"/>
        </w:rPr>
        <w:t xml:space="preserve">per project </w:t>
      </w:r>
      <w:r w:rsidRPr="004B052E">
        <w:rPr>
          <w:rFonts w:ascii="Arial" w:hAnsi="Arial" w:cs="Arial"/>
          <w:lang w:val="nl-NL"/>
        </w:rPr>
        <w:t xml:space="preserve">onze plannen </w:t>
      </w:r>
      <w:r w:rsidR="004367E8" w:rsidRPr="004B052E">
        <w:rPr>
          <w:rFonts w:ascii="Arial" w:hAnsi="Arial" w:cs="Arial"/>
          <w:lang w:val="nl-NL"/>
        </w:rPr>
        <w:t xml:space="preserve">en activiteiten </w:t>
      </w:r>
      <w:r w:rsidRPr="004B052E">
        <w:rPr>
          <w:rFonts w:ascii="Arial" w:hAnsi="Arial" w:cs="Arial"/>
          <w:lang w:val="nl-NL"/>
        </w:rPr>
        <w:t>voor 201</w:t>
      </w:r>
      <w:r w:rsidR="004367E8" w:rsidRPr="004B052E">
        <w:rPr>
          <w:rFonts w:ascii="Arial" w:hAnsi="Arial" w:cs="Arial"/>
          <w:lang w:val="nl-NL"/>
        </w:rPr>
        <w:t>2</w:t>
      </w:r>
      <w:r w:rsidRPr="004B052E">
        <w:rPr>
          <w:rFonts w:ascii="Arial" w:hAnsi="Arial" w:cs="Arial"/>
          <w:lang w:val="nl-NL"/>
        </w:rPr>
        <w:t xml:space="preserve"> </w:t>
      </w:r>
      <w:r w:rsidR="004367E8" w:rsidRPr="004B052E">
        <w:rPr>
          <w:rFonts w:ascii="Arial" w:hAnsi="Arial" w:cs="Arial"/>
          <w:lang w:val="nl-NL"/>
        </w:rPr>
        <w:t>beschrijven</w:t>
      </w:r>
      <w:r w:rsidRPr="004B052E">
        <w:rPr>
          <w:rFonts w:ascii="Arial" w:hAnsi="Arial" w:cs="Arial"/>
          <w:lang w:val="nl-NL"/>
        </w:rPr>
        <w:t xml:space="preserve">. </w:t>
      </w:r>
      <w:r w:rsidR="006A3CB8" w:rsidRPr="004B052E">
        <w:rPr>
          <w:rFonts w:ascii="Arial" w:hAnsi="Arial" w:cs="Arial"/>
          <w:lang w:val="nl-NL"/>
        </w:rPr>
        <w:t xml:space="preserve">Wij </w:t>
      </w:r>
      <w:r w:rsidRPr="004B052E">
        <w:rPr>
          <w:rFonts w:ascii="Arial" w:hAnsi="Arial" w:cs="Arial"/>
          <w:lang w:val="nl-NL"/>
        </w:rPr>
        <w:t xml:space="preserve">sluiten </w:t>
      </w:r>
      <w:r w:rsidR="00A33148" w:rsidRPr="004B052E">
        <w:rPr>
          <w:rFonts w:ascii="Arial" w:hAnsi="Arial" w:cs="Arial"/>
          <w:lang w:val="nl-NL"/>
        </w:rPr>
        <w:t xml:space="preserve">deze rapportage </w:t>
      </w:r>
      <w:r w:rsidR="00110963" w:rsidRPr="004B052E">
        <w:rPr>
          <w:rFonts w:ascii="Arial" w:hAnsi="Arial" w:cs="Arial"/>
          <w:lang w:val="nl-NL"/>
        </w:rPr>
        <w:t xml:space="preserve">per project </w:t>
      </w:r>
      <w:r w:rsidRPr="004B052E">
        <w:rPr>
          <w:rFonts w:ascii="Arial" w:hAnsi="Arial" w:cs="Arial"/>
          <w:lang w:val="nl-NL"/>
        </w:rPr>
        <w:t xml:space="preserve">af met een </w:t>
      </w:r>
      <w:r w:rsidR="00A33148" w:rsidRPr="004B052E">
        <w:rPr>
          <w:rFonts w:ascii="Arial" w:hAnsi="Arial" w:cs="Arial"/>
          <w:lang w:val="nl-NL"/>
        </w:rPr>
        <w:t>algemene conclusie</w:t>
      </w:r>
      <w:r w:rsidR="00D0241C" w:rsidRPr="004B052E">
        <w:rPr>
          <w:rFonts w:ascii="Arial" w:hAnsi="Arial" w:cs="Arial"/>
          <w:lang w:val="nl-NL"/>
        </w:rPr>
        <w:t>.</w:t>
      </w:r>
      <w:r w:rsidR="00A33148" w:rsidRPr="004B052E">
        <w:rPr>
          <w:rFonts w:ascii="Arial" w:hAnsi="Arial" w:cs="Arial"/>
          <w:highlight w:val="yellow"/>
          <w:lang w:val="nl-NL"/>
        </w:rPr>
        <w:t xml:space="preserve"> </w:t>
      </w:r>
    </w:p>
    <w:p w:rsidR="004B052E" w:rsidRDefault="004B052E" w:rsidP="00974603">
      <w:pPr>
        <w:spacing w:after="0"/>
        <w:rPr>
          <w:rFonts w:ascii="Arial" w:hAnsi="Arial" w:cs="Arial"/>
          <w:lang w:val="nl-NL"/>
        </w:rPr>
      </w:pPr>
    </w:p>
    <w:p w:rsidR="00F64D95" w:rsidRPr="004B052E" w:rsidRDefault="00D0241C" w:rsidP="00974603">
      <w:pPr>
        <w:spacing w:after="0"/>
        <w:rPr>
          <w:rFonts w:ascii="Arial" w:hAnsi="Arial" w:cs="Arial"/>
          <w:u w:val="single"/>
          <w:lang w:val="nl-NL"/>
        </w:rPr>
      </w:pPr>
      <w:r w:rsidRPr="004B052E">
        <w:rPr>
          <w:rFonts w:ascii="Arial" w:hAnsi="Arial" w:cs="Arial"/>
          <w:u w:val="single"/>
          <w:lang w:val="nl-NL"/>
        </w:rPr>
        <w:t>Overzicht van onze p</w:t>
      </w:r>
      <w:r w:rsidR="0059736E" w:rsidRPr="004B052E">
        <w:rPr>
          <w:rFonts w:ascii="Arial" w:hAnsi="Arial" w:cs="Arial"/>
          <w:u w:val="single"/>
          <w:lang w:val="nl-NL"/>
        </w:rPr>
        <w:t>rojecten:</w:t>
      </w:r>
    </w:p>
    <w:p w:rsidR="0059736E" w:rsidRPr="004B052E" w:rsidRDefault="0059736E" w:rsidP="00974603">
      <w:pPr>
        <w:pStyle w:val="Lijstalinea"/>
        <w:numPr>
          <w:ilvl w:val="0"/>
          <w:numId w:val="7"/>
        </w:numPr>
        <w:spacing w:after="0"/>
        <w:ind w:left="426" w:hanging="426"/>
        <w:rPr>
          <w:rFonts w:ascii="Arial" w:hAnsi="Arial" w:cs="Arial"/>
          <w:lang w:val="nl-NL"/>
        </w:rPr>
      </w:pPr>
      <w:r w:rsidRPr="004B052E">
        <w:rPr>
          <w:rFonts w:ascii="Arial" w:hAnsi="Arial" w:cs="Arial"/>
          <w:lang w:val="nl-NL"/>
        </w:rPr>
        <w:t xml:space="preserve">De </w:t>
      </w:r>
      <w:r w:rsidR="00F67C46" w:rsidRPr="004B052E">
        <w:rPr>
          <w:rFonts w:ascii="Arial" w:hAnsi="Arial" w:cs="Arial"/>
          <w:lang w:val="nl-NL"/>
        </w:rPr>
        <w:t>Z</w:t>
      </w:r>
      <w:r w:rsidRPr="004B052E">
        <w:rPr>
          <w:rFonts w:ascii="Arial" w:hAnsi="Arial" w:cs="Arial"/>
          <w:lang w:val="nl-NL"/>
        </w:rPr>
        <w:t>omerschool op San Lucas (afgerond)</w:t>
      </w:r>
    </w:p>
    <w:p w:rsidR="0059736E" w:rsidRPr="004B052E" w:rsidRDefault="0059736E" w:rsidP="00974603">
      <w:pPr>
        <w:pStyle w:val="Lijstalinea"/>
        <w:numPr>
          <w:ilvl w:val="0"/>
          <w:numId w:val="7"/>
        </w:numPr>
        <w:spacing w:after="0"/>
        <w:ind w:left="426" w:hanging="426"/>
        <w:rPr>
          <w:rFonts w:ascii="Arial" w:hAnsi="Arial" w:cs="Arial"/>
          <w:lang w:val="nl-NL"/>
        </w:rPr>
      </w:pPr>
      <w:r w:rsidRPr="004B052E">
        <w:rPr>
          <w:rFonts w:ascii="Arial" w:hAnsi="Arial" w:cs="Arial"/>
          <w:lang w:val="nl-NL"/>
        </w:rPr>
        <w:t>Het Onderwijs</w:t>
      </w:r>
      <w:r w:rsidR="00F67C46" w:rsidRPr="004B052E">
        <w:rPr>
          <w:rFonts w:ascii="Arial" w:hAnsi="Arial" w:cs="Arial"/>
          <w:lang w:val="nl-NL"/>
        </w:rPr>
        <w:t xml:space="preserve"> </w:t>
      </w:r>
      <w:r w:rsidRPr="004B052E">
        <w:rPr>
          <w:rFonts w:ascii="Arial" w:hAnsi="Arial" w:cs="Arial"/>
          <w:lang w:val="nl-NL"/>
        </w:rPr>
        <w:t xml:space="preserve">Kwaliteit Verbetering programma = OKV </w:t>
      </w:r>
    </w:p>
    <w:p w:rsidR="0059736E" w:rsidRPr="004B052E" w:rsidRDefault="00A33148" w:rsidP="00974603">
      <w:pPr>
        <w:pStyle w:val="Lijstalinea"/>
        <w:numPr>
          <w:ilvl w:val="0"/>
          <w:numId w:val="7"/>
        </w:numPr>
        <w:spacing w:after="0"/>
        <w:ind w:left="426" w:hanging="426"/>
        <w:rPr>
          <w:rFonts w:ascii="Arial" w:hAnsi="Arial" w:cs="Arial"/>
          <w:lang w:val="nl-NL"/>
        </w:rPr>
      </w:pPr>
      <w:r w:rsidRPr="004B052E">
        <w:rPr>
          <w:rFonts w:ascii="Arial" w:hAnsi="Arial" w:cs="Arial"/>
          <w:lang w:val="nl-NL"/>
        </w:rPr>
        <w:t xml:space="preserve">Het Voorbereidend Basis Onderwijs = VBO </w:t>
      </w:r>
    </w:p>
    <w:p w:rsidR="00A33148" w:rsidRPr="004B052E" w:rsidRDefault="00A33148" w:rsidP="00974603">
      <w:pPr>
        <w:pStyle w:val="Lijstalinea"/>
        <w:numPr>
          <w:ilvl w:val="0"/>
          <w:numId w:val="7"/>
        </w:numPr>
        <w:spacing w:after="0"/>
        <w:ind w:left="426" w:hanging="426"/>
        <w:rPr>
          <w:rFonts w:ascii="Arial" w:hAnsi="Arial" w:cs="Arial"/>
          <w:lang w:val="nl-NL"/>
        </w:rPr>
      </w:pPr>
      <w:r w:rsidRPr="004B052E">
        <w:rPr>
          <w:rFonts w:ascii="Arial" w:hAnsi="Arial" w:cs="Arial"/>
          <w:lang w:val="nl-NL"/>
        </w:rPr>
        <w:t xml:space="preserve">Het </w:t>
      </w:r>
      <w:proofErr w:type="spellStart"/>
      <w:r w:rsidRPr="004B052E">
        <w:rPr>
          <w:rFonts w:ascii="Arial" w:hAnsi="Arial" w:cs="Arial"/>
          <w:lang w:val="nl-NL"/>
        </w:rPr>
        <w:t>Kinder</w:t>
      </w:r>
      <w:r w:rsidR="00F67C46" w:rsidRPr="004B052E">
        <w:rPr>
          <w:rFonts w:ascii="Arial" w:hAnsi="Arial" w:cs="Arial"/>
          <w:lang w:val="nl-NL"/>
        </w:rPr>
        <w:t>D</w:t>
      </w:r>
      <w:r w:rsidRPr="004B052E">
        <w:rPr>
          <w:rFonts w:ascii="Arial" w:hAnsi="Arial" w:cs="Arial"/>
          <w:lang w:val="nl-NL"/>
        </w:rPr>
        <w:t>ag</w:t>
      </w:r>
      <w:r w:rsidR="00F67C46" w:rsidRPr="004B052E">
        <w:rPr>
          <w:rFonts w:ascii="Arial" w:hAnsi="Arial" w:cs="Arial"/>
          <w:lang w:val="nl-NL"/>
        </w:rPr>
        <w:t>V</w:t>
      </w:r>
      <w:r w:rsidRPr="004B052E">
        <w:rPr>
          <w:rFonts w:ascii="Arial" w:hAnsi="Arial" w:cs="Arial"/>
          <w:lang w:val="nl-NL"/>
        </w:rPr>
        <w:t>erblijf</w:t>
      </w:r>
      <w:proofErr w:type="spellEnd"/>
      <w:r w:rsidRPr="004B052E">
        <w:rPr>
          <w:rFonts w:ascii="Arial" w:hAnsi="Arial" w:cs="Arial"/>
          <w:lang w:val="nl-NL"/>
        </w:rPr>
        <w:t xml:space="preserve"> = KDV </w:t>
      </w:r>
    </w:p>
    <w:p w:rsidR="00A33148" w:rsidRPr="004B052E" w:rsidRDefault="00974603" w:rsidP="00A33148">
      <w:pPr>
        <w:pStyle w:val="Lijstalinea"/>
        <w:numPr>
          <w:ilvl w:val="0"/>
          <w:numId w:val="7"/>
        </w:numPr>
        <w:spacing w:after="0"/>
        <w:ind w:left="426" w:hanging="426"/>
        <w:rPr>
          <w:rFonts w:ascii="Arial" w:hAnsi="Arial" w:cs="Arial"/>
          <w:lang w:val="nl-NL"/>
        </w:rPr>
      </w:pPr>
      <w:r w:rsidRPr="004B052E">
        <w:rPr>
          <w:rFonts w:ascii="Arial" w:hAnsi="Arial" w:cs="Arial"/>
          <w:lang w:val="nl-NL"/>
        </w:rPr>
        <w:t>Terug-</w:t>
      </w:r>
      <w:r w:rsidR="003046D1" w:rsidRPr="004B052E">
        <w:rPr>
          <w:rFonts w:ascii="Arial" w:hAnsi="Arial" w:cs="Arial"/>
          <w:lang w:val="nl-NL"/>
        </w:rPr>
        <w:t>N</w:t>
      </w:r>
      <w:r w:rsidRPr="004B052E">
        <w:rPr>
          <w:rFonts w:ascii="Arial" w:hAnsi="Arial" w:cs="Arial"/>
          <w:lang w:val="nl-NL"/>
        </w:rPr>
        <w:t>aar-</w:t>
      </w:r>
      <w:r w:rsidR="003046D1" w:rsidRPr="004B052E">
        <w:rPr>
          <w:rFonts w:ascii="Arial" w:hAnsi="Arial" w:cs="Arial"/>
          <w:lang w:val="nl-NL"/>
        </w:rPr>
        <w:t>S</w:t>
      </w:r>
      <w:r w:rsidRPr="004B052E">
        <w:rPr>
          <w:rFonts w:ascii="Arial" w:hAnsi="Arial" w:cs="Arial"/>
          <w:lang w:val="nl-NL"/>
        </w:rPr>
        <w:t>chool programma</w:t>
      </w:r>
      <w:r w:rsidR="003046D1" w:rsidRPr="004B052E">
        <w:rPr>
          <w:rFonts w:ascii="Arial" w:hAnsi="Arial" w:cs="Arial"/>
          <w:lang w:val="nl-NL"/>
        </w:rPr>
        <w:t xml:space="preserve"> = TNS</w:t>
      </w:r>
      <w:r w:rsidR="00A33148" w:rsidRPr="004B052E">
        <w:rPr>
          <w:rFonts w:ascii="Arial" w:hAnsi="Arial" w:cs="Arial"/>
          <w:lang w:val="nl-NL"/>
        </w:rPr>
        <w:t xml:space="preserve"> </w:t>
      </w:r>
    </w:p>
    <w:p w:rsidR="00F67C46" w:rsidRPr="004B052E" w:rsidRDefault="00F67C46" w:rsidP="00A33148">
      <w:pPr>
        <w:pStyle w:val="Lijstalinea"/>
        <w:numPr>
          <w:ilvl w:val="0"/>
          <w:numId w:val="7"/>
        </w:numPr>
        <w:spacing w:after="0"/>
        <w:ind w:left="426" w:hanging="426"/>
        <w:rPr>
          <w:rFonts w:ascii="Arial" w:hAnsi="Arial" w:cs="Arial"/>
          <w:lang w:val="nl-NL"/>
        </w:rPr>
      </w:pPr>
      <w:r w:rsidRPr="004B052E">
        <w:rPr>
          <w:rFonts w:ascii="Arial" w:hAnsi="Arial" w:cs="Arial"/>
          <w:lang w:val="nl-NL"/>
        </w:rPr>
        <w:t xml:space="preserve">Vroegtijdige Stimulatie </w:t>
      </w:r>
    </w:p>
    <w:p w:rsidR="00F67C46" w:rsidRPr="004B052E" w:rsidRDefault="00F67C46" w:rsidP="00A33148">
      <w:pPr>
        <w:pStyle w:val="Lijstalinea"/>
        <w:numPr>
          <w:ilvl w:val="0"/>
          <w:numId w:val="7"/>
        </w:numPr>
        <w:spacing w:after="0"/>
        <w:ind w:left="426" w:hanging="426"/>
        <w:rPr>
          <w:rFonts w:ascii="Arial" w:hAnsi="Arial" w:cs="Arial"/>
          <w:lang w:val="nl-NL"/>
        </w:rPr>
      </w:pPr>
      <w:r w:rsidRPr="004B052E">
        <w:rPr>
          <w:rFonts w:ascii="Arial" w:hAnsi="Arial" w:cs="Arial"/>
          <w:lang w:val="nl-NL"/>
        </w:rPr>
        <w:t xml:space="preserve">Het programma “Ik Besta” </w:t>
      </w:r>
    </w:p>
    <w:p w:rsidR="009F2A1B" w:rsidRPr="004B052E" w:rsidRDefault="00A33148" w:rsidP="00A33148">
      <w:pPr>
        <w:spacing w:after="0"/>
        <w:rPr>
          <w:rFonts w:ascii="Arial" w:hAnsi="Arial" w:cs="Arial"/>
          <w:lang w:val="nl-NL"/>
        </w:rPr>
      </w:pPr>
      <w:r w:rsidRPr="004B052E">
        <w:rPr>
          <w:rFonts w:ascii="Arial" w:hAnsi="Arial" w:cs="Arial"/>
          <w:lang w:val="nl-NL"/>
        </w:rPr>
        <w:t xml:space="preserve"> </w:t>
      </w:r>
    </w:p>
    <w:p w:rsidR="00905094" w:rsidRPr="004B052E" w:rsidRDefault="00905094" w:rsidP="00974603">
      <w:pPr>
        <w:spacing w:after="0"/>
        <w:rPr>
          <w:rFonts w:ascii="Arial" w:hAnsi="Arial" w:cs="Arial"/>
          <w:lang w:val="nl-NL"/>
        </w:rPr>
      </w:pPr>
      <w:r w:rsidRPr="004B052E">
        <w:rPr>
          <w:rFonts w:ascii="Arial" w:hAnsi="Arial" w:cs="Arial"/>
          <w:lang w:val="nl-NL"/>
        </w:rPr>
        <w:t>Voor de financiële rapportage verwijzen wij naar Bijlage 1.</w:t>
      </w:r>
    </w:p>
    <w:p w:rsidR="00905094" w:rsidRPr="004B052E" w:rsidRDefault="00905094" w:rsidP="00974603">
      <w:pPr>
        <w:spacing w:after="0"/>
        <w:rPr>
          <w:rFonts w:ascii="Arial" w:hAnsi="Arial" w:cs="Arial"/>
          <w:lang w:val="nl-NL"/>
        </w:rPr>
      </w:pPr>
    </w:p>
    <w:p w:rsidR="00F67C46" w:rsidRPr="004B052E" w:rsidRDefault="00DA6F2D">
      <w:pPr>
        <w:rPr>
          <w:rFonts w:ascii="Arial" w:hAnsi="Arial" w:cs="Arial"/>
          <w:lang w:val="nl-NL"/>
        </w:rPr>
      </w:pPr>
      <w:r w:rsidRPr="004B052E">
        <w:rPr>
          <w:rFonts w:ascii="Arial" w:hAnsi="Arial" w:cs="Arial"/>
          <w:lang w:val="nl-NL"/>
        </w:rPr>
        <w:t>Voordat wij onze programma</w:t>
      </w:r>
      <w:r w:rsidR="005430F4" w:rsidRPr="004B052E">
        <w:rPr>
          <w:rFonts w:ascii="Arial" w:hAnsi="Arial" w:cs="Arial"/>
          <w:lang w:val="nl-NL"/>
        </w:rPr>
        <w:t>'</w:t>
      </w:r>
      <w:r w:rsidRPr="004B052E">
        <w:rPr>
          <w:rFonts w:ascii="Arial" w:hAnsi="Arial" w:cs="Arial"/>
          <w:lang w:val="nl-NL"/>
        </w:rPr>
        <w:t xml:space="preserve">s één voor één uiteen zetten, willen wij graag </w:t>
      </w:r>
      <w:r w:rsidR="00D0241C" w:rsidRPr="004B052E">
        <w:rPr>
          <w:rFonts w:ascii="Arial" w:hAnsi="Arial" w:cs="Arial"/>
          <w:lang w:val="nl-NL"/>
        </w:rPr>
        <w:t xml:space="preserve">de </w:t>
      </w:r>
      <w:r w:rsidRPr="004B052E">
        <w:rPr>
          <w:rFonts w:ascii="Arial" w:hAnsi="Arial" w:cs="Arial"/>
          <w:lang w:val="nl-NL"/>
        </w:rPr>
        <w:t xml:space="preserve">algemene noodsituatie beschrijven die in de maanden april en mei </w:t>
      </w:r>
      <w:r w:rsidR="00456F2E" w:rsidRPr="004B052E">
        <w:rPr>
          <w:rFonts w:ascii="Arial" w:hAnsi="Arial" w:cs="Arial"/>
          <w:lang w:val="nl-NL"/>
        </w:rPr>
        <w:t xml:space="preserve">van vorig jaar </w:t>
      </w:r>
      <w:r w:rsidRPr="004B052E">
        <w:rPr>
          <w:rFonts w:ascii="Arial" w:hAnsi="Arial" w:cs="Arial"/>
          <w:lang w:val="nl-NL"/>
        </w:rPr>
        <w:t>de dagelijkse routine, de leefomstandigheden,  de onderwijssituatie en ook de activitei</w:t>
      </w:r>
      <w:r w:rsidR="00D0241C" w:rsidRPr="004B052E">
        <w:rPr>
          <w:rFonts w:ascii="Arial" w:hAnsi="Arial" w:cs="Arial"/>
          <w:lang w:val="nl-NL"/>
        </w:rPr>
        <w:t>t</w:t>
      </w:r>
      <w:r w:rsidRPr="004B052E">
        <w:rPr>
          <w:rFonts w:ascii="Arial" w:hAnsi="Arial" w:cs="Arial"/>
          <w:lang w:val="nl-NL"/>
        </w:rPr>
        <w:t>en van El Manguaré in de buurt van de San Lucas school totaal op zijn kop heeft gezet.</w:t>
      </w:r>
    </w:p>
    <w:p w:rsidR="00E2794C" w:rsidRDefault="00E2794C">
      <w:pPr>
        <w:rPr>
          <w:rFonts w:ascii="Arial" w:hAnsi="Arial" w:cs="Arial"/>
          <w:b/>
          <w:u w:val="single"/>
          <w:lang w:val="nl-NL"/>
        </w:rPr>
      </w:pPr>
      <w:r>
        <w:rPr>
          <w:rFonts w:ascii="Arial" w:hAnsi="Arial" w:cs="Arial"/>
          <w:b/>
          <w:u w:val="single"/>
          <w:lang w:val="nl-NL"/>
        </w:rPr>
        <w:br w:type="page"/>
      </w:r>
    </w:p>
    <w:p w:rsidR="00CC5480" w:rsidRDefault="00CC5480">
      <w:pPr>
        <w:rPr>
          <w:rFonts w:ascii="Arial" w:hAnsi="Arial" w:cs="Arial"/>
          <w:b/>
          <w:u w:val="single"/>
          <w:lang w:val="nl-NL"/>
        </w:rPr>
      </w:pPr>
    </w:p>
    <w:p w:rsidR="00CC5480" w:rsidRDefault="00CC5480">
      <w:pPr>
        <w:rPr>
          <w:rFonts w:ascii="Arial" w:hAnsi="Arial" w:cs="Arial"/>
          <w:b/>
          <w:u w:val="single"/>
          <w:lang w:val="nl-NL"/>
        </w:rPr>
      </w:pPr>
    </w:p>
    <w:p w:rsidR="00DA6F2D" w:rsidRPr="00305A36" w:rsidRDefault="00DA6F2D">
      <w:pPr>
        <w:rPr>
          <w:rFonts w:ascii="Arial" w:hAnsi="Arial" w:cs="Arial"/>
          <w:b/>
          <w:u w:val="single"/>
          <w:lang w:val="nl-NL"/>
        </w:rPr>
      </w:pPr>
      <w:r w:rsidRPr="00305A36">
        <w:rPr>
          <w:rFonts w:ascii="Arial" w:hAnsi="Arial" w:cs="Arial"/>
          <w:b/>
          <w:u w:val="single"/>
          <w:lang w:val="nl-NL"/>
        </w:rPr>
        <w:t>De Amazonerivier treed</w:t>
      </w:r>
      <w:r w:rsidR="005430F4" w:rsidRPr="00305A36">
        <w:rPr>
          <w:rFonts w:ascii="Arial" w:hAnsi="Arial" w:cs="Arial"/>
          <w:b/>
          <w:u w:val="single"/>
          <w:lang w:val="nl-NL"/>
        </w:rPr>
        <w:t>t</w:t>
      </w:r>
      <w:r w:rsidRPr="00305A36">
        <w:rPr>
          <w:rFonts w:ascii="Arial" w:hAnsi="Arial" w:cs="Arial"/>
          <w:b/>
          <w:u w:val="single"/>
          <w:lang w:val="nl-NL"/>
        </w:rPr>
        <w:t xml:space="preserve"> ver buiten zijn oevers</w:t>
      </w:r>
    </w:p>
    <w:p w:rsidR="00C50BC0" w:rsidRPr="00305A36" w:rsidRDefault="00C50BC0" w:rsidP="00C50BC0">
      <w:pPr>
        <w:rPr>
          <w:rFonts w:ascii="Arial" w:hAnsi="Arial" w:cs="Arial"/>
          <w:lang w:val="nl-NL"/>
        </w:rPr>
      </w:pPr>
      <w:r>
        <w:rPr>
          <w:rFonts w:ascii="Arial" w:hAnsi="Arial" w:cs="Arial"/>
          <w:lang w:val="nl-NL"/>
        </w:rPr>
        <w:t xml:space="preserve">Elk jaar is het raak ... rond maart/april stijgt de Amazonerivier zodanig dat huizen op lagergelegen gronden in de rivier komen te staan. De families die in deze huizen wonen zijn (wel of niet bewust van </w:t>
      </w:r>
      <w:r w:rsidRPr="00305A36">
        <w:rPr>
          <w:rFonts w:ascii="Arial" w:hAnsi="Arial" w:cs="Arial"/>
          <w:lang w:val="nl-NL"/>
        </w:rPr>
        <w:t xml:space="preserve">dit feit toen zij hun huis bouwden) </w:t>
      </w:r>
      <w:r w:rsidR="005430F4" w:rsidRPr="00305A36">
        <w:rPr>
          <w:rFonts w:ascii="Arial" w:hAnsi="Arial" w:cs="Arial"/>
          <w:lang w:val="nl-NL"/>
        </w:rPr>
        <w:t xml:space="preserve">daar </w:t>
      </w:r>
      <w:r w:rsidRPr="00305A36">
        <w:rPr>
          <w:rFonts w:ascii="Arial" w:hAnsi="Arial" w:cs="Arial"/>
          <w:lang w:val="nl-NL"/>
        </w:rPr>
        <w:t>ondertussen op ingespeeld en hebben hun huizen vaak op palen gebouwd óf een tweede verdieping geïnstalleerd waar de familie gezamenlijk tijdens dit “</w:t>
      </w:r>
      <w:proofErr w:type="spellStart"/>
      <w:r w:rsidRPr="00305A36">
        <w:rPr>
          <w:rFonts w:ascii="Arial" w:hAnsi="Arial" w:cs="Arial"/>
          <w:lang w:val="nl-NL"/>
        </w:rPr>
        <w:t>hoge-rivier-seizoen</w:t>
      </w:r>
      <w:proofErr w:type="spellEnd"/>
      <w:r w:rsidRPr="00305A36">
        <w:rPr>
          <w:rFonts w:ascii="Arial" w:hAnsi="Arial" w:cs="Arial"/>
          <w:lang w:val="nl-NL"/>
        </w:rPr>
        <w:t xml:space="preserve">” vertoeft. Het kan tijdens deze maanden zelfs voorkomen dat de weg naar school (die ook op palen staat) ook gedeeltelijk onder water staat, en dan bouwen de buurtbewoners “bruggetjes” (lees: 30cm brede planken op paaltjes) om de kinderen toch droog in de klaslokalen te krijgen. Soms moet de school enkele weken dicht vanwege verdrinkingsgevaar van de leerlingen die (gedwongen door de werksituatie van de ouders) alleen naar school moeten komen.  </w:t>
      </w:r>
    </w:p>
    <w:p w:rsidR="00C50BC0" w:rsidRPr="00305A36" w:rsidRDefault="00C50BC0" w:rsidP="00C50BC0">
      <w:pPr>
        <w:rPr>
          <w:rFonts w:ascii="Arial" w:hAnsi="Arial" w:cs="Arial"/>
          <w:lang w:val="nl-NL"/>
        </w:rPr>
      </w:pPr>
      <w:r w:rsidRPr="00305A36">
        <w:rPr>
          <w:rFonts w:ascii="Arial" w:hAnsi="Arial" w:cs="Arial"/>
          <w:lang w:val="nl-NL"/>
        </w:rPr>
        <w:t xml:space="preserve">Vorig jaar </w:t>
      </w:r>
      <w:proofErr w:type="spellStart"/>
      <w:r w:rsidRPr="00305A36">
        <w:rPr>
          <w:rFonts w:ascii="Arial" w:hAnsi="Arial" w:cs="Arial"/>
          <w:lang w:val="nl-NL"/>
        </w:rPr>
        <w:t>jaar</w:t>
      </w:r>
      <w:proofErr w:type="spellEnd"/>
      <w:r w:rsidRPr="00305A36">
        <w:rPr>
          <w:rFonts w:ascii="Arial" w:hAnsi="Arial" w:cs="Arial"/>
          <w:lang w:val="nl-NL"/>
        </w:rPr>
        <w:t xml:space="preserve"> is de Amazonerivier echter zo enorm hoog gestegen, dat ook huizen en straten</w:t>
      </w:r>
      <w:r w:rsidR="00110963" w:rsidRPr="00305A36">
        <w:rPr>
          <w:rFonts w:ascii="Arial" w:hAnsi="Arial" w:cs="Arial"/>
          <w:lang w:val="nl-NL"/>
        </w:rPr>
        <w:t>,</w:t>
      </w:r>
      <w:r w:rsidRPr="00305A36">
        <w:rPr>
          <w:rFonts w:ascii="Arial" w:hAnsi="Arial" w:cs="Arial"/>
          <w:lang w:val="nl-NL"/>
        </w:rPr>
        <w:t xml:space="preserve"> die normaal gesproken droog bleven, ruim een halve tot één meter onder water kwamen te staan. En daar was niemand op voorbereid. De gevolgen waren </w:t>
      </w:r>
      <w:r w:rsidR="00B41F2E" w:rsidRPr="00305A36">
        <w:rPr>
          <w:rFonts w:ascii="Arial" w:hAnsi="Arial" w:cs="Arial"/>
          <w:lang w:val="nl-NL"/>
        </w:rPr>
        <w:t>dan ook de</w:t>
      </w:r>
      <w:r w:rsidR="00D0241C" w:rsidRPr="00305A36">
        <w:rPr>
          <w:rFonts w:ascii="Arial" w:hAnsi="Arial" w:cs="Arial"/>
          <w:lang w:val="nl-NL"/>
        </w:rPr>
        <w:t xml:space="preserve">sastreus. </w:t>
      </w:r>
      <w:r w:rsidRPr="00305A36">
        <w:rPr>
          <w:rFonts w:ascii="Arial" w:hAnsi="Arial" w:cs="Arial"/>
          <w:lang w:val="nl-NL"/>
        </w:rPr>
        <w:t xml:space="preserve">Tientallen gezinnen verdwenen uit de buurt om bij familie of vrienden in andere “droge” buurten te verblijven. Maar niet iedereen had deze mogelijkheid. De overgebleven honderden families probeerden </w:t>
      </w:r>
      <w:r w:rsidR="00317BFA" w:rsidRPr="00305A36">
        <w:rPr>
          <w:rFonts w:ascii="Arial" w:hAnsi="Arial" w:cs="Arial"/>
          <w:lang w:val="nl-NL"/>
        </w:rPr>
        <w:t xml:space="preserve">door middel van </w:t>
      </w:r>
      <w:r w:rsidRPr="00305A36">
        <w:rPr>
          <w:rFonts w:ascii="Arial" w:hAnsi="Arial" w:cs="Arial"/>
          <w:lang w:val="nl-NL"/>
        </w:rPr>
        <w:t>planken</w:t>
      </w:r>
      <w:r w:rsidR="00317BFA" w:rsidRPr="00305A36">
        <w:rPr>
          <w:rFonts w:ascii="Arial" w:hAnsi="Arial" w:cs="Arial"/>
          <w:lang w:val="nl-NL"/>
        </w:rPr>
        <w:t>,</w:t>
      </w:r>
      <w:r w:rsidRPr="00305A36">
        <w:rPr>
          <w:rFonts w:ascii="Arial" w:hAnsi="Arial" w:cs="Arial"/>
          <w:lang w:val="nl-NL"/>
        </w:rPr>
        <w:t xml:space="preserve"> die ze </w:t>
      </w:r>
      <w:r w:rsidR="005430F4" w:rsidRPr="00305A36">
        <w:rPr>
          <w:rFonts w:ascii="Arial" w:hAnsi="Arial" w:cs="Arial"/>
          <w:lang w:val="nl-NL"/>
        </w:rPr>
        <w:t xml:space="preserve">in </w:t>
      </w:r>
      <w:r w:rsidRPr="00305A36">
        <w:rPr>
          <w:rFonts w:ascii="Arial" w:hAnsi="Arial" w:cs="Arial"/>
          <w:lang w:val="nl-NL"/>
        </w:rPr>
        <w:t xml:space="preserve">hun huis boven het waterniveau vastspijkerden, het verblijf in huis toch nog enigszins mogelijk te maken. </w:t>
      </w:r>
      <w:r w:rsidR="00317BFA" w:rsidRPr="00305A36">
        <w:rPr>
          <w:rFonts w:ascii="Arial" w:hAnsi="Arial" w:cs="Arial"/>
          <w:lang w:val="nl-NL"/>
        </w:rPr>
        <w:t>Om te beseffen hoe groot</w:t>
      </w:r>
      <w:r w:rsidRPr="00305A36">
        <w:rPr>
          <w:rFonts w:ascii="Arial" w:hAnsi="Arial" w:cs="Arial"/>
          <w:lang w:val="nl-NL"/>
        </w:rPr>
        <w:t xml:space="preserve"> het verdrinkingsgevaar voor de kleintjes</w:t>
      </w:r>
      <w:r w:rsidR="00317BFA" w:rsidRPr="00305A36">
        <w:rPr>
          <w:rFonts w:ascii="Arial" w:hAnsi="Arial" w:cs="Arial"/>
          <w:lang w:val="nl-NL"/>
        </w:rPr>
        <w:t xml:space="preserve"> is</w:t>
      </w:r>
      <w:r w:rsidRPr="00305A36">
        <w:rPr>
          <w:rFonts w:ascii="Arial" w:hAnsi="Arial" w:cs="Arial"/>
          <w:lang w:val="nl-NL"/>
        </w:rPr>
        <w:t xml:space="preserve">, moet men zich realiseren dat vele kinderen in deze buurt overdag geen ouderlijk toezicht hebben. Vaak is het een 8-jarig broertje of zusje dat op zijn/haar 4 kleinere broertjes en zusjes let, terwijl de ouders (vaak alleenstaande moeders) verplicht de hele dag de deur uit zijn op zoek naar inkomsten voor hun dagelijkse maaltijd. </w:t>
      </w:r>
      <w:r w:rsidR="00817E78" w:rsidRPr="00305A36">
        <w:rPr>
          <w:rFonts w:ascii="Arial" w:hAnsi="Arial" w:cs="Arial"/>
          <w:lang w:val="nl-NL"/>
        </w:rPr>
        <w:t>D</w:t>
      </w:r>
      <w:r w:rsidRPr="00305A36">
        <w:rPr>
          <w:rFonts w:ascii="Arial" w:hAnsi="Arial" w:cs="Arial"/>
          <w:lang w:val="nl-NL"/>
        </w:rPr>
        <w:t xml:space="preserve">eze overstroming heeft in het District Belén (waar de San Lucas school ligt) meer doden opgeëist dan de hele </w:t>
      </w:r>
      <w:proofErr w:type="spellStart"/>
      <w:r w:rsidRPr="00305A36">
        <w:rPr>
          <w:rFonts w:ascii="Arial" w:hAnsi="Arial" w:cs="Arial"/>
          <w:lang w:val="nl-NL"/>
        </w:rPr>
        <w:t>dengue-plaag</w:t>
      </w:r>
      <w:proofErr w:type="spellEnd"/>
      <w:r w:rsidRPr="00305A36">
        <w:rPr>
          <w:rFonts w:ascii="Arial" w:hAnsi="Arial" w:cs="Arial"/>
          <w:lang w:val="nl-NL"/>
        </w:rPr>
        <w:t xml:space="preserve"> (knokkelkoorts) van begin vorig jaar (en dat liep in de tientallen).</w:t>
      </w:r>
    </w:p>
    <w:p w:rsidR="00C50BC0" w:rsidRPr="00305A36" w:rsidRDefault="00C50BC0" w:rsidP="00102092">
      <w:pPr>
        <w:autoSpaceDE w:val="0"/>
        <w:autoSpaceDN w:val="0"/>
        <w:adjustRightInd w:val="0"/>
        <w:spacing w:after="0" w:line="240" w:lineRule="auto"/>
        <w:rPr>
          <w:rFonts w:ascii="Arial" w:hAnsi="Arial" w:cs="Arial"/>
          <w:lang w:val="nl-NL"/>
        </w:rPr>
      </w:pPr>
      <w:r>
        <w:rPr>
          <w:rFonts w:ascii="Arial" w:hAnsi="Arial" w:cs="Arial"/>
          <w:lang w:val="nl-NL"/>
        </w:rPr>
        <w:t xml:space="preserve">Naast het verdrinkingsgevaar, was het </w:t>
      </w:r>
      <w:r w:rsidRPr="00F25BB8">
        <w:rPr>
          <w:rFonts w:ascii="Arial" w:hAnsi="Arial" w:cs="Arial"/>
          <w:lang w:val="nl-NL"/>
        </w:rPr>
        <w:t>water zeer onhygiënisch. Deze</w:t>
      </w:r>
      <w:r>
        <w:rPr>
          <w:rFonts w:ascii="Arial" w:hAnsi="Arial" w:cs="Arial"/>
          <w:lang w:val="nl-NL"/>
        </w:rPr>
        <w:t xml:space="preserve"> buurt heeft open goten, dus de inhoud daarvan mengde zich met het rivierwater. En </w:t>
      </w:r>
      <w:r w:rsidRPr="00F25BB8">
        <w:rPr>
          <w:rFonts w:ascii="Arial" w:hAnsi="Arial" w:cs="Arial"/>
          <w:lang w:val="nl-NL"/>
        </w:rPr>
        <w:t>hetzelfde gold voor de</w:t>
      </w:r>
      <w:r>
        <w:rPr>
          <w:rFonts w:ascii="Arial" w:hAnsi="Arial" w:cs="Arial"/>
          <w:lang w:val="nl-NL"/>
        </w:rPr>
        <w:t xml:space="preserve"> vuilni</w:t>
      </w:r>
      <w:r w:rsidR="00102092">
        <w:rPr>
          <w:rFonts w:ascii="Arial" w:hAnsi="Arial" w:cs="Arial"/>
          <w:lang w:val="nl-NL"/>
        </w:rPr>
        <w:t xml:space="preserve">sproductie van deze </w:t>
      </w:r>
      <w:r w:rsidR="00102092" w:rsidRPr="00305A36">
        <w:rPr>
          <w:rFonts w:ascii="Arial" w:hAnsi="Arial" w:cs="Arial"/>
          <w:lang w:val="nl-NL"/>
        </w:rPr>
        <w:t xml:space="preserve">maanden, </w:t>
      </w:r>
      <w:r w:rsidRPr="00305A36">
        <w:rPr>
          <w:rFonts w:ascii="Arial" w:hAnsi="Arial" w:cs="Arial"/>
          <w:lang w:val="nl-NL"/>
        </w:rPr>
        <w:t xml:space="preserve">geen ophaaldienst kon in de buurt komen. Oftewel de hele buurt was </w:t>
      </w:r>
      <w:r w:rsidR="00102092" w:rsidRPr="00305A36">
        <w:rPr>
          <w:rFonts w:ascii="Arial" w:eastAsia="Batang" w:hAnsi="Arial" w:cs="Arial"/>
          <w:lang w:val="nl-NL"/>
        </w:rPr>
        <w:t>éé</w:t>
      </w:r>
      <w:r w:rsidR="00317BFA" w:rsidRPr="00305A36">
        <w:rPr>
          <w:rFonts w:ascii="Arial" w:hAnsi="Arial" w:cs="Arial"/>
          <w:lang w:val="nl-NL"/>
        </w:rPr>
        <w:t xml:space="preserve">n </w:t>
      </w:r>
      <w:r w:rsidRPr="00305A36">
        <w:rPr>
          <w:rFonts w:ascii="Arial" w:hAnsi="Arial" w:cs="Arial"/>
          <w:lang w:val="nl-NL"/>
        </w:rPr>
        <w:t>grote gevaarlijke ondergelopen stinktroep.</w:t>
      </w:r>
    </w:p>
    <w:p w:rsidR="00CC5480" w:rsidRDefault="00C50BC0" w:rsidP="00C50BC0">
      <w:pPr>
        <w:rPr>
          <w:rFonts w:ascii="Arial" w:hAnsi="Arial" w:cs="Arial"/>
          <w:lang w:val="nl-NL"/>
        </w:rPr>
      </w:pPr>
      <w:r w:rsidRPr="00305A36">
        <w:rPr>
          <w:rFonts w:ascii="Arial" w:hAnsi="Arial" w:cs="Arial"/>
          <w:lang w:val="nl-NL"/>
        </w:rPr>
        <w:t xml:space="preserve">De San Lucas school is ongeveer 6 weken dichtgegaan (daar hebben enkele families zich kunnen huisvesten tijdens die maand) en het buurtgebouw waar wij onze VBO-programma tijdelijk hadden ondergebracht ter afwachting van de afronding van de bouw van ons VBO-schooltje kwam onder water te staan. Gelukkig hadden wij (horend over eenzelfde noodsituatie in 1997) het zekere voor het onzekere genomen en het terrein waar ons schooltje en het </w:t>
      </w:r>
      <w:r w:rsidRPr="00305A36">
        <w:rPr>
          <w:rFonts w:ascii="Arial" w:hAnsi="Arial" w:cs="Arial"/>
          <w:i/>
          <w:lang w:val="nl-NL"/>
        </w:rPr>
        <w:t>Kinderdagverblijf</w:t>
      </w:r>
      <w:r w:rsidRPr="00305A36">
        <w:rPr>
          <w:rFonts w:ascii="Arial" w:hAnsi="Arial" w:cs="Arial"/>
          <w:lang w:val="nl-NL"/>
        </w:rPr>
        <w:t xml:space="preserve"> op zouden komen te staan met vooruitziend oog ruim 1 meter verhoogd. </w:t>
      </w:r>
      <w:r w:rsidR="006A3CB8" w:rsidRPr="00305A36">
        <w:rPr>
          <w:rFonts w:ascii="Arial" w:hAnsi="Arial" w:cs="Arial"/>
          <w:lang w:val="nl-NL"/>
        </w:rPr>
        <w:t>Wij</w:t>
      </w:r>
      <w:r w:rsidRPr="00305A36">
        <w:rPr>
          <w:rFonts w:ascii="Arial" w:hAnsi="Arial" w:cs="Arial"/>
          <w:lang w:val="nl-NL"/>
        </w:rPr>
        <w:t xml:space="preserve"> hebben het droog gehouden, maar in de laatste bouwfase moest het zand en ander bouwmaterialen per kano aangevoerd worden. Het </w:t>
      </w:r>
      <w:proofErr w:type="spellStart"/>
      <w:r w:rsidRPr="00305A36">
        <w:rPr>
          <w:rFonts w:ascii="Arial" w:hAnsi="Arial" w:cs="Arial"/>
          <w:lang w:val="nl-NL"/>
        </w:rPr>
        <w:t>VBO-project</w:t>
      </w:r>
      <w:proofErr w:type="spellEnd"/>
      <w:r w:rsidRPr="00305A36">
        <w:rPr>
          <w:rFonts w:ascii="Arial" w:hAnsi="Arial" w:cs="Arial"/>
          <w:lang w:val="nl-NL"/>
        </w:rPr>
        <w:t xml:space="preserve"> heeft twee weken haar deuren moeten sluiten in de periode dat het buurtlokaal al onder water lag, terwijl wij nog met de laatste bouwactiviteiten van ons eigen schooltje bezig waren. </w:t>
      </w:r>
    </w:p>
    <w:p w:rsidR="00C50BC0" w:rsidRPr="00C779EB" w:rsidRDefault="00C50BC0" w:rsidP="00C50BC0">
      <w:pPr>
        <w:rPr>
          <w:rFonts w:ascii="Arial" w:hAnsi="Arial" w:cs="Arial"/>
          <w:lang w:val="nl-NL"/>
        </w:rPr>
      </w:pPr>
      <w:r w:rsidRPr="00305A36">
        <w:rPr>
          <w:rFonts w:ascii="Arial" w:hAnsi="Arial" w:cs="Arial"/>
          <w:lang w:val="nl-NL"/>
        </w:rPr>
        <w:lastRenderedPageBreak/>
        <w:t>Na het terugtrekken van de rivier begonnen enkele van</w:t>
      </w:r>
      <w:r w:rsidR="00102092" w:rsidRPr="00305A36">
        <w:rPr>
          <w:rFonts w:ascii="Arial" w:hAnsi="Arial" w:cs="Arial"/>
          <w:lang w:val="nl-NL"/>
        </w:rPr>
        <w:t xml:space="preserve"> de</w:t>
      </w:r>
      <w:r w:rsidRPr="00305A36">
        <w:rPr>
          <w:rFonts w:ascii="Arial" w:hAnsi="Arial" w:cs="Arial"/>
          <w:lang w:val="nl-NL"/>
        </w:rPr>
        <w:t xml:space="preserve"> muren beetje bij beetje te</w:t>
      </w:r>
      <w:r w:rsidR="00102092" w:rsidRPr="00305A36">
        <w:rPr>
          <w:rFonts w:ascii="Arial" w:hAnsi="Arial" w:cs="Arial"/>
          <w:lang w:val="nl-NL"/>
        </w:rPr>
        <w:t xml:space="preserve"> scheuren</w:t>
      </w:r>
      <w:r w:rsidRPr="00305A36">
        <w:rPr>
          <w:rFonts w:ascii="Arial" w:hAnsi="Arial" w:cs="Arial"/>
          <w:lang w:val="nl-NL"/>
        </w:rPr>
        <w:t xml:space="preserve"> en bleek na een analyse van de situatie dat de terugtrekkende rivier (via de afvoerbuizen van het regenwater die de bouwmeester tijdens de bouw had aangelegd) onze fundering flink had aangetast. De tweede helft</w:t>
      </w:r>
      <w:r>
        <w:rPr>
          <w:rFonts w:ascii="Arial" w:hAnsi="Arial" w:cs="Arial"/>
          <w:lang w:val="nl-NL"/>
        </w:rPr>
        <w:t xml:space="preserve"> </w:t>
      </w:r>
      <w:r w:rsidRPr="00C779EB">
        <w:rPr>
          <w:rFonts w:ascii="Arial" w:hAnsi="Arial" w:cs="Arial"/>
          <w:lang w:val="nl-NL"/>
        </w:rPr>
        <w:t xml:space="preserve">van 2011 hebben </w:t>
      </w:r>
      <w:r w:rsidR="006A3CB8" w:rsidRPr="00C779EB">
        <w:rPr>
          <w:rFonts w:ascii="Arial" w:hAnsi="Arial" w:cs="Arial"/>
          <w:lang w:val="nl-NL"/>
        </w:rPr>
        <w:t>wij</w:t>
      </w:r>
      <w:r w:rsidRPr="00C779EB">
        <w:rPr>
          <w:rFonts w:ascii="Arial" w:hAnsi="Arial" w:cs="Arial"/>
          <w:lang w:val="nl-NL"/>
        </w:rPr>
        <w:t xml:space="preserve"> dan ook (met veel bloed, zweet en tranen) een flink deel van onze muren moeten afbreken om ze daarna weer opnieuw op te bouwen. Het was allemaal zeer ontmoedigend, maar dankzij de positieve spirit van ons El </w:t>
      </w:r>
      <w:proofErr w:type="spellStart"/>
      <w:r w:rsidRPr="00C779EB">
        <w:rPr>
          <w:rFonts w:ascii="Arial" w:hAnsi="Arial" w:cs="Arial"/>
          <w:lang w:val="nl-NL"/>
        </w:rPr>
        <w:t>Manguaré-team</w:t>
      </w:r>
      <w:proofErr w:type="spellEnd"/>
      <w:r w:rsidRPr="00C779EB">
        <w:rPr>
          <w:rFonts w:ascii="Arial" w:hAnsi="Arial" w:cs="Arial"/>
          <w:lang w:val="nl-NL"/>
        </w:rPr>
        <w:t xml:space="preserve">, de hulp die </w:t>
      </w:r>
      <w:r w:rsidR="006A3CB8" w:rsidRPr="00C779EB">
        <w:rPr>
          <w:rFonts w:ascii="Arial" w:hAnsi="Arial" w:cs="Arial"/>
          <w:lang w:val="nl-NL"/>
        </w:rPr>
        <w:t xml:space="preserve">wij </w:t>
      </w:r>
      <w:r w:rsidRPr="00C779EB">
        <w:rPr>
          <w:rFonts w:ascii="Arial" w:hAnsi="Arial" w:cs="Arial"/>
          <w:lang w:val="nl-NL"/>
        </w:rPr>
        <w:t xml:space="preserve">van alle kanten kregen en niet te vergeten de gedachte aan de blije bekkies van de kinderen die van onze projecten profiteren, hebben </w:t>
      </w:r>
      <w:r w:rsidR="006A3CB8" w:rsidRPr="00C779EB">
        <w:rPr>
          <w:rFonts w:ascii="Arial" w:hAnsi="Arial" w:cs="Arial"/>
          <w:lang w:val="nl-NL"/>
        </w:rPr>
        <w:t>wij</w:t>
      </w:r>
      <w:r w:rsidRPr="00C779EB">
        <w:rPr>
          <w:rFonts w:ascii="Arial" w:hAnsi="Arial" w:cs="Arial"/>
          <w:lang w:val="nl-NL"/>
        </w:rPr>
        <w:t xml:space="preserve"> door de zure appel </w:t>
      </w:r>
      <w:proofErr w:type="spellStart"/>
      <w:r w:rsidRPr="00C779EB">
        <w:rPr>
          <w:rFonts w:ascii="Arial" w:hAnsi="Arial" w:cs="Arial"/>
          <w:lang w:val="nl-NL"/>
        </w:rPr>
        <w:t>heengebeten</w:t>
      </w:r>
      <w:proofErr w:type="spellEnd"/>
      <w:r w:rsidRPr="00C779EB">
        <w:rPr>
          <w:rFonts w:ascii="Arial" w:hAnsi="Arial" w:cs="Arial"/>
          <w:lang w:val="nl-NL"/>
        </w:rPr>
        <w:t xml:space="preserve"> en zijn </w:t>
      </w:r>
      <w:r w:rsidR="006A3CB8" w:rsidRPr="00C779EB">
        <w:rPr>
          <w:rFonts w:ascii="Arial" w:hAnsi="Arial" w:cs="Arial"/>
          <w:lang w:val="nl-NL"/>
        </w:rPr>
        <w:t>wij</w:t>
      </w:r>
      <w:r w:rsidRPr="00C779EB">
        <w:rPr>
          <w:rFonts w:ascii="Arial" w:hAnsi="Arial" w:cs="Arial"/>
          <w:lang w:val="nl-NL"/>
        </w:rPr>
        <w:t xml:space="preserve"> weer terug op de rails en extra beschermd tegen een volgende overstroming. En gelukkig maar, want grillig als de Amazone is, begon zij in december 2011 (ipv pas in maart) al met stijgen en staat haar water nu al in de lagergelegen huizen. </w:t>
      </w:r>
      <w:r w:rsidR="006A3CB8" w:rsidRPr="00C779EB">
        <w:rPr>
          <w:rFonts w:ascii="Arial" w:hAnsi="Arial" w:cs="Arial"/>
          <w:lang w:val="nl-NL"/>
        </w:rPr>
        <w:t>Wij</w:t>
      </w:r>
      <w:r w:rsidRPr="00C779EB">
        <w:rPr>
          <w:rFonts w:ascii="Arial" w:hAnsi="Arial" w:cs="Arial"/>
          <w:lang w:val="nl-NL"/>
        </w:rPr>
        <w:t xml:space="preserve"> houden ons hart vast voor 2012.</w:t>
      </w:r>
    </w:p>
    <w:p w:rsidR="00C50BC0" w:rsidRPr="00C779EB" w:rsidRDefault="00C50BC0" w:rsidP="00C50BC0">
      <w:pPr>
        <w:rPr>
          <w:rFonts w:ascii="Arial" w:hAnsi="Arial" w:cs="Arial"/>
          <w:lang w:val="nl-NL"/>
        </w:rPr>
      </w:pPr>
      <w:r w:rsidRPr="00C779EB">
        <w:rPr>
          <w:rFonts w:ascii="Arial" w:hAnsi="Arial" w:cs="Arial"/>
          <w:lang w:val="nl-NL"/>
        </w:rPr>
        <w:t xml:space="preserve">Ook het zoeken </w:t>
      </w:r>
      <w:r w:rsidR="00110963" w:rsidRPr="00C779EB">
        <w:rPr>
          <w:rFonts w:ascii="Arial" w:hAnsi="Arial" w:cs="Arial"/>
          <w:lang w:val="nl-NL"/>
        </w:rPr>
        <w:t xml:space="preserve">naar </w:t>
      </w:r>
      <w:r w:rsidRPr="00C779EB">
        <w:rPr>
          <w:rFonts w:ascii="Arial" w:hAnsi="Arial" w:cs="Arial"/>
          <w:lang w:val="nl-NL"/>
        </w:rPr>
        <w:t xml:space="preserve">kinderen voor het terug-naar-school programma en het interviewen van de moeders voor het </w:t>
      </w:r>
      <w:r w:rsidRPr="00C779EB">
        <w:rPr>
          <w:rFonts w:ascii="Arial" w:hAnsi="Arial" w:cs="Arial"/>
          <w:i/>
          <w:lang w:val="nl-NL"/>
        </w:rPr>
        <w:t>Kinderdagverblijf</w:t>
      </w:r>
      <w:r w:rsidRPr="00C779EB">
        <w:rPr>
          <w:rFonts w:ascii="Arial" w:hAnsi="Arial" w:cs="Arial"/>
          <w:lang w:val="nl-NL"/>
        </w:rPr>
        <w:t xml:space="preserve"> hebben in 2011 vanwege de onbereikbaarheid van vele wijken binnen onze buurt een flinke achterstand opgelopen.</w:t>
      </w:r>
    </w:p>
    <w:p w:rsidR="00C50BC0" w:rsidRPr="00C779EB" w:rsidRDefault="00C50BC0" w:rsidP="00C50BC0">
      <w:pPr>
        <w:rPr>
          <w:rFonts w:ascii="Arial" w:hAnsi="Arial" w:cs="Arial"/>
          <w:lang w:val="nl-NL"/>
        </w:rPr>
      </w:pPr>
      <w:r w:rsidRPr="00C779EB">
        <w:rPr>
          <w:rFonts w:ascii="Arial" w:hAnsi="Arial" w:cs="Arial"/>
          <w:lang w:val="nl-NL"/>
        </w:rPr>
        <w:t xml:space="preserve">Oftewel ... met uitzondering van onze </w:t>
      </w:r>
      <w:r w:rsidRPr="00C779EB">
        <w:rPr>
          <w:rFonts w:ascii="Arial" w:hAnsi="Arial" w:cs="Arial"/>
          <w:i/>
          <w:lang w:val="nl-NL"/>
        </w:rPr>
        <w:t>Zomerschool</w:t>
      </w:r>
      <w:r w:rsidRPr="00C779EB">
        <w:rPr>
          <w:rFonts w:ascii="Arial" w:hAnsi="Arial" w:cs="Arial"/>
          <w:lang w:val="nl-NL"/>
        </w:rPr>
        <w:t xml:space="preserve"> (dat programma was afgerond vóór de overstroming), hebben al onze programma’s te </w:t>
      </w:r>
      <w:r w:rsidR="00102092" w:rsidRPr="00C779EB">
        <w:rPr>
          <w:rFonts w:ascii="Arial" w:hAnsi="Arial" w:cs="Arial"/>
          <w:lang w:val="nl-NL"/>
        </w:rPr>
        <w:t xml:space="preserve">lijden </w:t>
      </w:r>
      <w:r w:rsidRPr="00C779EB">
        <w:rPr>
          <w:rFonts w:ascii="Arial" w:hAnsi="Arial" w:cs="Arial"/>
          <w:lang w:val="nl-NL"/>
        </w:rPr>
        <w:t>gehad</w:t>
      </w:r>
      <w:r w:rsidR="00102092" w:rsidRPr="00C779EB">
        <w:rPr>
          <w:rFonts w:ascii="Arial" w:hAnsi="Arial" w:cs="Arial"/>
          <w:lang w:val="nl-NL"/>
        </w:rPr>
        <w:t xml:space="preserve"> van</w:t>
      </w:r>
      <w:r w:rsidRPr="00C779EB">
        <w:rPr>
          <w:rFonts w:ascii="Arial" w:hAnsi="Arial" w:cs="Arial"/>
          <w:lang w:val="nl-NL"/>
        </w:rPr>
        <w:t xml:space="preserve"> de </w:t>
      </w:r>
      <w:r w:rsidR="00102092" w:rsidRPr="00C779EB">
        <w:rPr>
          <w:rFonts w:ascii="Arial" w:hAnsi="Arial" w:cs="Arial"/>
          <w:lang w:val="nl-NL"/>
        </w:rPr>
        <w:t>over</w:t>
      </w:r>
      <w:r w:rsidRPr="00C779EB">
        <w:rPr>
          <w:rFonts w:ascii="Arial" w:hAnsi="Arial" w:cs="Arial"/>
          <w:lang w:val="nl-NL"/>
        </w:rPr>
        <w:t>stroming en daar</w:t>
      </w:r>
      <w:r w:rsidR="00102092" w:rsidRPr="00C779EB">
        <w:rPr>
          <w:rFonts w:ascii="Arial" w:hAnsi="Arial" w:cs="Arial"/>
          <w:lang w:val="nl-NL"/>
        </w:rPr>
        <w:t xml:space="preserve"> zal </w:t>
      </w:r>
      <w:r w:rsidRPr="00C779EB">
        <w:rPr>
          <w:rFonts w:ascii="Arial" w:hAnsi="Arial" w:cs="Arial"/>
          <w:lang w:val="nl-NL"/>
        </w:rPr>
        <w:t>bij de voortgangsbeschrijving per programma aan gerefereerd worden.</w:t>
      </w:r>
    </w:p>
    <w:p w:rsidR="00D32224" w:rsidRDefault="00D32224">
      <w:pPr>
        <w:rPr>
          <w:rFonts w:ascii="Arial" w:hAnsi="Arial" w:cs="Arial"/>
          <w:lang w:val="nl-NL"/>
        </w:rPr>
      </w:pPr>
    </w:p>
    <w:p w:rsidR="00FA3B34" w:rsidRDefault="00FA3B34">
      <w:pPr>
        <w:rPr>
          <w:rFonts w:ascii="Arial" w:hAnsi="Arial" w:cs="Arial"/>
          <w:lang w:val="nl-NL"/>
        </w:rPr>
      </w:pPr>
      <w:r>
        <w:rPr>
          <w:rFonts w:ascii="Arial" w:hAnsi="Arial" w:cs="Arial"/>
          <w:lang w:val="nl-NL"/>
        </w:rPr>
        <w:br w:type="page"/>
      </w:r>
    </w:p>
    <w:p w:rsidR="001D004E" w:rsidRPr="00E2794C" w:rsidRDefault="001D004E" w:rsidP="001D004E">
      <w:pPr>
        <w:pStyle w:val="Lijstalinea"/>
        <w:numPr>
          <w:ilvl w:val="0"/>
          <w:numId w:val="20"/>
        </w:numPr>
        <w:rPr>
          <w:rFonts w:ascii="Arial" w:hAnsi="Arial" w:cs="Arial"/>
          <w:b/>
          <w:sz w:val="28"/>
          <w:szCs w:val="28"/>
          <w:lang w:val="nl-NL"/>
        </w:rPr>
      </w:pPr>
      <w:r w:rsidRPr="00E2794C">
        <w:rPr>
          <w:rFonts w:ascii="Arial" w:hAnsi="Arial" w:cs="Arial"/>
          <w:b/>
          <w:sz w:val="28"/>
          <w:szCs w:val="28"/>
          <w:lang w:val="nl-NL"/>
        </w:rPr>
        <w:lastRenderedPageBreak/>
        <w:t>De Zomerschool</w:t>
      </w:r>
    </w:p>
    <w:p w:rsidR="00FA3B34" w:rsidRPr="003B327B" w:rsidRDefault="00FA3B34" w:rsidP="00FA3B34">
      <w:pPr>
        <w:rPr>
          <w:rFonts w:ascii="Arial" w:hAnsi="Arial" w:cs="Arial"/>
          <w:lang w:val="nl-NL"/>
        </w:rPr>
      </w:pPr>
      <w:r w:rsidRPr="003B327B">
        <w:rPr>
          <w:rFonts w:ascii="Arial" w:hAnsi="Arial" w:cs="Arial"/>
          <w:lang w:val="nl-NL"/>
        </w:rPr>
        <w:t xml:space="preserve">Net als in 2010 heeft El Manguaré in januari en februari 2011 </w:t>
      </w:r>
      <w:r w:rsidR="00460AB9" w:rsidRPr="003B327B">
        <w:rPr>
          <w:rFonts w:ascii="Arial" w:hAnsi="Arial" w:cs="Arial"/>
          <w:lang w:val="nl-NL"/>
        </w:rPr>
        <w:t xml:space="preserve">(de vakantieperiode) </w:t>
      </w:r>
      <w:r w:rsidRPr="003B327B">
        <w:rPr>
          <w:rFonts w:ascii="Arial" w:hAnsi="Arial" w:cs="Arial"/>
          <w:lang w:val="nl-NL"/>
        </w:rPr>
        <w:t>de deuren van</w:t>
      </w:r>
      <w:r>
        <w:rPr>
          <w:rFonts w:ascii="Arial" w:hAnsi="Arial" w:cs="Arial"/>
          <w:lang w:val="nl-NL"/>
        </w:rPr>
        <w:t xml:space="preserve"> haar</w:t>
      </w:r>
      <w:r w:rsidRPr="003D1B6F">
        <w:rPr>
          <w:rFonts w:ascii="Arial" w:hAnsi="Arial" w:cs="Arial"/>
          <w:b/>
          <w:i/>
          <w:lang w:val="nl-NL"/>
        </w:rPr>
        <w:t xml:space="preserve"> Zomerschool</w:t>
      </w:r>
      <w:r>
        <w:rPr>
          <w:rFonts w:ascii="Arial" w:hAnsi="Arial" w:cs="Arial"/>
          <w:b/>
          <w:i/>
          <w:lang w:val="nl-NL"/>
        </w:rPr>
        <w:t xml:space="preserve"> </w:t>
      </w:r>
      <w:r>
        <w:rPr>
          <w:rFonts w:ascii="Arial" w:hAnsi="Arial" w:cs="Arial"/>
          <w:lang w:val="nl-NL"/>
        </w:rPr>
        <w:t xml:space="preserve">geopend voor kinderen die zich dat jaar voor groep 3 van de lagere school San Lucas inschreven. Zoals wij in onze rapportage 2010 al aangaven, komt er jaarlijks een zeer groot </w:t>
      </w:r>
      <w:r w:rsidRPr="003B327B">
        <w:rPr>
          <w:rFonts w:ascii="Arial" w:hAnsi="Arial" w:cs="Arial"/>
          <w:lang w:val="nl-NL"/>
        </w:rPr>
        <w:t xml:space="preserve">percentage kinderen totaal onvoorbereid </w:t>
      </w:r>
      <w:r w:rsidR="00817E78" w:rsidRPr="003B327B">
        <w:rPr>
          <w:rFonts w:ascii="Arial" w:hAnsi="Arial" w:cs="Arial"/>
          <w:lang w:val="nl-NL"/>
        </w:rPr>
        <w:t xml:space="preserve">aan </w:t>
      </w:r>
      <w:r w:rsidRPr="003B327B">
        <w:rPr>
          <w:rFonts w:ascii="Arial" w:hAnsi="Arial" w:cs="Arial"/>
          <w:lang w:val="nl-NL"/>
        </w:rPr>
        <w:t>de poort van groep 3 aankloppen. Ongeveer 30%</w:t>
      </w:r>
      <w:r>
        <w:rPr>
          <w:rFonts w:ascii="Arial" w:hAnsi="Arial" w:cs="Arial"/>
          <w:lang w:val="nl-NL"/>
        </w:rPr>
        <w:t xml:space="preserve"> daarvan heeft nooit op een kleuterschool gezeten. Dit laatste percentage hebben wij proberen te verlagen door vorig jaar via het preventieve kleuterprogramma </w:t>
      </w:r>
      <w:r w:rsidRPr="00D60C09">
        <w:rPr>
          <w:rFonts w:ascii="Arial" w:hAnsi="Arial" w:cs="Arial"/>
          <w:b/>
          <w:i/>
          <w:lang w:val="nl-NL"/>
        </w:rPr>
        <w:t>El Pequeño Manguaré</w:t>
      </w:r>
      <w:r>
        <w:rPr>
          <w:rFonts w:ascii="Arial" w:hAnsi="Arial" w:cs="Arial"/>
          <w:lang w:val="nl-NL"/>
        </w:rPr>
        <w:t xml:space="preserve"> 50 </w:t>
      </w:r>
      <w:proofErr w:type="spellStart"/>
      <w:r>
        <w:rPr>
          <w:rFonts w:ascii="Arial" w:hAnsi="Arial" w:cs="Arial"/>
          <w:lang w:val="nl-NL"/>
        </w:rPr>
        <w:t>niet-</w:t>
      </w:r>
      <w:r w:rsidRPr="003B327B">
        <w:rPr>
          <w:rFonts w:ascii="Arial" w:hAnsi="Arial" w:cs="Arial"/>
          <w:lang w:val="nl-NL"/>
        </w:rPr>
        <w:t>kleuterschool-gaande</w:t>
      </w:r>
      <w:proofErr w:type="spellEnd"/>
      <w:r w:rsidRPr="003B327B">
        <w:rPr>
          <w:rFonts w:ascii="Arial" w:hAnsi="Arial" w:cs="Arial"/>
          <w:lang w:val="nl-NL"/>
        </w:rPr>
        <w:t xml:space="preserve"> kinderen in de buurt van San Lucas vanaf september tot eind december</w:t>
      </w:r>
      <w:r w:rsidR="00817E78" w:rsidRPr="003B327B">
        <w:rPr>
          <w:rFonts w:ascii="Arial" w:hAnsi="Arial" w:cs="Arial"/>
          <w:lang w:val="nl-NL"/>
        </w:rPr>
        <w:t xml:space="preserve"> 2010</w:t>
      </w:r>
      <w:r w:rsidRPr="003B327B">
        <w:rPr>
          <w:rFonts w:ascii="Arial" w:hAnsi="Arial" w:cs="Arial"/>
          <w:lang w:val="nl-NL"/>
        </w:rPr>
        <w:t xml:space="preserve"> hun eerste onderwijservaring mee te geven. </w:t>
      </w:r>
    </w:p>
    <w:p w:rsidR="00FA3B34" w:rsidRPr="003B327B" w:rsidRDefault="00FA3B34" w:rsidP="00FA3B34">
      <w:pPr>
        <w:rPr>
          <w:rFonts w:ascii="Arial" w:hAnsi="Arial" w:cs="Arial"/>
          <w:lang w:val="nl-NL"/>
        </w:rPr>
      </w:pPr>
      <w:r w:rsidRPr="003B327B">
        <w:rPr>
          <w:rFonts w:ascii="Arial" w:hAnsi="Arial" w:cs="Arial"/>
          <w:lang w:val="nl-NL"/>
        </w:rPr>
        <w:t xml:space="preserve">Om het percentage van bijna 50% onvoorbereide kinderen dat zich in 2010 inschreef en wél op de kleuterschool had gezeten te verlagen, hebben </w:t>
      </w:r>
      <w:r w:rsidR="006A3CB8" w:rsidRPr="003B327B">
        <w:rPr>
          <w:rFonts w:ascii="Arial" w:hAnsi="Arial" w:cs="Arial"/>
          <w:lang w:val="nl-NL"/>
        </w:rPr>
        <w:t xml:space="preserve">wij </w:t>
      </w:r>
      <w:r w:rsidRPr="003B327B">
        <w:rPr>
          <w:rFonts w:ascii="Arial" w:hAnsi="Arial" w:cs="Arial"/>
          <w:lang w:val="nl-NL"/>
        </w:rPr>
        <w:t xml:space="preserve">in juni 2010 examens afgenomen op de naastliggende kleuterschool. De (schokkende) resultaten van deze examens hebben </w:t>
      </w:r>
      <w:r w:rsidR="006A3CB8" w:rsidRPr="003B327B">
        <w:rPr>
          <w:rFonts w:ascii="Arial" w:hAnsi="Arial" w:cs="Arial"/>
          <w:lang w:val="nl-NL"/>
        </w:rPr>
        <w:t>wij</w:t>
      </w:r>
      <w:r w:rsidRPr="003B327B">
        <w:rPr>
          <w:rFonts w:ascii="Arial" w:hAnsi="Arial" w:cs="Arial"/>
          <w:lang w:val="nl-NL"/>
        </w:rPr>
        <w:t xml:space="preserve"> aan de directie en leerkrachten van de kleuterschool laten zien en gekoppeld aan enkele </w:t>
      </w:r>
      <w:proofErr w:type="spellStart"/>
      <w:r w:rsidRPr="003B327B">
        <w:rPr>
          <w:rFonts w:ascii="Arial" w:hAnsi="Arial" w:cs="Arial"/>
          <w:lang w:val="nl-NL"/>
        </w:rPr>
        <w:t>adviesen</w:t>
      </w:r>
      <w:proofErr w:type="spellEnd"/>
      <w:r w:rsidRPr="003B327B">
        <w:rPr>
          <w:rFonts w:ascii="Arial" w:hAnsi="Arial" w:cs="Arial"/>
          <w:lang w:val="nl-NL"/>
        </w:rPr>
        <w:t xml:space="preserve"> om hun onderwijs doelstellingen van dat jaar in de resterende maanden nog zo goed mogelijk te benaderen. Eind 2010 hebben </w:t>
      </w:r>
      <w:r w:rsidR="006A3CB8" w:rsidRPr="003B327B">
        <w:rPr>
          <w:rFonts w:ascii="Arial" w:hAnsi="Arial" w:cs="Arial"/>
          <w:lang w:val="nl-NL"/>
        </w:rPr>
        <w:t>wij</w:t>
      </w:r>
      <w:r w:rsidRPr="003B327B">
        <w:rPr>
          <w:rFonts w:ascii="Arial" w:hAnsi="Arial" w:cs="Arial"/>
          <w:lang w:val="nl-NL"/>
        </w:rPr>
        <w:t xml:space="preserve"> wederom examens afgenomen en de kinderen die nog bijscholing nodig hadden, meteen uitgenodigd zich voor de </w:t>
      </w:r>
      <w:r w:rsidR="00F2226D" w:rsidRPr="003B327B">
        <w:rPr>
          <w:rFonts w:ascii="Arial" w:hAnsi="Arial" w:cs="Arial"/>
          <w:lang w:val="nl-NL"/>
        </w:rPr>
        <w:t>Z</w:t>
      </w:r>
      <w:r w:rsidRPr="003B327B">
        <w:rPr>
          <w:rFonts w:ascii="Arial" w:hAnsi="Arial" w:cs="Arial"/>
          <w:i/>
          <w:lang w:val="nl-NL"/>
        </w:rPr>
        <w:t>omerschool</w:t>
      </w:r>
      <w:r w:rsidRPr="003B327B">
        <w:rPr>
          <w:rFonts w:ascii="Arial" w:hAnsi="Arial" w:cs="Arial"/>
          <w:lang w:val="nl-NL"/>
        </w:rPr>
        <w:t xml:space="preserve"> 2011 in te schrijven.</w:t>
      </w:r>
    </w:p>
    <w:p w:rsidR="00FA3B34" w:rsidRPr="003B327B" w:rsidRDefault="00FA3B34" w:rsidP="00FA3B34">
      <w:pPr>
        <w:rPr>
          <w:rFonts w:ascii="Arial" w:hAnsi="Arial" w:cs="Arial"/>
          <w:lang w:val="nl-NL"/>
        </w:rPr>
      </w:pPr>
      <w:r w:rsidRPr="003B327B">
        <w:rPr>
          <w:rFonts w:ascii="Arial" w:hAnsi="Arial" w:cs="Arial"/>
          <w:lang w:val="nl-NL"/>
        </w:rPr>
        <w:t xml:space="preserve">De </w:t>
      </w:r>
      <w:r w:rsidRPr="003B327B">
        <w:rPr>
          <w:rFonts w:ascii="Arial" w:hAnsi="Arial" w:cs="Arial"/>
          <w:i/>
          <w:lang w:val="nl-NL"/>
        </w:rPr>
        <w:t>Zomerschool</w:t>
      </w:r>
      <w:r w:rsidRPr="003B327B">
        <w:rPr>
          <w:rFonts w:ascii="Arial" w:hAnsi="Arial" w:cs="Arial"/>
          <w:lang w:val="nl-NL"/>
        </w:rPr>
        <w:t xml:space="preserve"> 2011 heeft deze laatstgenoemde groep kleuters, de leerlingetjes van </w:t>
      </w:r>
      <w:r w:rsidRPr="003B327B">
        <w:rPr>
          <w:rFonts w:ascii="Arial" w:hAnsi="Arial" w:cs="Arial"/>
          <w:i/>
          <w:lang w:val="nl-NL"/>
        </w:rPr>
        <w:t>El Pequeño Manguaré</w:t>
      </w:r>
      <w:r w:rsidRPr="003B327B">
        <w:rPr>
          <w:rFonts w:ascii="Arial" w:hAnsi="Arial" w:cs="Arial"/>
          <w:lang w:val="nl-NL"/>
        </w:rPr>
        <w:t xml:space="preserve"> en andere kinderen die zich inschreven op San Lucas, maar niet aan het niveau van groep 3 voldeden, begin vorig jaar twee maanden lang voorbereid op de instroom naar groep 3.</w:t>
      </w:r>
    </w:p>
    <w:p w:rsidR="00FA3B34" w:rsidRPr="003B327B" w:rsidRDefault="00FA3B34" w:rsidP="00FA3B34">
      <w:pPr>
        <w:rPr>
          <w:rFonts w:ascii="Arial" w:hAnsi="Arial" w:cs="Arial"/>
          <w:lang w:val="nl-NL"/>
        </w:rPr>
      </w:pPr>
      <w:r w:rsidRPr="003B327B">
        <w:rPr>
          <w:rFonts w:ascii="Arial" w:hAnsi="Arial" w:cs="Arial"/>
          <w:lang w:val="nl-NL"/>
        </w:rPr>
        <w:t xml:space="preserve">Vanwege de les die </w:t>
      </w:r>
      <w:r w:rsidR="006A3CB8" w:rsidRPr="003B327B">
        <w:rPr>
          <w:rFonts w:ascii="Arial" w:hAnsi="Arial" w:cs="Arial"/>
          <w:lang w:val="nl-NL"/>
        </w:rPr>
        <w:t>wij</w:t>
      </w:r>
      <w:r w:rsidRPr="003B327B">
        <w:rPr>
          <w:rFonts w:ascii="Arial" w:hAnsi="Arial" w:cs="Arial"/>
          <w:lang w:val="nl-NL"/>
        </w:rPr>
        <w:t xml:space="preserve"> geleerd hadden over het late inschrijfgedrag van de ouders hebben </w:t>
      </w:r>
      <w:r w:rsidR="006A3CB8" w:rsidRPr="003B327B">
        <w:rPr>
          <w:rFonts w:ascii="Arial" w:hAnsi="Arial" w:cs="Arial"/>
          <w:lang w:val="nl-NL"/>
        </w:rPr>
        <w:t>wij</w:t>
      </w:r>
      <w:r w:rsidRPr="003B327B">
        <w:rPr>
          <w:rFonts w:ascii="Arial" w:hAnsi="Arial" w:cs="Arial"/>
          <w:lang w:val="nl-NL"/>
        </w:rPr>
        <w:t xml:space="preserve"> vanaf eind november 2010 al oudervergaderingen op San Lucas en de naastliggende kleuterschool bijeengeroepen. Tijdens deze bijeenkomsten hebben </w:t>
      </w:r>
      <w:r w:rsidR="006A3CB8" w:rsidRPr="003B327B">
        <w:rPr>
          <w:rFonts w:ascii="Arial" w:hAnsi="Arial" w:cs="Arial"/>
          <w:lang w:val="nl-NL"/>
        </w:rPr>
        <w:t>wij</w:t>
      </w:r>
      <w:r w:rsidRPr="003B327B">
        <w:rPr>
          <w:rFonts w:ascii="Arial" w:hAnsi="Arial" w:cs="Arial"/>
          <w:lang w:val="nl-NL"/>
        </w:rPr>
        <w:t xml:space="preserve"> getracht de ouders te overtuigen van de vele voordelen van een vroege inschrijving op school. Onder andere de kans om aan de </w:t>
      </w:r>
      <w:r w:rsidRPr="003B327B">
        <w:rPr>
          <w:rFonts w:ascii="Arial" w:hAnsi="Arial" w:cs="Arial"/>
          <w:i/>
          <w:lang w:val="nl-NL"/>
        </w:rPr>
        <w:t>Zomerschool</w:t>
      </w:r>
      <w:r w:rsidRPr="003B327B">
        <w:rPr>
          <w:rFonts w:ascii="Arial" w:hAnsi="Arial" w:cs="Arial"/>
          <w:lang w:val="nl-NL"/>
        </w:rPr>
        <w:t xml:space="preserve"> deel te nemen. Gewoontes zijn hard te breken, en al helemaal als ze in een cultuur ingebed zijn, maar al onze moeite is niet voor niets geweest. De </w:t>
      </w:r>
      <w:r w:rsidR="00F2226D" w:rsidRPr="003B327B">
        <w:rPr>
          <w:rFonts w:ascii="Arial" w:hAnsi="Arial" w:cs="Arial"/>
          <w:lang w:val="nl-NL"/>
        </w:rPr>
        <w:t>Z</w:t>
      </w:r>
      <w:r w:rsidRPr="003B327B">
        <w:rPr>
          <w:rFonts w:ascii="Arial" w:hAnsi="Arial" w:cs="Arial"/>
          <w:i/>
          <w:lang w:val="nl-NL"/>
        </w:rPr>
        <w:t>omerschool</w:t>
      </w:r>
      <w:r w:rsidRPr="003B327B">
        <w:rPr>
          <w:rFonts w:ascii="Arial" w:hAnsi="Arial" w:cs="Arial"/>
          <w:lang w:val="nl-NL"/>
        </w:rPr>
        <w:t xml:space="preserve"> had een mooie opkomst in 2011.</w:t>
      </w:r>
    </w:p>
    <w:p w:rsidR="00FA3B34" w:rsidRPr="003B327B" w:rsidRDefault="00FA3B34" w:rsidP="00FA3B34">
      <w:pPr>
        <w:rPr>
          <w:rFonts w:ascii="Arial" w:hAnsi="Arial" w:cs="Arial"/>
          <w:lang w:val="nl-NL"/>
        </w:rPr>
      </w:pPr>
      <w:r w:rsidRPr="003B327B">
        <w:rPr>
          <w:rFonts w:ascii="Arial" w:hAnsi="Arial" w:cs="Arial"/>
          <w:lang w:val="nl-NL"/>
        </w:rPr>
        <w:t xml:space="preserve">Daarnaast had de </w:t>
      </w:r>
      <w:r w:rsidRPr="003B327B">
        <w:rPr>
          <w:rFonts w:ascii="Arial" w:hAnsi="Arial" w:cs="Arial"/>
          <w:i/>
          <w:lang w:val="nl-NL"/>
        </w:rPr>
        <w:t>Zomerschool</w:t>
      </w:r>
      <w:r w:rsidRPr="003B327B">
        <w:rPr>
          <w:rFonts w:ascii="Arial" w:hAnsi="Arial" w:cs="Arial"/>
          <w:lang w:val="nl-NL"/>
        </w:rPr>
        <w:t xml:space="preserve"> dat jaar een groep San Lucas leerlingen die eind 2010 verplicht overgingen naar groep 4 (volgens de Peruaanse wet mogen leerlingen niet in groep 3 blijven zitten), maar daar totaal nog niet aan toe waren, in haar programma opgenomen</w:t>
      </w:r>
      <w:r w:rsidR="00817E78" w:rsidRPr="003B327B">
        <w:rPr>
          <w:rFonts w:ascii="Arial" w:hAnsi="Arial" w:cs="Arial"/>
          <w:lang w:val="nl-NL"/>
        </w:rPr>
        <w:t>. Deze groep kinderen hadden zo'</w:t>
      </w:r>
      <w:r w:rsidRPr="003B327B">
        <w:rPr>
          <w:rFonts w:ascii="Arial" w:hAnsi="Arial" w:cs="Arial"/>
          <w:lang w:val="nl-NL"/>
        </w:rPr>
        <w:t xml:space="preserve">n laag niveau, dat ze net boven het </w:t>
      </w:r>
      <w:r w:rsidR="00F2226D" w:rsidRPr="003B327B">
        <w:rPr>
          <w:rFonts w:ascii="Arial" w:hAnsi="Arial" w:cs="Arial"/>
          <w:i/>
          <w:lang w:val="nl-NL"/>
        </w:rPr>
        <w:t>Z</w:t>
      </w:r>
      <w:r w:rsidRPr="003B327B">
        <w:rPr>
          <w:rFonts w:ascii="Arial" w:hAnsi="Arial" w:cs="Arial"/>
          <w:i/>
          <w:lang w:val="nl-NL"/>
        </w:rPr>
        <w:t>omerschool</w:t>
      </w:r>
      <w:r w:rsidRPr="003B327B">
        <w:rPr>
          <w:rFonts w:ascii="Arial" w:hAnsi="Arial" w:cs="Arial"/>
          <w:lang w:val="nl-NL"/>
        </w:rPr>
        <w:t xml:space="preserve"> niveau meedraaiden, om ze in elk geval die basis nog mee te geven.</w:t>
      </w:r>
    </w:p>
    <w:p w:rsidR="00FA3B34" w:rsidRPr="003B327B" w:rsidRDefault="00FA3B34" w:rsidP="00FA3B34">
      <w:pPr>
        <w:rPr>
          <w:rFonts w:ascii="Arial" w:hAnsi="Arial" w:cs="Arial"/>
          <w:lang w:val="nl-NL"/>
        </w:rPr>
      </w:pPr>
      <w:r w:rsidRPr="003B327B">
        <w:rPr>
          <w:rFonts w:ascii="Arial" w:hAnsi="Arial" w:cs="Arial"/>
          <w:lang w:val="nl-NL"/>
        </w:rPr>
        <w:t xml:space="preserve">Als laatste werkten </w:t>
      </w:r>
      <w:r w:rsidR="006A3CB8" w:rsidRPr="003B327B">
        <w:rPr>
          <w:rFonts w:ascii="Arial" w:hAnsi="Arial" w:cs="Arial"/>
          <w:lang w:val="nl-NL"/>
        </w:rPr>
        <w:t>wij</w:t>
      </w:r>
      <w:r w:rsidRPr="003B327B">
        <w:rPr>
          <w:rFonts w:ascii="Arial" w:hAnsi="Arial" w:cs="Arial"/>
          <w:lang w:val="nl-NL"/>
        </w:rPr>
        <w:t xml:space="preserve"> met kinderen van groep 4 die een </w:t>
      </w:r>
      <w:proofErr w:type="spellStart"/>
      <w:r w:rsidRPr="003B327B">
        <w:rPr>
          <w:rFonts w:ascii="Arial" w:hAnsi="Arial" w:cs="Arial"/>
          <w:lang w:val="nl-NL"/>
        </w:rPr>
        <w:t>nivel</w:t>
      </w:r>
      <w:r w:rsidR="00232B26" w:rsidRPr="003B327B">
        <w:rPr>
          <w:rFonts w:ascii="Arial" w:hAnsi="Arial" w:cs="Arial"/>
          <w:lang w:val="nl-NL"/>
        </w:rPr>
        <w:t>erings</w:t>
      </w:r>
      <w:r w:rsidRPr="003B327B">
        <w:rPr>
          <w:rFonts w:ascii="Arial" w:hAnsi="Arial" w:cs="Arial"/>
          <w:lang w:val="nl-NL"/>
        </w:rPr>
        <w:t>programma</w:t>
      </w:r>
      <w:proofErr w:type="spellEnd"/>
      <w:r w:rsidRPr="003B327B">
        <w:rPr>
          <w:rFonts w:ascii="Arial" w:hAnsi="Arial" w:cs="Arial"/>
          <w:lang w:val="nl-NL"/>
        </w:rPr>
        <w:t xml:space="preserve"> moesten volgen in de zomermaanden, om te kijken of ze over mochten naar groep 5. Wij hielpen ze met het verbeteren van hun lees- en hun spellingniveau. Op het eind hebben </w:t>
      </w:r>
      <w:r w:rsidR="006A3CB8" w:rsidRPr="003B327B">
        <w:rPr>
          <w:rFonts w:ascii="Arial" w:hAnsi="Arial" w:cs="Arial"/>
          <w:lang w:val="nl-NL"/>
        </w:rPr>
        <w:t>wij</w:t>
      </w:r>
      <w:r w:rsidRPr="003B327B">
        <w:rPr>
          <w:rFonts w:ascii="Arial" w:hAnsi="Arial" w:cs="Arial"/>
          <w:lang w:val="nl-NL"/>
        </w:rPr>
        <w:t xml:space="preserve"> examens afgenomen om te kijken welke kinderen over mochten naar groep 5.</w:t>
      </w:r>
    </w:p>
    <w:p w:rsidR="00FA3B34" w:rsidRDefault="00FA3B34" w:rsidP="00FA3B34">
      <w:pPr>
        <w:rPr>
          <w:rFonts w:ascii="Arial" w:hAnsi="Arial" w:cs="Arial"/>
          <w:lang w:val="nl-NL"/>
        </w:rPr>
      </w:pPr>
      <w:r>
        <w:rPr>
          <w:rFonts w:ascii="Arial" w:hAnsi="Arial" w:cs="Arial"/>
          <w:lang w:val="nl-NL"/>
        </w:rPr>
        <w:lastRenderedPageBreak/>
        <w:t xml:space="preserve">In onderstaande beschrijving van de resultaten (getallen en percentages) van de </w:t>
      </w:r>
      <w:r w:rsidRPr="008C708C">
        <w:rPr>
          <w:rFonts w:ascii="Arial" w:hAnsi="Arial" w:cs="Arial"/>
          <w:i/>
          <w:lang w:val="nl-NL"/>
        </w:rPr>
        <w:t>Zomerschool</w:t>
      </w:r>
      <w:r>
        <w:rPr>
          <w:rFonts w:ascii="Arial" w:hAnsi="Arial" w:cs="Arial"/>
          <w:lang w:val="nl-NL"/>
        </w:rPr>
        <w:t xml:space="preserve"> zullen </w:t>
      </w:r>
      <w:r w:rsidR="006A3CB8" w:rsidRPr="000B4915">
        <w:rPr>
          <w:rFonts w:ascii="Arial" w:hAnsi="Arial" w:cs="Arial"/>
          <w:lang w:val="nl-NL"/>
        </w:rPr>
        <w:t>wij</w:t>
      </w:r>
      <w:r w:rsidRPr="000B4915">
        <w:rPr>
          <w:rFonts w:ascii="Arial" w:hAnsi="Arial" w:cs="Arial"/>
          <w:lang w:val="nl-NL"/>
        </w:rPr>
        <w:t xml:space="preserve"> alleen rapporteren over de groep kinderen die zich voor groep 3 van de San Lucas school</w:t>
      </w:r>
      <w:r>
        <w:rPr>
          <w:rFonts w:ascii="Arial" w:hAnsi="Arial" w:cs="Arial"/>
          <w:lang w:val="nl-NL"/>
        </w:rPr>
        <w:t xml:space="preserve"> inschreven (voor het jaar 2011). </w:t>
      </w:r>
    </w:p>
    <w:p w:rsidR="00FA3B34" w:rsidRDefault="00FA3B34" w:rsidP="00FA3B34">
      <w:pPr>
        <w:rPr>
          <w:rFonts w:ascii="Arial" w:hAnsi="Arial" w:cs="Arial"/>
          <w:lang w:val="nl-NL"/>
        </w:rPr>
      </w:pPr>
    </w:p>
    <w:p w:rsidR="00FA3B34" w:rsidRPr="003D1B6F" w:rsidRDefault="00FA3B34" w:rsidP="00FA3B34">
      <w:pPr>
        <w:pStyle w:val="Lijstalinea"/>
        <w:numPr>
          <w:ilvl w:val="0"/>
          <w:numId w:val="13"/>
        </w:numPr>
        <w:spacing w:after="0"/>
        <w:ind w:left="426" w:hanging="426"/>
        <w:rPr>
          <w:rFonts w:ascii="Arial" w:hAnsi="Arial" w:cs="Arial"/>
          <w:b/>
          <w:i/>
          <w:lang w:val="nl-NL"/>
        </w:rPr>
      </w:pPr>
      <w:r w:rsidRPr="003D1B6F">
        <w:rPr>
          <w:rFonts w:ascii="Arial" w:hAnsi="Arial" w:cs="Arial"/>
          <w:b/>
          <w:i/>
          <w:lang w:val="nl-NL"/>
        </w:rPr>
        <w:t>Het aantal kinderen dat El Manguaré met de Zomerschool geholpen heeft:</w:t>
      </w:r>
    </w:p>
    <w:p w:rsidR="00FA3B34" w:rsidRPr="003D1B6F" w:rsidRDefault="00FA3B34" w:rsidP="00FA3B34">
      <w:pPr>
        <w:spacing w:after="0"/>
        <w:rPr>
          <w:rFonts w:ascii="Arial" w:hAnsi="Arial" w:cs="Arial"/>
          <w:lang w:val="nl-NL"/>
        </w:rPr>
      </w:pPr>
    </w:p>
    <w:tbl>
      <w:tblPr>
        <w:tblStyle w:val="Tabelraster"/>
        <w:tblW w:w="0" w:type="auto"/>
        <w:tblInd w:w="108" w:type="dxa"/>
        <w:tblLayout w:type="fixed"/>
        <w:tblLook w:val="04A0"/>
      </w:tblPr>
      <w:tblGrid>
        <w:gridCol w:w="1701"/>
        <w:gridCol w:w="1418"/>
        <w:gridCol w:w="1276"/>
        <w:gridCol w:w="1275"/>
        <w:gridCol w:w="1276"/>
        <w:gridCol w:w="1276"/>
        <w:gridCol w:w="1276"/>
      </w:tblGrid>
      <w:tr w:rsidR="00FA3B34" w:rsidRPr="00CD56AD" w:rsidTr="00416C1F">
        <w:tc>
          <w:tcPr>
            <w:tcW w:w="1701" w:type="dxa"/>
            <w:tcBorders>
              <w:top w:val="nil"/>
              <w:left w:val="nil"/>
              <w:bottom w:val="nil"/>
              <w:right w:val="single" w:sz="12" w:space="0" w:color="000000" w:themeColor="text1"/>
            </w:tcBorders>
          </w:tcPr>
          <w:p w:rsidR="00FA3B34" w:rsidRPr="00CD56AD" w:rsidRDefault="00FA3B34" w:rsidP="00416C1F">
            <w:pPr>
              <w:rPr>
                <w:rFonts w:ascii="Arial" w:hAnsi="Arial" w:cs="Arial"/>
                <w:b/>
                <w:sz w:val="20"/>
                <w:szCs w:val="20"/>
                <w:lang w:val="nl-NL"/>
              </w:rPr>
            </w:pPr>
          </w:p>
        </w:tc>
        <w:tc>
          <w:tcPr>
            <w:tcW w:w="2694"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FA3B34" w:rsidRPr="00CD56AD" w:rsidRDefault="00FA3B34" w:rsidP="00416C1F">
            <w:pPr>
              <w:jc w:val="center"/>
              <w:rPr>
                <w:rFonts w:ascii="Arial" w:hAnsi="Arial" w:cs="Arial"/>
                <w:b/>
                <w:sz w:val="20"/>
                <w:szCs w:val="20"/>
                <w:lang w:val="nl-NL"/>
              </w:rPr>
            </w:pPr>
            <w:r w:rsidRPr="00CD56AD">
              <w:rPr>
                <w:rFonts w:ascii="Arial" w:hAnsi="Arial" w:cs="Arial"/>
                <w:b/>
                <w:sz w:val="20"/>
                <w:szCs w:val="20"/>
                <w:lang w:val="nl-NL"/>
              </w:rPr>
              <w:t>inschrijvingen</w:t>
            </w:r>
          </w:p>
        </w:tc>
        <w:tc>
          <w:tcPr>
            <w:tcW w:w="2551"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FA3B34" w:rsidRPr="00CD56AD" w:rsidRDefault="00FA3B34" w:rsidP="00416C1F">
            <w:pPr>
              <w:jc w:val="center"/>
              <w:rPr>
                <w:rFonts w:ascii="Arial" w:hAnsi="Arial" w:cs="Arial"/>
                <w:b/>
                <w:sz w:val="20"/>
                <w:szCs w:val="20"/>
                <w:lang w:val="nl-NL"/>
              </w:rPr>
            </w:pPr>
            <w:r w:rsidRPr="00CD56AD">
              <w:rPr>
                <w:rFonts w:ascii="Arial" w:hAnsi="Arial" w:cs="Arial"/>
                <w:b/>
                <w:sz w:val="20"/>
                <w:szCs w:val="20"/>
                <w:lang w:val="nl-NL"/>
              </w:rPr>
              <w:t>afgevallen</w:t>
            </w:r>
          </w:p>
        </w:tc>
        <w:tc>
          <w:tcPr>
            <w:tcW w:w="2552"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FA3B34" w:rsidRPr="00CD56AD" w:rsidRDefault="00FA3B34" w:rsidP="00416C1F">
            <w:pPr>
              <w:jc w:val="center"/>
              <w:rPr>
                <w:rFonts w:ascii="Arial" w:hAnsi="Arial" w:cs="Arial"/>
                <w:b/>
                <w:sz w:val="20"/>
                <w:szCs w:val="20"/>
                <w:lang w:val="nl-NL"/>
              </w:rPr>
            </w:pPr>
            <w:r w:rsidRPr="00CD56AD">
              <w:rPr>
                <w:rFonts w:ascii="Arial" w:hAnsi="Arial" w:cs="Arial"/>
                <w:b/>
                <w:sz w:val="20"/>
                <w:szCs w:val="20"/>
                <w:lang w:val="nl-NL"/>
              </w:rPr>
              <w:t>afgerond</w:t>
            </w:r>
          </w:p>
        </w:tc>
      </w:tr>
      <w:tr w:rsidR="00FA3B34" w:rsidRPr="00CD56AD" w:rsidTr="00416C1F">
        <w:tc>
          <w:tcPr>
            <w:tcW w:w="1701" w:type="dxa"/>
            <w:tcBorders>
              <w:top w:val="nil"/>
              <w:left w:val="nil"/>
              <w:bottom w:val="single" w:sz="12" w:space="0" w:color="000000" w:themeColor="text1"/>
              <w:right w:val="single" w:sz="12" w:space="0" w:color="000000" w:themeColor="text1"/>
            </w:tcBorders>
          </w:tcPr>
          <w:p w:rsidR="00FA3B34" w:rsidRPr="00CD56AD" w:rsidRDefault="00FA3B34" w:rsidP="00416C1F">
            <w:pPr>
              <w:rPr>
                <w:rFonts w:ascii="Arial" w:hAnsi="Arial" w:cs="Arial"/>
                <w:b/>
                <w:sz w:val="20"/>
                <w:szCs w:val="20"/>
                <w:lang w:val="nl-NL"/>
              </w:rPr>
            </w:pPr>
          </w:p>
        </w:tc>
        <w:tc>
          <w:tcPr>
            <w:tcW w:w="1418" w:type="dxa"/>
            <w:tcBorders>
              <w:left w:val="single" w:sz="12" w:space="0" w:color="000000" w:themeColor="text1"/>
              <w:bottom w:val="single" w:sz="12" w:space="0" w:color="000000" w:themeColor="text1"/>
            </w:tcBorders>
          </w:tcPr>
          <w:p w:rsidR="00FA3B34" w:rsidRPr="00CD56AD" w:rsidRDefault="00FA3B34" w:rsidP="00416C1F">
            <w:pPr>
              <w:jc w:val="center"/>
              <w:rPr>
                <w:rFonts w:ascii="Arial" w:hAnsi="Arial" w:cs="Arial"/>
                <w:b/>
                <w:sz w:val="20"/>
                <w:szCs w:val="20"/>
                <w:lang w:val="nl-NL"/>
              </w:rPr>
            </w:pPr>
            <w:r w:rsidRPr="00CD56AD">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rsidR="00FA3B34" w:rsidRPr="00CD56AD" w:rsidRDefault="00FA3B34" w:rsidP="00416C1F">
            <w:pPr>
              <w:jc w:val="center"/>
              <w:rPr>
                <w:rFonts w:ascii="Arial" w:hAnsi="Arial" w:cs="Arial"/>
                <w:b/>
                <w:sz w:val="20"/>
                <w:szCs w:val="20"/>
                <w:lang w:val="nl-NL"/>
              </w:rPr>
            </w:pPr>
            <w:r w:rsidRPr="00CD56AD">
              <w:rPr>
                <w:rFonts w:ascii="Arial" w:hAnsi="Arial" w:cs="Arial"/>
                <w:b/>
                <w:sz w:val="20"/>
                <w:szCs w:val="20"/>
                <w:lang w:val="nl-NL"/>
              </w:rPr>
              <w:t>% vrouw</w:t>
            </w:r>
          </w:p>
        </w:tc>
        <w:tc>
          <w:tcPr>
            <w:tcW w:w="1275" w:type="dxa"/>
            <w:tcBorders>
              <w:left w:val="single" w:sz="12" w:space="0" w:color="000000" w:themeColor="text1"/>
              <w:bottom w:val="single" w:sz="12" w:space="0" w:color="000000" w:themeColor="text1"/>
            </w:tcBorders>
          </w:tcPr>
          <w:p w:rsidR="00FA3B34" w:rsidRPr="00CD56AD" w:rsidRDefault="00FA3B34" w:rsidP="00416C1F">
            <w:pPr>
              <w:jc w:val="center"/>
              <w:rPr>
                <w:rFonts w:ascii="Arial" w:hAnsi="Arial" w:cs="Arial"/>
                <w:b/>
                <w:sz w:val="20"/>
                <w:szCs w:val="20"/>
                <w:lang w:val="nl-NL"/>
              </w:rPr>
            </w:pPr>
            <w:r w:rsidRPr="00CD56AD">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rsidR="00FA3B34" w:rsidRPr="00CD56AD" w:rsidRDefault="00FA3B34" w:rsidP="00416C1F">
            <w:pPr>
              <w:jc w:val="center"/>
              <w:rPr>
                <w:rFonts w:ascii="Arial" w:hAnsi="Arial" w:cs="Arial"/>
                <w:b/>
                <w:sz w:val="20"/>
                <w:szCs w:val="20"/>
                <w:lang w:val="nl-NL"/>
              </w:rPr>
            </w:pPr>
            <w:r w:rsidRPr="00CD56AD">
              <w:rPr>
                <w:rFonts w:ascii="Arial" w:hAnsi="Arial" w:cs="Arial"/>
                <w:b/>
                <w:sz w:val="20"/>
                <w:szCs w:val="20"/>
                <w:lang w:val="nl-NL"/>
              </w:rPr>
              <w:t>% vrouw</w:t>
            </w:r>
          </w:p>
        </w:tc>
        <w:tc>
          <w:tcPr>
            <w:tcW w:w="1276" w:type="dxa"/>
            <w:tcBorders>
              <w:left w:val="single" w:sz="12" w:space="0" w:color="000000" w:themeColor="text1"/>
              <w:bottom w:val="single" w:sz="12" w:space="0" w:color="000000" w:themeColor="text1"/>
            </w:tcBorders>
          </w:tcPr>
          <w:p w:rsidR="00FA3B34" w:rsidRPr="00CD56AD" w:rsidRDefault="00FA3B34" w:rsidP="00416C1F">
            <w:pPr>
              <w:jc w:val="center"/>
              <w:rPr>
                <w:rFonts w:ascii="Arial" w:hAnsi="Arial" w:cs="Arial"/>
                <w:b/>
                <w:sz w:val="20"/>
                <w:szCs w:val="20"/>
                <w:lang w:val="nl-NL"/>
              </w:rPr>
            </w:pPr>
            <w:r w:rsidRPr="00CD56AD">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rsidR="00FA3B34" w:rsidRPr="00CD56AD" w:rsidRDefault="00FA3B34" w:rsidP="00416C1F">
            <w:pPr>
              <w:jc w:val="center"/>
              <w:rPr>
                <w:rFonts w:ascii="Arial" w:hAnsi="Arial" w:cs="Arial"/>
                <w:b/>
                <w:sz w:val="20"/>
                <w:szCs w:val="20"/>
                <w:lang w:val="nl-NL"/>
              </w:rPr>
            </w:pPr>
            <w:r w:rsidRPr="00CD56AD">
              <w:rPr>
                <w:rFonts w:ascii="Arial" w:hAnsi="Arial" w:cs="Arial"/>
                <w:b/>
                <w:sz w:val="20"/>
                <w:szCs w:val="20"/>
                <w:lang w:val="nl-NL"/>
              </w:rPr>
              <w:t>% vrouw</w:t>
            </w:r>
          </w:p>
        </w:tc>
      </w:tr>
      <w:tr w:rsidR="00FA3B34" w:rsidRPr="00CD56AD" w:rsidTr="00416C1F">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A3B34" w:rsidRPr="00CD56AD" w:rsidRDefault="00FA3B34" w:rsidP="00416C1F">
            <w:pPr>
              <w:rPr>
                <w:rFonts w:ascii="Arial" w:hAnsi="Arial" w:cs="Arial"/>
                <w:b/>
                <w:sz w:val="20"/>
                <w:szCs w:val="20"/>
                <w:lang w:val="nl-NL"/>
              </w:rPr>
            </w:pPr>
            <w:r w:rsidRPr="00CD56AD">
              <w:rPr>
                <w:rFonts w:ascii="Arial" w:hAnsi="Arial" w:cs="Arial"/>
                <w:b/>
                <w:sz w:val="20"/>
                <w:szCs w:val="20"/>
                <w:lang w:val="nl-NL"/>
              </w:rPr>
              <w:t>Zomerschool</w:t>
            </w:r>
          </w:p>
        </w:tc>
        <w:tc>
          <w:tcPr>
            <w:tcW w:w="1418" w:type="dxa"/>
            <w:tcBorders>
              <w:top w:val="single" w:sz="12" w:space="0" w:color="000000" w:themeColor="text1"/>
              <w:left w:val="single" w:sz="12" w:space="0" w:color="000000" w:themeColor="text1"/>
              <w:bottom w:val="single" w:sz="12" w:space="0" w:color="000000" w:themeColor="text1"/>
            </w:tcBorders>
          </w:tcPr>
          <w:p w:rsidR="00FA3B34" w:rsidRPr="00CD56AD" w:rsidRDefault="00FA3B34" w:rsidP="00416C1F">
            <w:pPr>
              <w:jc w:val="center"/>
              <w:rPr>
                <w:rFonts w:ascii="Arial" w:hAnsi="Arial" w:cs="Arial"/>
                <w:sz w:val="20"/>
                <w:szCs w:val="20"/>
                <w:lang w:val="nl-NL"/>
              </w:rPr>
            </w:pPr>
            <w:r>
              <w:rPr>
                <w:rFonts w:ascii="Arial" w:hAnsi="Arial" w:cs="Arial"/>
                <w:sz w:val="20"/>
                <w:szCs w:val="20"/>
                <w:lang w:val="nl-NL"/>
              </w:rPr>
              <w:t>117</w:t>
            </w:r>
          </w:p>
        </w:tc>
        <w:tc>
          <w:tcPr>
            <w:tcW w:w="1276" w:type="dxa"/>
            <w:tcBorders>
              <w:top w:val="single" w:sz="12" w:space="0" w:color="000000" w:themeColor="text1"/>
              <w:bottom w:val="single" w:sz="12" w:space="0" w:color="000000" w:themeColor="text1"/>
              <w:right w:val="single" w:sz="12" w:space="0" w:color="000000" w:themeColor="text1"/>
            </w:tcBorders>
          </w:tcPr>
          <w:p w:rsidR="00FA3B34" w:rsidRPr="00CD56AD" w:rsidRDefault="00FA3B34" w:rsidP="00416C1F">
            <w:pPr>
              <w:jc w:val="center"/>
              <w:rPr>
                <w:rFonts w:ascii="Arial" w:hAnsi="Arial" w:cs="Arial"/>
                <w:sz w:val="20"/>
                <w:szCs w:val="20"/>
                <w:lang w:val="nl-NL"/>
              </w:rPr>
            </w:pPr>
            <w:r w:rsidRPr="00CD56AD">
              <w:rPr>
                <w:rFonts w:ascii="Arial" w:hAnsi="Arial" w:cs="Arial"/>
                <w:sz w:val="20"/>
                <w:szCs w:val="20"/>
                <w:lang w:val="nl-NL"/>
              </w:rPr>
              <w:t>4</w:t>
            </w:r>
            <w:r>
              <w:rPr>
                <w:rFonts w:ascii="Arial" w:hAnsi="Arial" w:cs="Arial"/>
                <w:sz w:val="20"/>
                <w:szCs w:val="20"/>
                <w:lang w:val="nl-NL"/>
              </w:rPr>
              <w:t>9</w:t>
            </w:r>
            <w:r w:rsidRPr="00CD56AD">
              <w:rPr>
                <w:rFonts w:ascii="Arial" w:hAnsi="Arial" w:cs="Arial"/>
                <w:sz w:val="20"/>
                <w:szCs w:val="20"/>
                <w:lang w:val="nl-NL"/>
              </w:rPr>
              <w:t>%</w:t>
            </w:r>
          </w:p>
        </w:tc>
        <w:tc>
          <w:tcPr>
            <w:tcW w:w="1275" w:type="dxa"/>
            <w:tcBorders>
              <w:top w:val="single" w:sz="12" w:space="0" w:color="000000" w:themeColor="text1"/>
              <w:left w:val="single" w:sz="12" w:space="0" w:color="000000" w:themeColor="text1"/>
              <w:bottom w:val="single" w:sz="12" w:space="0" w:color="000000" w:themeColor="text1"/>
            </w:tcBorders>
          </w:tcPr>
          <w:p w:rsidR="00FA3B34" w:rsidRPr="00CD56AD" w:rsidRDefault="00FA3B34" w:rsidP="00416C1F">
            <w:pPr>
              <w:jc w:val="center"/>
              <w:rPr>
                <w:rFonts w:ascii="Arial" w:hAnsi="Arial" w:cs="Arial"/>
                <w:sz w:val="20"/>
                <w:szCs w:val="20"/>
                <w:lang w:val="nl-NL"/>
              </w:rPr>
            </w:pPr>
            <w:r>
              <w:rPr>
                <w:rFonts w:ascii="Arial" w:hAnsi="Arial" w:cs="Arial"/>
                <w:sz w:val="20"/>
                <w:szCs w:val="20"/>
                <w:lang w:val="nl-NL"/>
              </w:rPr>
              <w:t>10</w:t>
            </w:r>
          </w:p>
        </w:tc>
        <w:tc>
          <w:tcPr>
            <w:tcW w:w="1276" w:type="dxa"/>
            <w:tcBorders>
              <w:top w:val="single" w:sz="12" w:space="0" w:color="000000" w:themeColor="text1"/>
              <w:bottom w:val="single" w:sz="12" w:space="0" w:color="000000" w:themeColor="text1"/>
              <w:right w:val="single" w:sz="12" w:space="0" w:color="000000" w:themeColor="text1"/>
            </w:tcBorders>
          </w:tcPr>
          <w:p w:rsidR="00FA3B34" w:rsidRPr="00CD56AD" w:rsidRDefault="00FA3B34" w:rsidP="00416C1F">
            <w:pPr>
              <w:jc w:val="center"/>
              <w:rPr>
                <w:rFonts w:ascii="Arial" w:hAnsi="Arial" w:cs="Arial"/>
                <w:sz w:val="20"/>
                <w:szCs w:val="20"/>
                <w:lang w:val="nl-NL"/>
              </w:rPr>
            </w:pPr>
            <w:r>
              <w:rPr>
                <w:rFonts w:ascii="Arial" w:hAnsi="Arial" w:cs="Arial"/>
                <w:sz w:val="20"/>
                <w:szCs w:val="20"/>
                <w:lang w:val="nl-NL"/>
              </w:rPr>
              <w:t>60</w:t>
            </w:r>
            <w:r w:rsidRPr="00CD56AD">
              <w:rPr>
                <w:rFonts w:ascii="Arial" w:hAnsi="Arial" w:cs="Arial"/>
                <w:sz w:val="20"/>
                <w:szCs w:val="20"/>
                <w:lang w:val="nl-NL"/>
              </w:rPr>
              <w:t>%</w:t>
            </w:r>
          </w:p>
        </w:tc>
        <w:tc>
          <w:tcPr>
            <w:tcW w:w="1276" w:type="dxa"/>
            <w:tcBorders>
              <w:top w:val="single" w:sz="12" w:space="0" w:color="000000" w:themeColor="text1"/>
              <w:left w:val="single" w:sz="12" w:space="0" w:color="000000" w:themeColor="text1"/>
              <w:bottom w:val="single" w:sz="12" w:space="0" w:color="000000" w:themeColor="text1"/>
            </w:tcBorders>
          </w:tcPr>
          <w:p w:rsidR="00FA3B34" w:rsidRPr="00CD56AD" w:rsidRDefault="00FA3B34" w:rsidP="00416C1F">
            <w:pPr>
              <w:jc w:val="center"/>
              <w:rPr>
                <w:rFonts w:ascii="Arial" w:hAnsi="Arial" w:cs="Arial"/>
                <w:sz w:val="20"/>
                <w:szCs w:val="20"/>
                <w:lang w:val="nl-NL"/>
              </w:rPr>
            </w:pPr>
            <w:r>
              <w:rPr>
                <w:rFonts w:ascii="Arial" w:hAnsi="Arial" w:cs="Arial"/>
                <w:sz w:val="20"/>
                <w:szCs w:val="20"/>
                <w:lang w:val="nl-NL"/>
              </w:rPr>
              <w:t>107</w:t>
            </w:r>
          </w:p>
        </w:tc>
        <w:tc>
          <w:tcPr>
            <w:tcW w:w="1276" w:type="dxa"/>
            <w:tcBorders>
              <w:top w:val="single" w:sz="12" w:space="0" w:color="000000" w:themeColor="text1"/>
              <w:bottom w:val="single" w:sz="12" w:space="0" w:color="000000" w:themeColor="text1"/>
              <w:right w:val="single" w:sz="12" w:space="0" w:color="000000" w:themeColor="text1"/>
            </w:tcBorders>
          </w:tcPr>
          <w:p w:rsidR="00FA3B34" w:rsidRPr="00CD56AD" w:rsidRDefault="00FA3B34" w:rsidP="00416C1F">
            <w:pPr>
              <w:jc w:val="center"/>
              <w:rPr>
                <w:rFonts w:ascii="Arial" w:hAnsi="Arial" w:cs="Arial"/>
                <w:sz w:val="20"/>
                <w:szCs w:val="20"/>
                <w:lang w:val="nl-NL"/>
              </w:rPr>
            </w:pPr>
            <w:r w:rsidRPr="00CD56AD">
              <w:rPr>
                <w:rFonts w:ascii="Arial" w:hAnsi="Arial" w:cs="Arial"/>
                <w:sz w:val="20"/>
                <w:szCs w:val="20"/>
                <w:lang w:val="nl-NL"/>
              </w:rPr>
              <w:t>4</w:t>
            </w:r>
            <w:r>
              <w:rPr>
                <w:rFonts w:ascii="Arial" w:hAnsi="Arial" w:cs="Arial"/>
                <w:sz w:val="20"/>
                <w:szCs w:val="20"/>
                <w:lang w:val="nl-NL"/>
              </w:rPr>
              <w:t>8</w:t>
            </w:r>
            <w:r w:rsidRPr="00CD56AD">
              <w:rPr>
                <w:rFonts w:ascii="Arial" w:hAnsi="Arial" w:cs="Arial"/>
                <w:sz w:val="20"/>
                <w:szCs w:val="20"/>
                <w:lang w:val="nl-NL"/>
              </w:rPr>
              <w:t>%</w:t>
            </w:r>
          </w:p>
        </w:tc>
      </w:tr>
    </w:tbl>
    <w:p w:rsidR="00FA3B34" w:rsidRPr="003D1B6F" w:rsidRDefault="00FA3B34" w:rsidP="00FA3B34">
      <w:pPr>
        <w:spacing w:after="0"/>
        <w:rPr>
          <w:rFonts w:ascii="Arial" w:hAnsi="Arial" w:cs="Arial"/>
          <w:b/>
          <w:lang w:val="nl-NL"/>
        </w:rPr>
      </w:pPr>
    </w:p>
    <w:p w:rsidR="00FA3B34" w:rsidRPr="003D1B6F" w:rsidRDefault="00FA3B34" w:rsidP="00FA3B34">
      <w:pPr>
        <w:spacing w:after="0"/>
        <w:rPr>
          <w:rFonts w:ascii="Arial" w:hAnsi="Arial" w:cs="Arial"/>
          <w:b/>
          <w:lang w:val="nl-NL"/>
        </w:rPr>
      </w:pPr>
    </w:p>
    <w:p w:rsidR="00FA3B34" w:rsidRPr="003D1B6F" w:rsidRDefault="00FA3B34" w:rsidP="00FA3B34">
      <w:pPr>
        <w:pStyle w:val="Lijstalinea"/>
        <w:numPr>
          <w:ilvl w:val="0"/>
          <w:numId w:val="13"/>
        </w:numPr>
        <w:spacing w:after="0"/>
        <w:ind w:left="426" w:hanging="426"/>
        <w:rPr>
          <w:rFonts w:ascii="Arial" w:hAnsi="Arial" w:cs="Arial"/>
          <w:b/>
          <w:i/>
          <w:lang w:val="nl-NL"/>
        </w:rPr>
      </w:pPr>
      <w:r w:rsidRPr="003D1B6F">
        <w:rPr>
          <w:rFonts w:ascii="Arial" w:hAnsi="Arial" w:cs="Arial"/>
          <w:b/>
          <w:i/>
          <w:lang w:val="nl-NL"/>
        </w:rPr>
        <w:t>Meting van het positieve effect van de Zomerschool:</w:t>
      </w:r>
    </w:p>
    <w:p w:rsidR="00FA3B34" w:rsidRPr="000B4915" w:rsidRDefault="00FA3B34" w:rsidP="00FA3B34">
      <w:pPr>
        <w:rPr>
          <w:rFonts w:ascii="Arial" w:hAnsi="Arial" w:cs="Arial"/>
          <w:lang w:val="nl-NL"/>
        </w:rPr>
      </w:pPr>
      <w:r w:rsidRPr="000B4915">
        <w:rPr>
          <w:rFonts w:ascii="Arial" w:hAnsi="Arial" w:cs="Arial"/>
          <w:lang w:val="nl-NL"/>
        </w:rPr>
        <w:t xml:space="preserve">Zoals boven aangegeven hebben </w:t>
      </w:r>
      <w:r w:rsidR="006A3CB8" w:rsidRPr="000B4915">
        <w:rPr>
          <w:rFonts w:ascii="Arial" w:hAnsi="Arial" w:cs="Arial"/>
          <w:lang w:val="nl-NL"/>
        </w:rPr>
        <w:t>wij</w:t>
      </w:r>
      <w:r w:rsidRPr="000B4915">
        <w:rPr>
          <w:rFonts w:ascii="Arial" w:hAnsi="Arial" w:cs="Arial"/>
          <w:lang w:val="nl-NL"/>
        </w:rPr>
        <w:t xml:space="preserve"> bij de start van de </w:t>
      </w:r>
      <w:r w:rsidRPr="000B4915">
        <w:rPr>
          <w:rFonts w:ascii="Arial" w:hAnsi="Arial" w:cs="Arial"/>
          <w:i/>
          <w:lang w:val="nl-NL"/>
        </w:rPr>
        <w:t>Zomerschool</w:t>
      </w:r>
      <w:r w:rsidRPr="000B4915">
        <w:rPr>
          <w:rFonts w:ascii="Arial" w:hAnsi="Arial" w:cs="Arial"/>
          <w:lang w:val="nl-NL"/>
        </w:rPr>
        <w:t xml:space="preserve"> bij alle kinderen een examen afgenomen dat 8 basisvaardigheden meet die ieder kind bij de start van groep 3 minstens zou moeten beheersen. Als een kind minder dan 5 van deze 8 basisvaardigheden beheerste, scoorde hij of zij onvoldoende op het examen. Deze meting werd aan het eind van de </w:t>
      </w:r>
      <w:r w:rsidRPr="000B4915">
        <w:rPr>
          <w:rFonts w:ascii="Arial" w:hAnsi="Arial" w:cs="Arial"/>
          <w:i/>
          <w:lang w:val="nl-NL"/>
        </w:rPr>
        <w:t>Zomerschool</w:t>
      </w:r>
      <w:r w:rsidRPr="000B4915">
        <w:rPr>
          <w:rFonts w:ascii="Arial" w:hAnsi="Arial" w:cs="Arial"/>
          <w:lang w:val="nl-NL"/>
        </w:rPr>
        <w:t xml:space="preserve"> opnieuw bij elk kind uitgevoerd. De resultaten van de twee metingen</w:t>
      </w:r>
      <w:r w:rsidR="00CC0F97" w:rsidRPr="000B4915">
        <w:rPr>
          <w:rFonts w:ascii="Arial" w:hAnsi="Arial" w:cs="Arial"/>
          <w:lang w:val="nl-NL"/>
        </w:rPr>
        <w:t xml:space="preserve"> zijn</w:t>
      </w:r>
      <w:r w:rsidRPr="000B4915">
        <w:rPr>
          <w:rFonts w:ascii="Arial" w:hAnsi="Arial" w:cs="Arial"/>
          <w:lang w:val="nl-NL"/>
        </w:rPr>
        <w:t xml:space="preserve"> in de onderstaande tabellen weergegeven. </w:t>
      </w:r>
    </w:p>
    <w:tbl>
      <w:tblPr>
        <w:tblStyle w:val="Tabelraster"/>
        <w:tblW w:w="9639" w:type="dxa"/>
        <w:tblInd w:w="108" w:type="dxa"/>
        <w:tblLook w:val="04A0"/>
      </w:tblPr>
      <w:tblGrid>
        <w:gridCol w:w="9639"/>
      </w:tblGrid>
      <w:tr w:rsidR="00FA3B34" w:rsidRPr="00AA7F16" w:rsidTr="00416C1F">
        <w:tc>
          <w:tcPr>
            <w:tcW w:w="9639" w:type="dxa"/>
          </w:tcPr>
          <w:p w:rsidR="00FA3B34" w:rsidRPr="00CD56AD" w:rsidRDefault="00FA3B34" w:rsidP="00416C1F">
            <w:pPr>
              <w:pStyle w:val="Geenafstand"/>
              <w:tabs>
                <w:tab w:val="left" w:pos="3294"/>
              </w:tabs>
              <w:rPr>
                <w:rFonts w:ascii="Arial" w:hAnsi="Arial" w:cs="Arial"/>
                <w:b/>
                <w:sz w:val="20"/>
                <w:szCs w:val="20"/>
                <w:lang w:val="nl-NL"/>
              </w:rPr>
            </w:pPr>
            <w:r w:rsidRPr="00CD56AD">
              <w:rPr>
                <w:rFonts w:ascii="Arial" w:hAnsi="Arial" w:cs="Arial"/>
                <w:b/>
                <w:sz w:val="20"/>
                <w:szCs w:val="20"/>
                <w:u w:val="single"/>
                <w:lang w:val="nl-NL"/>
              </w:rPr>
              <w:t>Aantal leerlingen</w:t>
            </w:r>
            <w:r w:rsidRPr="00CD56AD">
              <w:rPr>
                <w:rFonts w:ascii="Arial" w:hAnsi="Arial" w:cs="Arial"/>
                <w:b/>
                <w:sz w:val="20"/>
                <w:szCs w:val="20"/>
                <w:lang w:val="nl-NL"/>
              </w:rPr>
              <w:tab/>
            </w:r>
            <w:r w:rsidRPr="00CD56AD">
              <w:rPr>
                <w:rFonts w:ascii="Arial" w:hAnsi="Arial" w:cs="Arial"/>
                <w:b/>
                <w:sz w:val="20"/>
                <w:szCs w:val="20"/>
                <w:lang w:val="nl-NL"/>
              </w:rPr>
              <w:tab/>
            </w:r>
            <w:r w:rsidRPr="00CD56AD">
              <w:rPr>
                <w:rFonts w:ascii="Arial" w:hAnsi="Arial" w:cs="Arial"/>
                <w:b/>
                <w:sz w:val="20"/>
                <w:szCs w:val="20"/>
                <w:lang w:val="nl-NL"/>
              </w:rPr>
              <w:tab/>
              <w:t xml:space="preserve">Aantal </w:t>
            </w:r>
            <w:r w:rsidRPr="00CD56AD">
              <w:rPr>
                <w:rFonts w:ascii="Arial" w:hAnsi="Arial" w:cs="Arial"/>
                <w:b/>
                <w:sz w:val="20"/>
                <w:szCs w:val="20"/>
                <w:lang w:val="nl-NL"/>
              </w:rPr>
              <w:tab/>
              <w:t xml:space="preserve">% </w:t>
            </w:r>
            <w:r w:rsidRPr="00CD56AD">
              <w:rPr>
                <w:rFonts w:ascii="Arial" w:hAnsi="Arial" w:cs="Arial"/>
                <w:b/>
                <w:sz w:val="20"/>
                <w:szCs w:val="20"/>
                <w:lang w:val="nl-NL"/>
              </w:rPr>
              <w:tab/>
            </w:r>
            <w:r w:rsidRPr="00CD56AD">
              <w:rPr>
                <w:rFonts w:ascii="Arial" w:hAnsi="Arial" w:cs="Arial"/>
                <w:b/>
                <w:sz w:val="20"/>
                <w:szCs w:val="20"/>
                <w:lang w:val="nl-NL"/>
              </w:rPr>
              <w:tab/>
              <w:t>min = 0, max = 8</w:t>
            </w:r>
          </w:p>
        </w:tc>
      </w:tr>
      <w:tr w:rsidR="00FA3B34" w:rsidRPr="00AA7F16" w:rsidTr="00416C1F">
        <w:tc>
          <w:tcPr>
            <w:tcW w:w="9639" w:type="dxa"/>
          </w:tcPr>
          <w:p w:rsidR="00FA3B34" w:rsidRPr="00CD56AD" w:rsidRDefault="00FA3B34" w:rsidP="00416C1F">
            <w:pPr>
              <w:pStyle w:val="Geenafstand"/>
              <w:tabs>
                <w:tab w:val="left" w:pos="3246"/>
              </w:tabs>
              <w:rPr>
                <w:rFonts w:ascii="Arial" w:hAnsi="Arial" w:cs="Arial"/>
                <w:sz w:val="20"/>
                <w:szCs w:val="20"/>
                <w:lang w:val="nl-NL"/>
              </w:rPr>
            </w:pPr>
            <w:r w:rsidRPr="00CD56AD">
              <w:rPr>
                <w:rFonts w:ascii="Arial" w:hAnsi="Arial" w:cs="Arial"/>
                <w:sz w:val="20"/>
                <w:szCs w:val="20"/>
                <w:lang w:val="nl-NL"/>
              </w:rPr>
              <w:t xml:space="preserve">Beginmeting </w:t>
            </w:r>
            <w:r w:rsidRPr="00F2226D">
              <w:rPr>
                <w:rFonts w:ascii="Arial" w:hAnsi="Arial" w:cs="Arial"/>
                <w:i/>
                <w:sz w:val="20"/>
                <w:szCs w:val="20"/>
                <w:lang w:val="nl-NL"/>
              </w:rPr>
              <w:t>Zomerschool</w:t>
            </w:r>
            <w:r w:rsidRPr="00CD56AD">
              <w:rPr>
                <w:rFonts w:ascii="Arial" w:hAnsi="Arial" w:cs="Arial"/>
                <w:sz w:val="20"/>
                <w:szCs w:val="20"/>
                <w:lang w:val="nl-NL"/>
              </w:rPr>
              <w:t xml:space="preserve">: </w:t>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t xml:space="preserve">N= </w:t>
            </w:r>
            <w:r>
              <w:rPr>
                <w:rFonts w:ascii="Arial" w:hAnsi="Arial" w:cs="Arial"/>
                <w:sz w:val="20"/>
                <w:szCs w:val="20"/>
                <w:lang w:val="nl-NL"/>
              </w:rPr>
              <w:t>117</w:t>
            </w:r>
            <w:r w:rsidRPr="00CD56AD">
              <w:rPr>
                <w:rFonts w:ascii="Arial" w:hAnsi="Arial" w:cs="Arial"/>
                <w:sz w:val="20"/>
                <w:szCs w:val="20"/>
                <w:lang w:val="nl-NL"/>
              </w:rPr>
              <w:tab/>
            </w:r>
            <w:r w:rsidRPr="00CD56AD">
              <w:rPr>
                <w:rFonts w:ascii="Arial" w:hAnsi="Arial" w:cs="Arial"/>
                <w:sz w:val="20"/>
                <w:szCs w:val="20"/>
                <w:lang w:val="nl-NL"/>
              </w:rPr>
              <w:tab/>
              <w:t xml:space="preserve">100% </w:t>
            </w:r>
            <w:r w:rsidRPr="00CD56AD">
              <w:rPr>
                <w:rFonts w:ascii="Arial" w:hAnsi="Arial" w:cs="Arial"/>
                <w:sz w:val="20"/>
                <w:szCs w:val="20"/>
                <w:lang w:val="nl-NL"/>
              </w:rPr>
              <w:tab/>
            </w:r>
            <w:r w:rsidRPr="00CD56AD">
              <w:rPr>
                <w:rFonts w:ascii="Arial" w:hAnsi="Arial" w:cs="Arial"/>
                <w:sz w:val="20"/>
                <w:szCs w:val="20"/>
                <w:lang w:val="nl-NL"/>
              </w:rPr>
              <w:tab/>
              <w:t xml:space="preserve">Gem. score = </w:t>
            </w:r>
            <w:r>
              <w:rPr>
                <w:rFonts w:ascii="Arial" w:hAnsi="Arial" w:cs="Arial"/>
                <w:sz w:val="20"/>
                <w:szCs w:val="20"/>
                <w:lang w:val="nl-NL"/>
              </w:rPr>
              <w:t>4.31</w:t>
            </w:r>
          </w:p>
        </w:tc>
      </w:tr>
      <w:tr w:rsidR="00FA3B34" w:rsidRPr="00AA7F16" w:rsidTr="00416C1F">
        <w:tc>
          <w:tcPr>
            <w:tcW w:w="9639" w:type="dxa"/>
          </w:tcPr>
          <w:p w:rsidR="00FA3B34" w:rsidRPr="00CD56AD" w:rsidRDefault="00FA3B34" w:rsidP="00416C1F">
            <w:pPr>
              <w:pStyle w:val="Geenafstand"/>
              <w:tabs>
                <w:tab w:val="left" w:pos="3226"/>
              </w:tabs>
              <w:rPr>
                <w:rFonts w:ascii="Arial" w:hAnsi="Arial" w:cs="Arial"/>
                <w:sz w:val="20"/>
                <w:szCs w:val="20"/>
                <w:lang w:val="nl-NL"/>
              </w:rPr>
            </w:pPr>
            <w:r w:rsidRPr="00CD56AD">
              <w:rPr>
                <w:rFonts w:ascii="Arial" w:hAnsi="Arial" w:cs="Arial"/>
                <w:sz w:val="20"/>
                <w:szCs w:val="20"/>
                <w:lang w:val="nl-NL"/>
              </w:rPr>
              <w:t xml:space="preserve">Eindmeting </w:t>
            </w:r>
            <w:r w:rsidRPr="00F2226D">
              <w:rPr>
                <w:rFonts w:ascii="Arial" w:hAnsi="Arial" w:cs="Arial"/>
                <w:i/>
                <w:sz w:val="20"/>
                <w:szCs w:val="20"/>
                <w:lang w:val="nl-NL"/>
              </w:rPr>
              <w:t>Zomerschool</w:t>
            </w:r>
            <w:r w:rsidRPr="00CD56AD">
              <w:rPr>
                <w:rFonts w:ascii="Arial" w:hAnsi="Arial" w:cs="Arial"/>
                <w:sz w:val="20"/>
                <w:szCs w:val="20"/>
                <w:lang w:val="nl-NL"/>
              </w:rPr>
              <w:t xml:space="preserve">: </w:t>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t>N=</w:t>
            </w:r>
            <w:r>
              <w:rPr>
                <w:rFonts w:ascii="Arial" w:hAnsi="Arial" w:cs="Arial"/>
                <w:sz w:val="20"/>
                <w:szCs w:val="20"/>
                <w:lang w:val="nl-NL"/>
              </w:rPr>
              <w:t xml:space="preserve"> 107</w:t>
            </w:r>
            <w:r w:rsidRPr="00CD56AD">
              <w:rPr>
                <w:rFonts w:ascii="Arial" w:hAnsi="Arial" w:cs="Arial"/>
                <w:sz w:val="20"/>
                <w:szCs w:val="20"/>
                <w:lang w:val="nl-NL"/>
              </w:rPr>
              <w:tab/>
            </w:r>
            <w:r w:rsidRPr="00CD56AD">
              <w:rPr>
                <w:rFonts w:ascii="Arial" w:hAnsi="Arial" w:cs="Arial"/>
                <w:sz w:val="20"/>
                <w:szCs w:val="20"/>
                <w:lang w:val="nl-NL"/>
              </w:rPr>
              <w:tab/>
              <w:t>9</w:t>
            </w:r>
            <w:r>
              <w:rPr>
                <w:rFonts w:ascii="Arial" w:hAnsi="Arial" w:cs="Arial"/>
                <w:sz w:val="20"/>
                <w:szCs w:val="20"/>
                <w:lang w:val="nl-NL"/>
              </w:rPr>
              <w:t>1</w:t>
            </w:r>
            <w:r w:rsidRPr="00CD56AD">
              <w:rPr>
                <w:rFonts w:ascii="Arial" w:hAnsi="Arial" w:cs="Arial"/>
                <w:sz w:val="20"/>
                <w:szCs w:val="20"/>
                <w:lang w:val="nl-NL"/>
              </w:rPr>
              <w:t xml:space="preserve">% </w:t>
            </w:r>
            <w:r w:rsidRPr="00CD56AD">
              <w:rPr>
                <w:rFonts w:ascii="Arial" w:hAnsi="Arial" w:cs="Arial"/>
                <w:sz w:val="20"/>
                <w:szCs w:val="20"/>
                <w:lang w:val="nl-NL"/>
              </w:rPr>
              <w:tab/>
            </w:r>
            <w:r w:rsidRPr="00CD56AD">
              <w:rPr>
                <w:rFonts w:ascii="Arial" w:hAnsi="Arial" w:cs="Arial"/>
                <w:sz w:val="20"/>
                <w:szCs w:val="20"/>
                <w:lang w:val="nl-NL"/>
              </w:rPr>
              <w:tab/>
              <w:t xml:space="preserve">Gem. score = </w:t>
            </w:r>
            <w:r>
              <w:rPr>
                <w:rFonts w:ascii="Arial" w:hAnsi="Arial" w:cs="Arial"/>
                <w:sz w:val="20"/>
                <w:szCs w:val="20"/>
                <w:lang w:val="nl-NL"/>
              </w:rPr>
              <w:t>6.02</w:t>
            </w:r>
          </w:p>
        </w:tc>
      </w:tr>
    </w:tbl>
    <w:p w:rsidR="00FA3B34" w:rsidRPr="0090060A" w:rsidRDefault="00FA3B34" w:rsidP="00FA3B34">
      <w:pPr>
        <w:pStyle w:val="Geenafstand"/>
        <w:rPr>
          <w:rFonts w:ascii="Calibri" w:hAnsi="Calibri" w:cs="Arial"/>
          <w:i/>
          <w:sz w:val="20"/>
          <w:szCs w:val="20"/>
          <w:lang w:val="nl-NL"/>
        </w:rPr>
      </w:pPr>
      <w:r w:rsidRPr="0090060A">
        <w:rPr>
          <w:rFonts w:ascii="Calibri" w:hAnsi="Calibri" w:cs="Arial"/>
          <w:b/>
          <w:i/>
          <w:sz w:val="20"/>
          <w:szCs w:val="20"/>
          <w:lang w:val="nl-NL"/>
        </w:rPr>
        <w:t>Tabel 1. Aantallen:</w:t>
      </w:r>
      <w:r w:rsidRPr="0090060A">
        <w:rPr>
          <w:rFonts w:ascii="Calibri" w:hAnsi="Calibri" w:cs="Arial"/>
          <w:i/>
          <w:sz w:val="20"/>
          <w:szCs w:val="20"/>
          <w:lang w:val="nl-NL"/>
        </w:rPr>
        <w:t xml:space="preserve"> Overzicht van het aantal leerlingen bij de begin- en eindmeting en hun gemiddelde score op het examen.</w:t>
      </w:r>
    </w:p>
    <w:p w:rsidR="00FA3B34" w:rsidRPr="008C708C" w:rsidRDefault="00FA3B34" w:rsidP="00CC0F97">
      <w:pPr>
        <w:spacing w:after="0"/>
        <w:rPr>
          <w:rFonts w:ascii="Arial" w:hAnsi="Arial" w:cs="Arial"/>
          <w:lang w:val="nl-NL"/>
        </w:rPr>
      </w:pPr>
    </w:p>
    <w:p w:rsidR="00FA3B34" w:rsidRPr="008C708C" w:rsidRDefault="00FA3B34" w:rsidP="00FA3B34">
      <w:pPr>
        <w:rPr>
          <w:rFonts w:ascii="Arial" w:hAnsi="Arial" w:cs="Arial"/>
          <w:lang w:val="nl-NL"/>
        </w:rPr>
      </w:pPr>
      <w:r w:rsidRPr="000B4915">
        <w:rPr>
          <w:rFonts w:ascii="Arial" w:hAnsi="Arial" w:cs="Arial"/>
          <w:lang w:val="nl-NL"/>
        </w:rPr>
        <w:t xml:space="preserve">In bovenstaande tabel kunnen </w:t>
      </w:r>
      <w:r w:rsidR="006A3CB8" w:rsidRPr="000B4915">
        <w:rPr>
          <w:rFonts w:ascii="Arial" w:hAnsi="Arial" w:cs="Arial"/>
          <w:lang w:val="nl-NL"/>
        </w:rPr>
        <w:t>wij</w:t>
      </w:r>
      <w:r w:rsidRPr="000B4915">
        <w:rPr>
          <w:rFonts w:ascii="Arial" w:hAnsi="Arial" w:cs="Arial"/>
          <w:lang w:val="nl-NL"/>
        </w:rPr>
        <w:t xml:space="preserve"> zien dat de gemiddelde score op het examen aan het einde van de </w:t>
      </w:r>
      <w:r w:rsidRPr="000B4915">
        <w:rPr>
          <w:rFonts w:ascii="Arial" w:hAnsi="Arial" w:cs="Arial"/>
          <w:i/>
          <w:lang w:val="nl-NL"/>
        </w:rPr>
        <w:t>Zomerschool</w:t>
      </w:r>
      <w:r w:rsidRPr="000B4915">
        <w:rPr>
          <w:rFonts w:ascii="Arial" w:hAnsi="Arial" w:cs="Arial"/>
          <w:lang w:val="nl-NL"/>
        </w:rPr>
        <w:t xml:space="preserve"> beduidend hoger is dan de gemiddelde score van de beginmeting. In dat opzicht was de </w:t>
      </w:r>
      <w:r w:rsidRPr="000B4915">
        <w:rPr>
          <w:rFonts w:ascii="Arial" w:hAnsi="Arial" w:cs="Arial"/>
          <w:i/>
          <w:lang w:val="nl-NL"/>
        </w:rPr>
        <w:t>Zomerschool</w:t>
      </w:r>
      <w:r w:rsidRPr="000B4915">
        <w:rPr>
          <w:rFonts w:ascii="Arial" w:hAnsi="Arial" w:cs="Arial"/>
          <w:lang w:val="nl-NL"/>
        </w:rPr>
        <w:t xml:space="preserve"> een groot succes. </w:t>
      </w:r>
      <w:r w:rsidR="006A3CB8" w:rsidRPr="000B4915">
        <w:rPr>
          <w:rFonts w:ascii="Arial" w:hAnsi="Arial" w:cs="Arial"/>
          <w:lang w:val="nl-NL"/>
        </w:rPr>
        <w:t>Wij</w:t>
      </w:r>
      <w:r w:rsidRPr="000B4915">
        <w:rPr>
          <w:rFonts w:ascii="Arial" w:hAnsi="Arial" w:cs="Arial"/>
          <w:lang w:val="nl-NL"/>
        </w:rPr>
        <w:t xml:space="preserve"> hadden echter te weinig tijd (slechts 6-8 weken) om het</w:t>
      </w:r>
      <w:r w:rsidRPr="008C708C">
        <w:rPr>
          <w:rFonts w:ascii="Arial" w:hAnsi="Arial" w:cs="Arial"/>
          <w:lang w:val="nl-NL"/>
        </w:rPr>
        <w:t xml:space="preserve"> leerniveau van alle kinderen voldoende op te trekken naar het vereiste niveau voor groep 3. </w:t>
      </w:r>
    </w:p>
    <w:tbl>
      <w:tblPr>
        <w:tblStyle w:val="Tabelraster"/>
        <w:tblW w:w="9639" w:type="dxa"/>
        <w:tblInd w:w="108" w:type="dxa"/>
        <w:tblLook w:val="04A0"/>
      </w:tblPr>
      <w:tblGrid>
        <w:gridCol w:w="9639"/>
      </w:tblGrid>
      <w:tr w:rsidR="00FA3B34" w:rsidRPr="00AA7F16" w:rsidTr="00416C1F">
        <w:tc>
          <w:tcPr>
            <w:tcW w:w="9639" w:type="dxa"/>
          </w:tcPr>
          <w:p w:rsidR="00FA3B34" w:rsidRPr="00CD56AD" w:rsidRDefault="00FA3B34" w:rsidP="00416C1F">
            <w:pPr>
              <w:pStyle w:val="Geenafstand"/>
              <w:rPr>
                <w:rFonts w:ascii="Arial" w:hAnsi="Arial" w:cs="Arial"/>
                <w:b/>
                <w:sz w:val="20"/>
                <w:szCs w:val="20"/>
                <w:lang w:val="nl-NL"/>
              </w:rPr>
            </w:pPr>
            <w:r w:rsidRPr="00862D95">
              <w:rPr>
                <w:rFonts w:ascii="Arial" w:hAnsi="Arial" w:cs="Arial"/>
                <w:b/>
                <w:color w:val="FF0000"/>
                <w:sz w:val="20"/>
                <w:szCs w:val="20"/>
                <w:u w:val="single"/>
                <w:lang w:val="nl-NL"/>
              </w:rPr>
              <w:t xml:space="preserve">Beginmeting </w:t>
            </w:r>
            <w:r w:rsidRPr="00F2226D">
              <w:rPr>
                <w:rFonts w:ascii="Arial" w:hAnsi="Arial" w:cs="Arial"/>
                <w:b/>
                <w:i/>
                <w:color w:val="FF0000"/>
                <w:sz w:val="20"/>
                <w:szCs w:val="20"/>
                <w:u w:val="single"/>
                <w:lang w:val="nl-NL"/>
              </w:rPr>
              <w:t>Zomerschool</w:t>
            </w:r>
            <w:r w:rsidRPr="00CD56AD">
              <w:rPr>
                <w:rFonts w:ascii="Arial" w:hAnsi="Arial" w:cs="Arial"/>
                <w:sz w:val="20"/>
                <w:szCs w:val="20"/>
                <w:lang w:val="nl-NL"/>
              </w:rPr>
              <w:tab/>
            </w:r>
            <w:r w:rsidRPr="00CD56AD">
              <w:rPr>
                <w:rFonts w:ascii="Arial" w:hAnsi="Arial" w:cs="Arial"/>
                <w:sz w:val="20"/>
                <w:szCs w:val="20"/>
                <w:lang w:val="nl-NL"/>
              </w:rPr>
              <w:tab/>
            </w:r>
            <w:r>
              <w:rPr>
                <w:rFonts w:ascii="Arial" w:hAnsi="Arial" w:cs="Arial"/>
                <w:sz w:val="20"/>
                <w:szCs w:val="20"/>
                <w:lang w:val="nl-NL"/>
              </w:rPr>
              <w:tab/>
            </w:r>
            <w:r w:rsidRPr="0090060A">
              <w:rPr>
                <w:rFonts w:ascii="Arial" w:hAnsi="Arial" w:cs="Arial"/>
                <w:b/>
                <w:sz w:val="20"/>
                <w:szCs w:val="20"/>
                <w:lang w:val="nl-NL"/>
              </w:rPr>
              <w:t>Aantal</w:t>
            </w:r>
            <w:r w:rsidRPr="0090060A">
              <w:rPr>
                <w:rFonts w:ascii="Arial" w:hAnsi="Arial" w:cs="Arial"/>
                <w:b/>
                <w:sz w:val="20"/>
                <w:szCs w:val="20"/>
                <w:lang w:val="nl-NL"/>
              </w:rPr>
              <w:tab/>
            </w:r>
            <w:r w:rsidRPr="0090060A">
              <w:rPr>
                <w:rFonts w:ascii="Arial" w:hAnsi="Arial" w:cs="Arial"/>
                <w:b/>
                <w:sz w:val="20"/>
                <w:szCs w:val="20"/>
                <w:lang w:val="nl-NL"/>
              </w:rPr>
              <w:tab/>
              <w:t>%</w:t>
            </w:r>
            <w:r w:rsidRPr="0090060A">
              <w:rPr>
                <w:rFonts w:ascii="Arial" w:hAnsi="Arial" w:cs="Arial"/>
                <w:b/>
                <w:sz w:val="20"/>
                <w:szCs w:val="20"/>
                <w:lang w:val="nl-NL"/>
              </w:rPr>
              <w:tab/>
              <w:t xml:space="preserve">            min = 0, max = 8</w:t>
            </w:r>
          </w:p>
        </w:tc>
      </w:tr>
      <w:tr w:rsidR="00FA3B34" w:rsidRPr="000B4915" w:rsidTr="00416C1F">
        <w:tc>
          <w:tcPr>
            <w:tcW w:w="9639" w:type="dxa"/>
          </w:tcPr>
          <w:p w:rsidR="00FA3B34" w:rsidRPr="000B4915" w:rsidRDefault="00634743" w:rsidP="00416C1F">
            <w:pPr>
              <w:pStyle w:val="Geenafstand"/>
              <w:rPr>
                <w:rFonts w:ascii="Arial" w:hAnsi="Arial" w:cs="Arial"/>
                <w:b/>
                <w:i/>
                <w:sz w:val="20"/>
                <w:szCs w:val="20"/>
                <w:lang w:val="nl-NL"/>
              </w:rPr>
            </w:pPr>
            <w:r w:rsidRPr="000B4915">
              <w:rPr>
                <w:rFonts w:ascii="Arial" w:hAnsi="Arial" w:cs="Arial"/>
                <w:b/>
                <w:i/>
                <w:sz w:val="20"/>
                <w:szCs w:val="20"/>
                <w:lang w:val="nl-NL"/>
              </w:rPr>
              <w:t>Vooropleiding:</w:t>
            </w:r>
            <w:r w:rsidRPr="000B4915">
              <w:rPr>
                <w:rFonts w:ascii="Arial" w:hAnsi="Arial" w:cs="Arial"/>
                <w:b/>
                <w:i/>
                <w:sz w:val="20"/>
                <w:szCs w:val="20"/>
                <w:lang w:val="nl-NL"/>
              </w:rPr>
              <w:tab/>
            </w:r>
            <w:r w:rsidR="00FA3B34" w:rsidRPr="000B4915">
              <w:rPr>
                <w:rFonts w:ascii="Arial" w:hAnsi="Arial" w:cs="Arial"/>
                <w:b/>
                <w:i/>
                <w:sz w:val="20"/>
                <w:szCs w:val="20"/>
                <w:lang w:val="nl-NL"/>
              </w:rPr>
              <w:tab/>
            </w:r>
            <w:r w:rsidR="00FA3B34" w:rsidRPr="000B4915">
              <w:rPr>
                <w:rFonts w:ascii="Arial" w:hAnsi="Arial" w:cs="Arial"/>
                <w:b/>
                <w:i/>
                <w:sz w:val="20"/>
                <w:szCs w:val="20"/>
                <w:lang w:val="nl-NL"/>
              </w:rPr>
              <w:tab/>
            </w:r>
            <w:r w:rsidR="00FA3B34" w:rsidRPr="000B4915">
              <w:rPr>
                <w:rFonts w:ascii="Arial" w:hAnsi="Arial" w:cs="Arial"/>
                <w:b/>
                <w:i/>
                <w:sz w:val="20"/>
                <w:szCs w:val="20"/>
                <w:lang w:val="nl-NL"/>
              </w:rPr>
              <w:tab/>
            </w:r>
            <w:r w:rsidR="00FA3B34" w:rsidRPr="000B4915">
              <w:rPr>
                <w:rFonts w:ascii="Arial" w:hAnsi="Arial" w:cs="Arial"/>
                <w:b/>
                <w:i/>
                <w:sz w:val="20"/>
                <w:szCs w:val="20"/>
                <w:lang w:val="nl-NL"/>
              </w:rPr>
              <w:tab/>
            </w:r>
            <w:r w:rsidR="00FA3B34" w:rsidRPr="000B4915">
              <w:rPr>
                <w:rFonts w:ascii="Arial" w:hAnsi="Arial" w:cs="Arial"/>
                <w:b/>
                <w:i/>
                <w:sz w:val="20"/>
                <w:szCs w:val="20"/>
                <w:lang w:val="nl-NL"/>
              </w:rPr>
              <w:tab/>
            </w:r>
            <w:r w:rsidR="00FA3B34" w:rsidRPr="000B4915">
              <w:rPr>
                <w:rFonts w:ascii="Arial" w:hAnsi="Arial" w:cs="Arial"/>
                <w:b/>
                <w:i/>
                <w:sz w:val="20"/>
                <w:szCs w:val="20"/>
                <w:lang w:val="nl-NL"/>
              </w:rPr>
              <w:tab/>
            </w:r>
          </w:p>
        </w:tc>
      </w:tr>
      <w:tr w:rsidR="00FA3B34" w:rsidRPr="000B4915" w:rsidTr="00416C1F">
        <w:tc>
          <w:tcPr>
            <w:tcW w:w="9639" w:type="dxa"/>
          </w:tcPr>
          <w:p w:rsidR="00FA3B34" w:rsidRPr="000B4915" w:rsidRDefault="00634743" w:rsidP="00634743">
            <w:pPr>
              <w:pStyle w:val="Geenafstand"/>
              <w:rPr>
                <w:rFonts w:ascii="Arial" w:hAnsi="Arial" w:cs="Arial"/>
                <w:sz w:val="20"/>
                <w:szCs w:val="20"/>
                <w:lang w:val="nl-NL"/>
              </w:rPr>
            </w:pPr>
            <w:r w:rsidRPr="000B4915">
              <w:rPr>
                <w:rFonts w:ascii="Arial" w:hAnsi="Arial" w:cs="Arial"/>
                <w:sz w:val="20"/>
                <w:szCs w:val="20"/>
                <w:lang w:val="nl-NL"/>
              </w:rPr>
              <w:t>Kleuterschool</w:t>
            </w:r>
            <w:r w:rsidR="00FA3B34" w:rsidRPr="000B4915">
              <w:rPr>
                <w:rFonts w:ascii="Arial" w:hAnsi="Arial" w:cs="Arial"/>
                <w:sz w:val="20"/>
                <w:szCs w:val="20"/>
                <w:lang w:val="nl-NL"/>
              </w:rPr>
              <w:tab/>
            </w:r>
            <w:r w:rsidR="00FA3B34" w:rsidRPr="000B4915">
              <w:rPr>
                <w:rFonts w:ascii="Arial" w:hAnsi="Arial" w:cs="Arial"/>
                <w:sz w:val="20"/>
                <w:szCs w:val="20"/>
                <w:lang w:val="nl-NL"/>
              </w:rPr>
              <w:tab/>
            </w:r>
            <w:r w:rsidR="00FA3B34" w:rsidRPr="000B4915">
              <w:rPr>
                <w:rFonts w:ascii="Arial" w:hAnsi="Arial" w:cs="Arial"/>
                <w:sz w:val="20"/>
                <w:szCs w:val="20"/>
                <w:lang w:val="nl-NL"/>
              </w:rPr>
              <w:tab/>
            </w:r>
            <w:r w:rsidR="00FA3B34" w:rsidRPr="000B4915">
              <w:rPr>
                <w:rFonts w:ascii="Arial" w:hAnsi="Arial" w:cs="Arial"/>
                <w:sz w:val="20"/>
                <w:szCs w:val="20"/>
                <w:lang w:val="nl-NL"/>
              </w:rPr>
              <w:tab/>
            </w:r>
            <w:r w:rsidR="00FA3B34" w:rsidRPr="000B4915">
              <w:rPr>
                <w:rFonts w:ascii="Arial" w:hAnsi="Arial" w:cs="Arial"/>
                <w:sz w:val="20"/>
                <w:szCs w:val="20"/>
                <w:lang w:val="nl-NL"/>
              </w:rPr>
              <w:tab/>
              <w:t>N= 76</w:t>
            </w:r>
            <w:r w:rsidR="00FA3B34" w:rsidRPr="000B4915">
              <w:rPr>
                <w:rFonts w:ascii="Arial" w:hAnsi="Arial" w:cs="Arial"/>
                <w:sz w:val="20"/>
                <w:szCs w:val="20"/>
                <w:lang w:val="nl-NL"/>
              </w:rPr>
              <w:tab/>
            </w:r>
            <w:r w:rsidR="00FA3B34" w:rsidRPr="000B4915">
              <w:rPr>
                <w:rFonts w:ascii="Arial" w:hAnsi="Arial" w:cs="Arial"/>
                <w:sz w:val="20"/>
                <w:szCs w:val="20"/>
                <w:lang w:val="nl-NL"/>
              </w:rPr>
              <w:tab/>
              <w:t>65%</w:t>
            </w:r>
            <w:r w:rsidR="00FA3B34" w:rsidRPr="000B4915">
              <w:rPr>
                <w:rFonts w:ascii="Arial" w:hAnsi="Arial" w:cs="Arial"/>
                <w:sz w:val="20"/>
                <w:szCs w:val="20"/>
                <w:lang w:val="nl-NL"/>
              </w:rPr>
              <w:tab/>
            </w:r>
            <w:r w:rsidR="00FA3B34" w:rsidRPr="000B4915">
              <w:rPr>
                <w:rFonts w:ascii="Arial" w:hAnsi="Arial" w:cs="Arial"/>
                <w:sz w:val="20"/>
                <w:szCs w:val="20"/>
                <w:lang w:val="nl-NL"/>
              </w:rPr>
              <w:tab/>
              <w:t>Gem. score = 4.88</w:t>
            </w:r>
          </w:p>
        </w:tc>
      </w:tr>
      <w:tr w:rsidR="00FA3B34" w:rsidRPr="000B4915" w:rsidTr="00416C1F">
        <w:tc>
          <w:tcPr>
            <w:tcW w:w="9639" w:type="dxa"/>
          </w:tcPr>
          <w:p w:rsidR="00FA3B34" w:rsidRPr="000B4915" w:rsidRDefault="00FA3B34" w:rsidP="00416C1F">
            <w:pPr>
              <w:pStyle w:val="Geenafstand"/>
              <w:rPr>
                <w:rFonts w:ascii="Arial" w:hAnsi="Arial" w:cs="Arial"/>
                <w:sz w:val="20"/>
                <w:szCs w:val="20"/>
                <w:lang w:val="es-AR"/>
              </w:rPr>
            </w:pPr>
            <w:r w:rsidRPr="000B4915">
              <w:rPr>
                <w:rFonts w:ascii="Arial" w:hAnsi="Arial" w:cs="Arial"/>
                <w:sz w:val="20"/>
                <w:szCs w:val="20"/>
                <w:lang w:val="es-AR"/>
              </w:rPr>
              <w:t>Pequeño Manguaré</w:t>
            </w:r>
            <w:r w:rsidRPr="000B4915">
              <w:rPr>
                <w:rFonts w:ascii="Arial" w:hAnsi="Arial" w:cs="Arial"/>
                <w:sz w:val="20"/>
                <w:szCs w:val="20"/>
                <w:lang w:val="es-AR"/>
              </w:rPr>
              <w:tab/>
            </w:r>
            <w:r w:rsidRPr="000B4915">
              <w:rPr>
                <w:rFonts w:ascii="Arial" w:hAnsi="Arial" w:cs="Arial"/>
                <w:sz w:val="20"/>
                <w:szCs w:val="20"/>
                <w:lang w:val="es-AR"/>
              </w:rPr>
              <w:tab/>
            </w:r>
            <w:r w:rsidRPr="000B4915">
              <w:rPr>
                <w:rFonts w:ascii="Arial" w:hAnsi="Arial" w:cs="Arial"/>
                <w:sz w:val="20"/>
                <w:szCs w:val="20"/>
                <w:lang w:val="es-AR"/>
              </w:rPr>
              <w:tab/>
            </w:r>
            <w:r w:rsidRPr="000B4915">
              <w:rPr>
                <w:rFonts w:ascii="Arial" w:hAnsi="Arial" w:cs="Arial"/>
                <w:sz w:val="20"/>
                <w:szCs w:val="20"/>
                <w:lang w:val="es-AR"/>
              </w:rPr>
              <w:tab/>
              <w:t>N=27</w:t>
            </w:r>
            <w:r w:rsidRPr="000B4915">
              <w:rPr>
                <w:rFonts w:ascii="Arial" w:hAnsi="Arial" w:cs="Arial"/>
                <w:sz w:val="20"/>
                <w:szCs w:val="20"/>
                <w:lang w:val="es-AR"/>
              </w:rPr>
              <w:tab/>
            </w:r>
            <w:r w:rsidRPr="000B4915">
              <w:rPr>
                <w:rFonts w:ascii="Arial" w:hAnsi="Arial" w:cs="Arial"/>
                <w:sz w:val="20"/>
                <w:szCs w:val="20"/>
                <w:lang w:val="es-AR"/>
              </w:rPr>
              <w:tab/>
              <w:t>23%</w:t>
            </w:r>
            <w:r w:rsidRPr="000B4915">
              <w:rPr>
                <w:rFonts w:ascii="Arial" w:hAnsi="Arial" w:cs="Arial"/>
                <w:sz w:val="20"/>
                <w:szCs w:val="20"/>
                <w:lang w:val="es-AR"/>
              </w:rPr>
              <w:tab/>
            </w:r>
            <w:r w:rsidRPr="000B4915">
              <w:rPr>
                <w:rFonts w:ascii="Arial" w:hAnsi="Arial" w:cs="Arial"/>
                <w:sz w:val="20"/>
                <w:szCs w:val="20"/>
                <w:lang w:val="es-AR"/>
              </w:rPr>
              <w:tab/>
              <w:t>Gem. score = 3.93</w:t>
            </w:r>
          </w:p>
        </w:tc>
      </w:tr>
      <w:tr w:rsidR="00FA3B34" w:rsidRPr="000B4915" w:rsidTr="00416C1F">
        <w:tc>
          <w:tcPr>
            <w:tcW w:w="9639" w:type="dxa"/>
          </w:tcPr>
          <w:p w:rsidR="00FA3B34" w:rsidRPr="000B4915" w:rsidRDefault="00CC0F97" w:rsidP="00416C1F">
            <w:pPr>
              <w:pStyle w:val="Geenafstand"/>
              <w:tabs>
                <w:tab w:val="left" w:pos="4268"/>
              </w:tabs>
              <w:rPr>
                <w:rFonts w:ascii="Arial" w:hAnsi="Arial" w:cs="Arial"/>
                <w:sz w:val="20"/>
                <w:szCs w:val="20"/>
                <w:lang w:val="nl-NL"/>
              </w:rPr>
            </w:pPr>
            <w:r w:rsidRPr="000B4915">
              <w:rPr>
                <w:rFonts w:ascii="Arial" w:hAnsi="Arial" w:cs="Arial"/>
                <w:sz w:val="20"/>
                <w:szCs w:val="20"/>
                <w:lang w:val="nl-NL"/>
              </w:rPr>
              <w:t>Geen</w:t>
            </w:r>
            <w:r w:rsidR="00FA3B34" w:rsidRPr="000B4915">
              <w:rPr>
                <w:rFonts w:ascii="Arial" w:hAnsi="Arial" w:cs="Arial"/>
                <w:sz w:val="20"/>
                <w:szCs w:val="20"/>
                <w:lang w:val="nl-NL"/>
              </w:rPr>
              <w:t xml:space="preserve"> </w:t>
            </w:r>
            <w:r w:rsidR="00FA3B34" w:rsidRPr="000B4915">
              <w:rPr>
                <w:rFonts w:ascii="Arial" w:hAnsi="Arial" w:cs="Arial"/>
                <w:sz w:val="20"/>
                <w:szCs w:val="20"/>
                <w:lang w:val="nl-NL"/>
              </w:rPr>
              <w:tab/>
              <w:t>N=14</w:t>
            </w:r>
            <w:r w:rsidR="00FA3B34" w:rsidRPr="000B4915">
              <w:rPr>
                <w:rFonts w:ascii="Arial" w:hAnsi="Arial" w:cs="Arial"/>
                <w:sz w:val="20"/>
                <w:szCs w:val="20"/>
                <w:lang w:val="nl-NL"/>
              </w:rPr>
              <w:tab/>
            </w:r>
            <w:r w:rsidR="00FA3B34" w:rsidRPr="000B4915">
              <w:rPr>
                <w:rFonts w:ascii="Arial" w:hAnsi="Arial" w:cs="Arial"/>
                <w:sz w:val="20"/>
                <w:szCs w:val="20"/>
                <w:lang w:val="nl-NL"/>
              </w:rPr>
              <w:tab/>
              <w:t>12%</w:t>
            </w:r>
            <w:r w:rsidR="00FA3B34" w:rsidRPr="000B4915">
              <w:rPr>
                <w:rFonts w:ascii="Arial" w:hAnsi="Arial" w:cs="Arial"/>
                <w:sz w:val="20"/>
                <w:szCs w:val="20"/>
                <w:lang w:val="nl-NL"/>
              </w:rPr>
              <w:tab/>
            </w:r>
            <w:r w:rsidR="00FA3B34" w:rsidRPr="000B4915">
              <w:rPr>
                <w:rFonts w:ascii="Arial" w:hAnsi="Arial" w:cs="Arial"/>
                <w:sz w:val="20"/>
                <w:szCs w:val="20"/>
                <w:lang w:val="nl-NL"/>
              </w:rPr>
              <w:tab/>
              <w:t>Gem. score = 1.93</w:t>
            </w:r>
          </w:p>
        </w:tc>
      </w:tr>
      <w:tr w:rsidR="00FA3B34" w:rsidRPr="00EA0CB1" w:rsidTr="00416C1F">
        <w:tc>
          <w:tcPr>
            <w:tcW w:w="9639" w:type="dxa"/>
          </w:tcPr>
          <w:p w:rsidR="00FA3B34" w:rsidRPr="00CD56AD" w:rsidRDefault="00FA3B34" w:rsidP="00416C1F">
            <w:pPr>
              <w:pStyle w:val="Geenafstand"/>
              <w:rPr>
                <w:rFonts w:ascii="Arial" w:hAnsi="Arial" w:cs="Arial"/>
                <w:b/>
                <w:i/>
                <w:sz w:val="20"/>
                <w:szCs w:val="20"/>
                <w:lang w:val="nl-NL"/>
              </w:rPr>
            </w:pPr>
            <w:r w:rsidRPr="00CD56AD">
              <w:rPr>
                <w:rFonts w:ascii="Arial" w:hAnsi="Arial" w:cs="Arial"/>
                <w:b/>
                <w:i/>
                <w:sz w:val="20"/>
                <w:szCs w:val="20"/>
                <w:lang w:val="nl-NL"/>
              </w:rPr>
              <w:t>Geslacht:</w:t>
            </w:r>
          </w:p>
        </w:tc>
      </w:tr>
      <w:tr w:rsidR="00FA3B34" w:rsidRPr="00EA0CB1" w:rsidTr="00416C1F">
        <w:tc>
          <w:tcPr>
            <w:tcW w:w="9639" w:type="dxa"/>
          </w:tcPr>
          <w:p w:rsidR="00FA3B34" w:rsidRPr="00CD56AD" w:rsidRDefault="00FA3B34" w:rsidP="00416C1F">
            <w:pPr>
              <w:pStyle w:val="Geenafstand"/>
              <w:rPr>
                <w:rFonts w:ascii="Arial" w:hAnsi="Arial" w:cs="Arial"/>
                <w:sz w:val="20"/>
                <w:szCs w:val="20"/>
                <w:lang w:val="nl-NL"/>
              </w:rPr>
            </w:pPr>
            <w:r w:rsidRPr="00CD56AD">
              <w:rPr>
                <w:rFonts w:ascii="Arial" w:hAnsi="Arial" w:cs="Arial"/>
                <w:sz w:val="20"/>
                <w:szCs w:val="20"/>
                <w:lang w:val="nl-NL"/>
              </w:rPr>
              <w:t>Mannelijk</w:t>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t>N=</w:t>
            </w:r>
            <w:r>
              <w:rPr>
                <w:rFonts w:ascii="Arial" w:hAnsi="Arial" w:cs="Arial"/>
                <w:sz w:val="20"/>
                <w:szCs w:val="20"/>
                <w:lang w:val="nl-NL"/>
              </w:rPr>
              <w:t>60</w:t>
            </w:r>
            <w:r w:rsidRPr="00CD56AD">
              <w:rPr>
                <w:rFonts w:ascii="Arial" w:hAnsi="Arial" w:cs="Arial"/>
                <w:sz w:val="20"/>
                <w:szCs w:val="20"/>
                <w:lang w:val="nl-NL"/>
              </w:rPr>
              <w:tab/>
            </w:r>
            <w:r w:rsidRPr="00CD56AD">
              <w:rPr>
                <w:rFonts w:ascii="Arial" w:hAnsi="Arial" w:cs="Arial"/>
                <w:sz w:val="20"/>
                <w:szCs w:val="20"/>
                <w:lang w:val="nl-NL"/>
              </w:rPr>
              <w:tab/>
              <w:t>5</w:t>
            </w:r>
            <w:r>
              <w:rPr>
                <w:rFonts w:ascii="Arial" w:hAnsi="Arial" w:cs="Arial"/>
                <w:sz w:val="20"/>
                <w:szCs w:val="20"/>
                <w:lang w:val="nl-NL"/>
              </w:rPr>
              <w:t>1</w:t>
            </w:r>
            <w:r w:rsidRPr="00CD56AD">
              <w:rPr>
                <w:rFonts w:ascii="Arial" w:hAnsi="Arial" w:cs="Arial"/>
                <w:sz w:val="20"/>
                <w:szCs w:val="20"/>
                <w:lang w:val="nl-NL"/>
              </w:rPr>
              <w:t>%</w:t>
            </w:r>
            <w:r w:rsidRPr="00CD56AD">
              <w:rPr>
                <w:rFonts w:ascii="Arial" w:hAnsi="Arial" w:cs="Arial"/>
                <w:sz w:val="20"/>
                <w:szCs w:val="20"/>
                <w:lang w:val="nl-NL"/>
              </w:rPr>
              <w:tab/>
            </w:r>
            <w:r w:rsidRPr="00CD56AD">
              <w:rPr>
                <w:rFonts w:ascii="Arial" w:hAnsi="Arial" w:cs="Arial"/>
                <w:sz w:val="20"/>
                <w:szCs w:val="20"/>
                <w:lang w:val="nl-NL"/>
              </w:rPr>
              <w:tab/>
              <w:t xml:space="preserve">Gem. score = </w:t>
            </w:r>
            <w:r>
              <w:rPr>
                <w:rFonts w:ascii="Arial" w:hAnsi="Arial" w:cs="Arial"/>
                <w:sz w:val="20"/>
                <w:szCs w:val="20"/>
                <w:lang w:val="nl-NL"/>
              </w:rPr>
              <w:t>4</w:t>
            </w:r>
            <w:r w:rsidRPr="00CD56AD">
              <w:rPr>
                <w:rFonts w:ascii="Arial" w:hAnsi="Arial" w:cs="Arial"/>
                <w:sz w:val="20"/>
                <w:szCs w:val="20"/>
                <w:lang w:val="nl-NL"/>
              </w:rPr>
              <w:t>.</w:t>
            </w:r>
            <w:r>
              <w:rPr>
                <w:rFonts w:ascii="Arial" w:hAnsi="Arial" w:cs="Arial"/>
                <w:sz w:val="20"/>
                <w:szCs w:val="20"/>
                <w:lang w:val="nl-NL"/>
              </w:rPr>
              <w:t>33</w:t>
            </w:r>
          </w:p>
        </w:tc>
      </w:tr>
      <w:tr w:rsidR="00FA3B34" w:rsidRPr="00EA0CB1" w:rsidTr="00416C1F">
        <w:tc>
          <w:tcPr>
            <w:tcW w:w="9639" w:type="dxa"/>
          </w:tcPr>
          <w:p w:rsidR="00FA3B34" w:rsidRPr="00CD56AD" w:rsidRDefault="00FA3B34" w:rsidP="00416C1F">
            <w:pPr>
              <w:pStyle w:val="Geenafstand"/>
              <w:rPr>
                <w:rFonts w:ascii="Arial" w:hAnsi="Arial" w:cs="Arial"/>
                <w:sz w:val="20"/>
                <w:szCs w:val="20"/>
                <w:lang w:val="nl-NL"/>
              </w:rPr>
            </w:pPr>
            <w:r w:rsidRPr="00CD56AD">
              <w:rPr>
                <w:rFonts w:ascii="Arial" w:hAnsi="Arial" w:cs="Arial"/>
                <w:sz w:val="20"/>
                <w:szCs w:val="20"/>
                <w:lang w:val="nl-NL"/>
              </w:rPr>
              <w:t>Vrouwelijk</w:t>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t>N=</w:t>
            </w:r>
            <w:r>
              <w:rPr>
                <w:rFonts w:ascii="Arial" w:hAnsi="Arial" w:cs="Arial"/>
                <w:sz w:val="20"/>
                <w:szCs w:val="20"/>
                <w:lang w:val="nl-NL"/>
              </w:rPr>
              <w:t>57</w:t>
            </w:r>
            <w:r w:rsidRPr="00CD56AD">
              <w:rPr>
                <w:rFonts w:ascii="Arial" w:hAnsi="Arial" w:cs="Arial"/>
                <w:sz w:val="20"/>
                <w:szCs w:val="20"/>
                <w:lang w:val="nl-NL"/>
              </w:rPr>
              <w:tab/>
            </w:r>
            <w:r w:rsidRPr="00CD56AD">
              <w:rPr>
                <w:rFonts w:ascii="Arial" w:hAnsi="Arial" w:cs="Arial"/>
                <w:sz w:val="20"/>
                <w:szCs w:val="20"/>
                <w:lang w:val="nl-NL"/>
              </w:rPr>
              <w:tab/>
              <w:t>4</w:t>
            </w:r>
            <w:r>
              <w:rPr>
                <w:rFonts w:ascii="Arial" w:hAnsi="Arial" w:cs="Arial"/>
                <w:sz w:val="20"/>
                <w:szCs w:val="20"/>
                <w:lang w:val="nl-NL"/>
              </w:rPr>
              <w:t>9</w:t>
            </w:r>
            <w:r w:rsidRPr="00CD56AD">
              <w:rPr>
                <w:rFonts w:ascii="Arial" w:hAnsi="Arial" w:cs="Arial"/>
                <w:sz w:val="20"/>
                <w:szCs w:val="20"/>
                <w:lang w:val="nl-NL"/>
              </w:rPr>
              <w:t>%</w:t>
            </w:r>
            <w:r w:rsidRPr="00CD56AD">
              <w:rPr>
                <w:rFonts w:ascii="Arial" w:hAnsi="Arial" w:cs="Arial"/>
                <w:sz w:val="20"/>
                <w:szCs w:val="20"/>
                <w:lang w:val="nl-NL"/>
              </w:rPr>
              <w:tab/>
            </w:r>
            <w:r w:rsidRPr="00CD56AD">
              <w:rPr>
                <w:rFonts w:ascii="Arial" w:hAnsi="Arial" w:cs="Arial"/>
                <w:sz w:val="20"/>
                <w:szCs w:val="20"/>
                <w:lang w:val="nl-NL"/>
              </w:rPr>
              <w:tab/>
              <w:t xml:space="preserve">Gem. score = </w:t>
            </w:r>
            <w:r>
              <w:rPr>
                <w:rFonts w:ascii="Arial" w:hAnsi="Arial" w:cs="Arial"/>
                <w:sz w:val="20"/>
                <w:szCs w:val="20"/>
                <w:lang w:val="nl-NL"/>
              </w:rPr>
              <w:t>4.28</w:t>
            </w:r>
          </w:p>
        </w:tc>
      </w:tr>
      <w:tr w:rsidR="00FA3B34" w:rsidRPr="00EA0CB1" w:rsidTr="00416C1F">
        <w:tc>
          <w:tcPr>
            <w:tcW w:w="9639" w:type="dxa"/>
          </w:tcPr>
          <w:p w:rsidR="00FA3B34" w:rsidRPr="00CD56AD" w:rsidRDefault="00FA3B34" w:rsidP="00416C1F">
            <w:pPr>
              <w:pStyle w:val="Geenafstand"/>
              <w:rPr>
                <w:rFonts w:ascii="Arial" w:hAnsi="Arial" w:cs="Arial"/>
                <w:b/>
                <w:i/>
                <w:sz w:val="20"/>
                <w:szCs w:val="20"/>
                <w:lang w:val="nl-NL"/>
              </w:rPr>
            </w:pPr>
            <w:r w:rsidRPr="00CD56AD">
              <w:rPr>
                <w:rFonts w:ascii="Arial" w:hAnsi="Arial" w:cs="Arial"/>
                <w:b/>
                <w:i/>
                <w:sz w:val="20"/>
                <w:szCs w:val="20"/>
                <w:lang w:val="nl-NL"/>
              </w:rPr>
              <w:t xml:space="preserve">Gehele groep: </w:t>
            </w:r>
          </w:p>
        </w:tc>
      </w:tr>
      <w:tr w:rsidR="00FA3B34" w:rsidRPr="00CD56AD" w:rsidTr="00416C1F">
        <w:tc>
          <w:tcPr>
            <w:tcW w:w="9639" w:type="dxa"/>
          </w:tcPr>
          <w:p w:rsidR="00FA3B34" w:rsidRPr="00CD56AD" w:rsidRDefault="00FA3B34" w:rsidP="00416C1F">
            <w:pPr>
              <w:pStyle w:val="Geenafstand"/>
              <w:rPr>
                <w:rFonts w:ascii="Arial" w:hAnsi="Arial" w:cs="Arial"/>
                <w:sz w:val="20"/>
                <w:szCs w:val="20"/>
                <w:lang w:val="nl-NL"/>
              </w:rPr>
            </w:pPr>
            <w:r w:rsidRPr="00CD56AD">
              <w:rPr>
                <w:rFonts w:ascii="Arial" w:hAnsi="Arial" w:cs="Arial"/>
                <w:sz w:val="20"/>
                <w:szCs w:val="20"/>
                <w:lang w:val="nl-NL"/>
              </w:rPr>
              <w:t>0-4 (onvoldoende)</w:t>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t>N=</w:t>
            </w:r>
            <w:r>
              <w:rPr>
                <w:rFonts w:ascii="Arial" w:hAnsi="Arial" w:cs="Arial"/>
                <w:sz w:val="20"/>
                <w:szCs w:val="20"/>
                <w:lang w:val="nl-NL"/>
              </w:rPr>
              <w:t>62</w:t>
            </w:r>
            <w:r w:rsidRPr="00CD56AD">
              <w:rPr>
                <w:rFonts w:ascii="Arial" w:hAnsi="Arial" w:cs="Arial"/>
                <w:sz w:val="20"/>
                <w:szCs w:val="20"/>
                <w:lang w:val="nl-NL"/>
              </w:rPr>
              <w:tab/>
            </w:r>
            <w:r w:rsidRPr="00CD56AD">
              <w:rPr>
                <w:rFonts w:ascii="Arial" w:hAnsi="Arial" w:cs="Arial"/>
                <w:sz w:val="20"/>
                <w:szCs w:val="20"/>
                <w:lang w:val="nl-NL"/>
              </w:rPr>
              <w:tab/>
            </w:r>
            <w:r>
              <w:rPr>
                <w:rFonts w:ascii="Arial" w:hAnsi="Arial" w:cs="Arial"/>
                <w:sz w:val="20"/>
                <w:szCs w:val="20"/>
                <w:lang w:val="nl-NL"/>
              </w:rPr>
              <w:t>53</w:t>
            </w:r>
            <w:r w:rsidRPr="00CD56AD">
              <w:rPr>
                <w:rFonts w:ascii="Arial" w:hAnsi="Arial" w:cs="Arial"/>
                <w:sz w:val="20"/>
                <w:szCs w:val="20"/>
                <w:lang w:val="nl-NL"/>
              </w:rPr>
              <w:t>%</w:t>
            </w:r>
            <w:r w:rsidRPr="00CD56AD">
              <w:rPr>
                <w:rFonts w:ascii="Arial" w:hAnsi="Arial" w:cs="Arial"/>
                <w:sz w:val="20"/>
                <w:szCs w:val="20"/>
                <w:lang w:val="nl-NL"/>
              </w:rPr>
              <w:tab/>
            </w:r>
            <w:r w:rsidRPr="00CD56AD">
              <w:rPr>
                <w:rFonts w:ascii="Arial" w:hAnsi="Arial" w:cs="Arial"/>
                <w:sz w:val="20"/>
                <w:szCs w:val="20"/>
                <w:lang w:val="nl-NL"/>
              </w:rPr>
              <w:tab/>
            </w:r>
          </w:p>
        </w:tc>
      </w:tr>
      <w:tr w:rsidR="00FA3B34" w:rsidRPr="00CD56AD" w:rsidTr="00416C1F">
        <w:tc>
          <w:tcPr>
            <w:tcW w:w="9639" w:type="dxa"/>
          </w:tcPr>
          <w:p w:rsidR="00FA3B34" w:rsidRPr="00CD56AD" w:rsidRDefault="00FA3B34" w:rsidP="00416C1F">
            <w:pPr>
              <w:pStyle w:val="Geenafstand"/>
              <w:rPr>
                <w:rFonts w:ascii="Arial" w:hAnsi="Arial" w:cs="Arial"/>
                <w:sz w:val="20"/>
                <w:szCs w:val="20"/>
                <w:lang w:val="nl-NL"/>
              </w:rPr>
            </w:pPr>
            <w:r w:rsidRPr="00CD56AD">
              <w:rPr>
                <w:rFonts w:ascii="Arial" w:hAnsi="Arial" w:cs="Arial"/>
                <w:sz w:val="20"/>
                <w:szCs w:val="20"/>
                <w:lang w:val="nl-NL"/>
              </w:rPr>
              <w:t>5-8 (voldoende)</w:t>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r>
            <w:r>
              <w:rPr>
                <w:rFonts w:ascii="Arial" w:hAnsi="Arial" w:cs="Arial"/>
                <w:sz w:val="20"/>
                <w:szCs w:val="20"/>
                <w:lang w:val="nl-NL"/>
              </w:rPr>
              <w:tab/>
            </w:r>
            <w:r w:rsidRPr="00CD56AD">
              <w:rPr>
                <w:rFonts w:ascii="Arial" w:hAnsi="Arial" w:cs="Arial"/>
                <w:sz w:val="20"/>
                <w:szCs w:val="20"/>
                <w:lang w:val="nl-NL"/>
              </w:rPr>
              <w:t>N=</w:t>
            </w:r>
            <w:r>
              <w:rPr>
                <w:rFonts w:ascii="Arial" w:hAnsi="Arial" w:cs="Arial"/>
                <w:sz w:val="20"/>
                <w:szCs w:val="20"/>
                <w:lang w:val="nl-NL"/>
              </w:rPr>
              <w:t>55</w:t>
            </w:r>
            <w:r w:rsidRPr="00CD56AD">
              <w:rPr>
                <w:rFonts w:ascii="Arial" w:hAnsi="Arial" w:cs="Arial"/>
                <w:sz w:val="20"/>
                <w:szCs w:val="20"/>
                <w:lang w:val="nl-NL"/>
              </w:rPr>
              <w:tab/>
            </w:r>
            <w:r w:rsidRPr="00CD56AD">
              <w:rPr>
                <w:rFonts w:ascii="Arial" w:hAnsi="Arial" w:cs="Arial"/>
                <w:sz w:val="20"/>
                <w:szCs w:val="20"/>
                <w:lang w:val="nl-NL"/>
              </w:rPr>
              <w:tab/>
            </w:r>
            <w:r>
              <w:rPr>
                <w:rFonts w:ascii="Arial" w:hAnsi="Arial" w:cs="Arial"/>
                <w:sz w:val="20"/>
                <w:szCs w:val="20"/>
                <w:lang w:val="nl-NL"/>
              </w:rPr>
              <w:t>47</w:t>
            </w:r>
            <w:r w:rsidRPr="00CD56AD">
              <w:rPr>
                <w:rFonts w:ascii="Arial" w:hAnsi="Arial" w:cs="Arial"/>
                <w:sz w:val="20"/>
                <w:szCs w:val="20"/>
                <w:lang w:val="nl-NL"/>
              </w:rPr>
              <w:t>%</w:t>
            </w:r>
            <w:r w:rsidRPr="00CD56AD">
              <w:rPr>
                <w:rFonts w:ascii="Arial" w:hAnsi="Arial" w:cs="Arial"/>
                <w:sz w:val="20"/>
                <w:szCs w:val="20"/>
                <w:lang w:val="nl-NL"/>
              </w:rPr>
              <w:tab/>
            </w:r>
            <w:r w:rsidRPr="00CD56AD">
              <w:rPr>
                <w:rFonts w:ascii="Arial" w:hAnsi="Arial" w:cs="Arial"/>
                <w:sz w:val="20"/>
                <w:szCs w:val="20"/>
                <w:lang w:val="nl-NL"/>
              </w:rPr>
              <w:tab/>
            </w:r>
          </w:p>
        </w:tc>
      </w:tr>
    </w:tbl>
    <w:p w:rsidR="00FA3B34" w:rsidRPr="0090060A" w:rsidRDefault="00FA3B34" w:rsidP="00FA3B34">
      <w:pPr>
        <w:pStyle w:val="Geenafstand"/>
        <w:rPr>
          <w:rFonts w:ascii="Calibri" w:hAnsi="Calibri" w:cs="Arial"/>
          <w:i/>
          <w:sz w:val="20"/>
          <w:szCs w:val="20"/>
          <w:lang w:val="nl-NL"/>
        </w:rPr>
      </w:pPr>
      <w:r w:rsidRPr="0090060A">
        <w:rPr>
          <w:rFonts w:ascii="Calibri" w:hAnsi="Calibri" w:cs="Arial"/>
          <w:b/>
          <w:i/>
          <w:sz w:val="20"/>
          <w:szCs w:val="20"/>
          <w:lang w:val="nl-NL"/>
        </w:rPr>
        <w:t>Tabel 2. Beginmeting:</w:t>
      </w:r>
      <w:r w:rsidRPr="0090060A">
        <w:rPr>
          <w:rFonts w:ascii="Calibri" w:hAnsi="Calibri" w:cs="Arial"/>
          <w:i/>
          <w:sz w:val="20"/>
          <w:szCs w:val="20"/>
          <w:lang w:val="nl-NL"/>
        </w:rPr>
        <w:t xml:space="preserve">  Overzicht van het aantal leerlingen en hun gemiddelde score per subgroep (kleuteronderwijs en geslacht) +  het %  kinderen dat een (on)voldoende had voor het examen (gehele groep).</w:t>
      </w:r>
    </w:p>
    <w:p w:rsidR="00FA3B34" w:rsidRPr="003D1B6F" w:rsidRDefault="00FA3B34" w:rsidP="00FA3B34">
      <w:pPr>
        <w:pStyle w:val="Geenafstand"/>
        <w:rPr>
          <w:rFonts w:ascii="Arial" w:hAnsi="Arial" w:cs="Arial"/>
          <w:lang w:val="nl-NL"/>
        </w:rPr>
      </w:pPr>
    </w:p>
    <w:tbl>
      <w:tblPr>
        <w:tblStyle w:val="Tabelraster"/>
        <w:tblW w:w="9639" w:type="dxa"/>
        <w:tblInd w:w="108" w:type="dxa"/>
        <w:tblLook w:val="04A0"/>
      </w:tblPr>
      <w:tblGrid>
        <w:gridCol w:w="9639"/>
      </w:tblGrid>
      <w:tr w:rsidR="00FA3B34" w:rsidRPr="00AA7F16" w:rsidTr="00416C1F">
        <w:tc>
          <w:tcPr>
            <w:tcW w:w="9639" w:type="dxa"/>
          </w:tcPr>
          <w:p w:rsidR="00FA3B34" w:rsidRPr="00CD56AD" w:rsidRDefault="00FA3B34" w:rsidP="00416C1F">
            <w:pPr>
              <w:pStyle w:val="Geenafstand"/>
              <w:rPr>
                <w:rFonts w:ascii="Arial" w:hAnsi="Arial" w:cs="Arial"/>
                <w:b/>
                <w:sz w:val="20"/>
                <w:szCs w:val="20"/>
                <w:lang w:val="nl-NL"/>
              </w:rPr>
            </w:pPr>
            <w:r w:rsidRPr="00862D95">
              <w:rPr>
                <w:rFonts w:ascii="Arial" w:hAnsi="Arial" w:cs="Arial"/>
                <w:b/>
                <w:color w:val="FF0000"/>
                <w:sz w:val="20"/>
                <w:szCs w:val="20"/>
                <w:u w:val="single"/>
                <w:lang w:val="nl-NL"/>
              </w:rPr>
              <w:lastRenderedPageBreak/>
              <w:t xml:space="preserve">Eindmeting </w:t>
            </w:r>
            <w:r w:rsidRPr="00F2226D">
              <w:rPr>
                <w:rFonts w:ascii="Arial" w:hAnsi="Arial" w:cs="Arial"/>
                <w:b/>
                <w:i/>
                <w:color w:val="FF0000"/>
                <w:sz w:val="20"/>
                <w:szCs w:val="20"/>
                <w:u w:val="single"/>
                <w:lang w:val="nl-NL"/>
              </w:rPr>
              <w:t>Zomerschool</w:t>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b/>
                <w:sz w:val="20"/>
                <w:szCs w:val="20"/>
                <w:lang w:val="nl-NL"/>
              </w:rPr>
              <w:t>Aantal</w:t>
            </w:r>
            <w:r w:rsidRPr="00CD56AD">
              <w:rPr>
                <w:rFonts w:ascii="Arial" w:hAnsi="Arial" w:cs="Arial"/>
                <w:b/>
                <w:sz w:val="20"/>
                <w:szCs w:val="20"/>
                <w:lang w:val="nl-NL"/>
              </w:rPr>
              <w:tab/>
            </w:r>
            <w:r w:rsidRPr="00CD56AD">
              <w:rPr>
                <w:rFonts w:ascii="Arial" w:hAnsi="Arial" w:cs="Arial"/>
                <w:b/>
                <w:sz w:val="20"/>
                <w:szCs w:val="20"/>
                <w:lang w:val="nl-NL"/>
              </w:rPr>
              <w:tab/>
              <w:t>%</w:t>
            </w:r>
            <w:r w:rsidRPr="00CD56AD">
              <w:rPr>
                <w:rFonts w:ascii="Arial" w:hAnsi="Arial" w:cs="Arial"/>
                <w:b/>
                <w:sz w:val="20"/>
                <w:szCs w:val="20"/>
                <w:lang w:val="nl-NL"/>
              </w:rPr>
              <w:tab/>
            </w:r>
            <w:r w:rsidRPr="00CD56AD">
              <w:rPr>
                <w:rFonts w:ascii="Arial" w:hAnsi="Arial" w:cs="Arial"/>
                <w:b/>
                <w:sz w:val="20"/>
                <w:szCs w:val="20"/>
                <w:lang w:val="nl-NL"/>
              </w:rPr>
              <w:tab/>
              <w:t>min = 0, max = 8</w:t>
            </w:r>
          </w:p>
        </w:tc>
      </w:tr>
      <w:tr w:rsidR="00FA3B34" w:rsidRPr="00A87AB3" w:rsidTr="00416C1F">
        <w:tc>
          <w:tcPr>
            <w:tcW w:w="9639" w:type="dxa"/>
          </w:tcPr>
          <w:p w:rsidR="00FA3B34" w:rsidRPr="00A87AB3" w:rsidRDefault="00634743" w:rsidP="00416C1F">
            <w:pPr>
              <w:pStyle w:val="Geenafstand"/>
              <w:rPr>
                <w:rFonts w:ascii="Arial" w:hAnsi="Arial" w:cs="Arial"/>
                <w:b/>
                <w:i/>
                <w:sz w:val="20"/>
                <w:szCs w:val="20"/>
                <w:lang w:val="nl-NL"/>
              </w:rPr>
            </w:pPr>
            <w:r w:rsidRPr="00A87AB3">
              <w:rPr>
                <w:rFonts w:ascii="Arial" w:hAnsi="Arial" w:cs="Arial"/>
                <w:b/>
                <w:i/>
                <w:sz w:val="20"/>
                <w:szCs w:val="20"/>
                <w:lang w:val="nl-NL"/>
              </w:rPr>
              <w:t>Vooropleiding:</w:t>
            </w:r>
            <w:r w:rsidRPr="00A87AB3">
              <w:rPr>
                <w:rFonts w:ascii="Arial" w:hAnsi="Arial" w:cs="Arial"/>
                <w:b/>
                <w:i/>
                <w:sz w:val="20"/>
                <w:szCs w:val="20"/>
                <w:lang w:val="nl-NL"/>
              </w:rPr>
              <w:tab/>
            </w:r>
          </w:p>
        </w:tc>
      </w:tr>
      <w:tr w:rsidR="00FA3B34" w:rsidRPr="00A87AB3" w:rsidTr="00416C1F">
        <w:tc>
          <w:tcPr>
            <w:tcW w:w="9639" w:type="dxa"/>
          </w:tcPr>
          <w:p w:rsidR="00FA3B34" w:rsidRPr="00A87AB3" w:rsidRDefault="00634743" w:rsidP="00634743">
            <w:pPr>
              <w:pStyle w:val="Geenafstand"/>
              <w:rPr>
                <w:rFonts w:ascii="Arial" w:hAnsi="Arial" w:cs="Arial"/>
                <w:sz w:val="20"/>
                <w:szCs w:val="20"/>
                <w:lang w:val="nl-NL"/>
              </w:rPr>
            </w:pPr>
            <w:r w:rsidRPr="00A87AB3">
              <w:rPr>
                <w:rFonts w:ascii="Arial" w:hAnsi="Arial" w:cs="Arial"/>
                <w:sz w:val="20"/>
                <w:szCs w:val="20"/>
                <w:lang w:val="nl-NL"/>
              </w:rPr>
              <w:t>Kleuterschool</w:t>
            </w:r>
            <w:r w:rsidR="00FA3B34" w:rsidRPr="00A87AB3">
              <w:rPr>
                <w:rFonts w:ascii="Arial" w:hAnsi="Arial" w:cs="Arial"/>
                <w:sz w:val="20"/>
                <w:szCs w:val="20"/>
                <w:lang w:val="nl-NL"/>
              </w:rPr>
              <w:tab/>
            </w:r>
            <w:r w:rsidR="00FA3B34" w:rsidRPr="00A87AB3">
              <w:rPr>
                <w:rFonts w:ascii="Arial" w:hAnsi="Arial" w:cs="Arial"/>
                <w:sz w:val="20"/>
                <w:szCs w:val="20"/>
                <w:lang w:val="nl-NL"/>
              </w:rPr>
              <w:tab/>
            </w:r>
            <w:r w:rsidR="00FA3B34" w:rsidRPr="00A87AB3">
              <w:rPr>
                <w:rFonts w:ascii="Arial" w:hAnsi="Arial" w:cs="Arial"/>
                <w:sz w:val="20"/>
                <w:szCs w:val="20"/>
                <w:lang w:val="nl-NL"/>
              </w:rPr>
              <w:tab/>
            </w:r>
            <w:r w:rsidR="00FA3B34" w:rsidRPr="00A87AB3">
              <w:rPr>
                <w:rFonts w:ascii="Arial" w:hAnsi="Arial" w:cs="Arial"/>
                <w:sz w:val="20"/>
                <w:szCs w:val="20"/>
                <w:lang w:val="nl-NL"/>
              </w:rPr>
              <w:tab/>
            </w:r>
            <w:r w:rsidR="00FA3B34" w:rsidRPr="00A87AB3">
              <w:rPr>
                <w:rFonts w:ascii="Arial" w:hAnsi="Arial" w:cs="Arial"/>
                <w:sz w:val="20"/>
                <w:szCs w:val="20"/>
                <w:lang w:val="nl-NL"/>
              </w:rPr>
              <w:tab/>
              <w:t>N=74</w:t>
            </w:r>
            <w:r w:rsidR="00FA3B34" w:rsidRPr="00A87AB3">
              <w:rPr>
                <w:rFonts w:ascii="Arial" w:hAnsi="Arial" w:cs="Arial"/>
                <w:sz w:val="20"/>
                <w:szCs w:val="20"/>
                <w:lang w:val="nl-NL"/>
              </w:rPr>
              <w:tab/>
            </w:r>
            <w:r w:rsidR="00FA3B34" w:rsidRPr="00A87AB3">
              <w:rPr>
                <w:rFonts w:ascii="Arial" w:hAnsi="Arial" w:cs="Arial"/>
                <w:sz w:val="20"/>
                <w:szCs w:val="20"/>
                <w:lang w:val="nl-NL"/>
              </w:rPr>
              <w:tab/>
              <w:t>69%</w:t>
            </w:r>
            <w:r w:rsidR="00FA3B34" w:rsidRPr="00A87AB3">
              <w:rPr>
                <w:rFonts w:ascii="Arial" w:hAnsi="Arial" w:cs="Arial"/>
                <w:sz w:val="20"/>
                <w:szCs w:val="20"/>
                <w:lang w:val="nl-NL"/>
              </w:rPr>
              <w:tab/>
            </w:r>
            <w:r w:rsidR="00FA3B34" w:rsidRPr="00A87AB3">
              <w:rPr>
                <w:rFonts w:ascii="Arial" w:hAnsi="Arial" w:cs="Arial"/>
                <w:sz w:val="20"/>
                <w:szCs w:val="20"/>
                <w:lang w:val="nl-NL"/>
              </w:rPr>
              <w:tab/>
              <w:t>Gem. score = 6.28</w:t>
            </w:r>
          </w:p>
        </w:tc>
      </w:tr>
      <w:tr w:rsidR="00FA3B34" w:rsidRPr="00A87AB3" w:rsidTr="00416C1F">
        <w:tc>
          <w:tcPr>
            <w:tcW w:w="9639" w:type="dxa"/>
          </w:tcPr>
          <w:p w:rsidR="00FA3B34" w:rsidRPr="00A87AB3" w:rsidRDefault="00FA3B34" w:rsidP="00416C1F">
            <w:pPr>
              <w:pStyle w:val="Geenafstand"/>
              <w:rPr>
                <w:rFonts w:ascii="Arial" w:hAnsi="Arial" w:cs="Arial"/>
                <w:sz w:val="20"/>
                <w:szCs w:val="20"/>
                <w:lang w:val="es-AR"/>
              </w:rPr>
            </w:pPr>
            <w:r w:rsidRPr="00A87AB3">
              <w:rPr>
                <w:rFonts w:ascii="Arial" w:hAnsi="Arial" w:cs="Arial"/>
                <w:sz w:val="20"/>
                <w:szCs w:val="20"/>
                <w:lang w:val="es-AR"/>
              </w:rPr>
              <w:t>Pequeño Manguaré</w:t>
            </w:r>
            <w:r w:rsidRPr="00A87AB3">
              <w:rPr>
                <w:rFonts w:ascii="Arial" w:hAnsi="Arial" w:cs="Arial"/>
                <w:sz w:val="20"/>
                <w:szCs w:val="20"/>
                <w:lang w:val="es-AR"/>
              </w:rPr>
              <w:tab/>
            </w:r>
            <w:r w:rsidRPr="00A87AB3">
              <w:rPr>
                <w:rFonts w:ascii="Arial" w:hAnsi="Arial" w:cs="Arial"/>
                <w:sz w:val="20"/>
                <w:szCs w:val="20"/>
                <w:lang w:val="es-AR"/>
              </w:rPr>
              <w:tab/>
            </w:r>
            <w:r w:rsidRPr="00A87AB3">
              <w:rPr>
                <w:rFonts w:ascii="Arial" w:hAnsi="Arial" w:cs="Arial"/>
                <w:sz w:val="20"/>
                <w:szCs w:val="20"/>
                <w:lang w:val="es-AR"/>
              </w:rPr>
              <w:tab/>
            </w:r>
            <w:r w:rsidRPr="00A87AB3">
              <w:rPr>
                <w:rFonts w:ascii="Arial" w:hAnsi="Arial" w:cs="Arial"/>
                <w:sz w:val="20"/>
                <w:szCs w:val="20"/>
                <w:lang w:val="es-AR"/>
              </w:rPr>
              <w:tab/>
              <w:t>N=24</w:t>
            </w:r>
            <w:r w:rsidRPr="00A87AB3">
              <w:rPr>
                <w:rFonts w:ascii="Arial" w:hAnsi="Arial" w:cs="Arial"/>
                <w:sz w:val="20"/>
                <w:szCs w:val="20"/>
                <w:lang w:val="es-AR"/>
              </w:rPr>
              <w:tab/>
            </w:r>
            <w:r w:rsidRPr="00A87AB3">
              <w:rPr>
                <w:rFonts w:ascii="Arial" w:hAnsi="Arial" w:cs="Arial"/>
                <w:sz w:val="20"/>
                <w:szCs w:val="20"/>
                <w:lang w:val="es-AR"/>
              </w:rPr>
              <w:tab/>
              <w:t>22%</w:t>
            </w:r>
            <w:r w:rsidRPr="00A87AB3">
              <w:rPr>
                <w:rFonts w:ascii="Arial" w:hAnsi="Arial" w:cs="Arial"/>
                <w:sz w:val="20"/>
                <w:szCs w:val="20"/>
                <w:lang w:val="es-AR"/>
              </w:rPr>
              <w:tab/>
            </w:r>
            <w:r w:rsidRPr="00A87AB3">
              <w:rPr>
                <w:rFonts w:ascii="Arial" w:hAnsi="Arial" w:cs="Arial"/>
                <w:sz w:val="20"/>
                <w:szCs w:val="20"/>
                <w:lang w:val="es-AR"/>
              </w:rPr>
              <w:tab/>
              <w:t>Gem. score = 5.92</w:t>
            </w:r>
          </w:p>
        </w:tc>
      </w:tr>
      <w:tr w:rsidR="00FA3B34" w:rsidRPr="00A87AB3" w:rsidTr="00416C1F">
        <w:tc>
          <w:tcPr>
            <w:tcW w:w="9639" w:type="dxa"/>
          </w:tcPr>
          <w:p w:rsidR="00FA3B34" w:rsidRPr="00A87AB3" w:rsidRDefault="00CC0F97" w:rsidP="00416C1F">
            <w:pPr>
              <w:pStyle w:val="Geenafstand"/>
              <w:tabs>
                <w:tab w:val="left" w:pos="4268"/>
              </w:tabs>
              <w:rPr>
                <w:rFonts w:ascii="Arial" w:hAnsi="Arial" w:cs="Arial"/>
                <w:sz w:val="20"/>
                <w:szCs w:val="20"/>
                <w:lang w:val="nl-NL"/>
              </w:rPr>
            </w:pPr>
            <w:r w:rsidRPr="00A87AB3">
              <w:rPr>
                <w:rFonts w:ascii="Arial" w:hAnsi="Arial" w:cs="Arial"/>
                <w:sz w:val="20"/>
                <w:szCs w:val="20"/>
                <w:lang w:val="nl-NL"/>
              </w:rPr>
              <w:t>Geen</w:t>
            </w:r>
            <w:r w:rsidR="00FA3B34" w:rsidRPr="00A87AB3">
              <w:rPr>
                <w:rFonts w:ascii="Arial" w:hAnsi="Arial" w:cs="Arial"/>
                <w:sz w:val="20"/>
                <w:szCs w:val="20"/>
                <w:lang w:val="nl-NL"/>
              </w:rPr>
              <w:t xml:space="preserve"> </w:t>
            </w:r>
            <w:r w:rsidR="00FA3B34" w:rsidRPr="00A87AB3">
              <w:rPr>
                <w:rFonts w:ascii="Arial" w:hAnsi="Arial" w:cs="Arial"/>
                <w:sz w:val="20"/>
                <w:szCs w:val="20"/>
                <w:lang w:val="nl-NL"/>
              </w:rPr>
              <w:tab/>
              <w:t>N=9</w:t>
            </w:r>
            <w:r w:rsidR="00FA3B34" w:rsidRPr="00A87AB3">
              <w:rPr>
                <w:rFonts w:ascii="Arial" w:hAnsi="Arial" w:cs="Arial"/>
                <w:sz w:val="20"/>
                <w:szCs w:val="20"/>
                <w:lang w:val="nl-NL"/>
              </w:rPr>
              <w:tab/>
            </w:r>
            <w:r w:rsidR="00FA3B34" w:rsidRPr="00A87AB3">
              <w:rPr>
                <w:rFonts w:ascii="Arial" w:hAnsi="Arial" w:cs="Arial"/>
                <w:sz w:val="20"/>
                <w:szCs w:val="20"/>
                <w:lang w:val="nl-NL"/>
              </w:rPr>
              <w:tab/>
              <w:t>8%</w:t>
            </w:r>
            <w:r w:rsidR="00FA3B34" w:rsidRPr="00A87AB3">
              <w:rPr>
                <w:rFonts w:ascii="Arial" w:hAnsi="Arial" w:cs="Arial"/>
                <w:sz w:val="20"/>
                <w:szCs w:val="20"/>
                <w:lang w:val="nl-NL"/>
              </w:rPr>
              <w:tab/>
            </w:r>
            <w:r w:rsidR="00FA3B34" w:rsidRPr="00A87AB3">
              <w:rPr>
                <w:rFonts w:ascii="Arial" w:hAnsi="Arial" w:cs="Arial"/>
                <w:sz w:val="20"/>
                <w:szCs w:val="20"/>
                <w:lang w:val="nl-NL"/>
              </w:rPr>
              <w:tab/>
              <w:t>Gem. score = 4.11</w:t>
            </w:r>
          </w:p>
        </w:tc>
      </w:tr>
      <w:tr w:rsidR="00FA3B34" w:rsidRPr="00CD56AD" w:rsidTr="00416C1F">
        <w:tc>
          <w:tcPr>
            <w:tcW w:w="9639" w:type="dxa"/>
          </w:tcPr>
          <w:p w:rsidR="00FA3B34" w:rsidRPr="00CD56AD" w:rsidRDefault="00FA3B34" w:rsidP="00416C1F">
            <w:pPr>
              <w:pStyle w:val="Geenafstand"/>
              <w:rPr>
                <w:rFonts w:ascii="Arial" w:hAnsi="Arial" w:cs="Arial"/>
                <w:b/>
                <w:i/>
                <w:sz w:val="20"/>
                <w:szCs w:val="20"/>
                <w:lang w:val="nl-NL"/>
              </w:rPr>
            </w:pPr>
            <w:r w:rsidRPr="00CD56AD">
              <w:rPr>
                <w:rFonts w:ascii="Arial" w:hAnsi="Arial" w:cs="Arial"/>
                <w:b/>
                <w:i/>
                <w:sz w:val="20"/>
                <w:szCs w:val="20"/>
                <w:lang w:val="nl-NL"/>
              </w:rPr>
              <w:t>Geslacht:</w:t>
            </w:r>
          </w:p>
        </w:tc>
      </w:tr>
      <w:tr w:rsidR="00FA3B34" w:rsidRPr="00CD56AD" w:rsidTr="00416C1F">
        <w:tc>
          <w:tcPr>
            <w:tcW w:w="9639" w:type="dxa"/>
          </w:tcPr>
          <w:p w:rsidR="00FA3B34" w:rsidRPr="00CD56AD" w:rsidRDefault="00FA3B34" w:rsidP="00416C1F">
            <w:pPr>
              <w:pStyle w:val="Geenafstand"/>
              <w:rPr>
                <w:rFonts w:ascii="Arial" w:hAnsi="Arial" w:cs="Arial"/>
                <w:sz w:val="20"/>
                <w:szCs w:val="20"/>
                <w:lang w:val="nl-NL"/>
              </w:rPr>
            </w:pPr>
            <w:r w:rsidRPr="00CD56AD">
              <w:rPr>
                <w:rFonts w:ascii="Arial" w:hAnsi="Arial" w:cs="Arial"/>
                <w:sz w:val="20"/>
                <w:szCs w:val="20"/>
                <w:lang w:val="nl-NL"/>
              </w:rPr>
              <w:t>Mannelijk</w:t>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t>N=</w:t>
            </w:r>
            <w:r>
              <w:rPr>
                <w:rFonts w:ascii="Arial" w:hAnsi="Arial" w:cs="Arial"/>
                <w:sz w:val="20"/>
                <w:szCs w:val="20"/>
                <w:lang w:val="nl-NL"/>
              </w:rPr>
              <w:t>56</w:t>
            </w:r>
            <w:r w:rsidRPr="00CD56AD">
              <w:rPr>
                <w:rFonts w:ascii="Arial" w:hAnsi="Arial" w:cs="Arial"/>
                <w:sz w:val="20"/>
                <w:szCs w:val="20"/>
                <w:lang w:val="nl-NL"/>
              </w:rPr>
              <w:tab/>
            </w:r>
            <w:r w:rsidRPr="00CD56AD">
              <w:rPr>
                <w:rFonts w:ascii="Arial" w:hAnsi="Arial" w:cs="Arial"/>
                <w:sz w:val="20"/>
                <w:szCs w:val="20"/>
                <w:lang w:val="nl-NL"/>
              </w:rPr>
              <w:tab/>
              <w:t>5</w:t>
            </w:r>
            <w:r>
              <w:rPr>
                <w:rFonts w:ascii="Arial" w:hAnsi="Arial" w:cs="Arial"/>
                <w:sz w:val="20"/>
                <w:szCs w:val="20"/>
                <w:lang w:val="nl-NL"/>
              </w:rPr>
              <w:t>2</w:t>
            </w:r>
            <w:r w:rsidRPr="00CD56AD">
              <w:rPr>
                <w:rFonts w:ascii="Arial" w:hAnsi="Arial" w:cs="Arial"/>
                <w:sz w:val="20"/>
                <w:szCs w:val="20"/>
                <w:lang w:val="nl-NL"/>
              </w:rPr>
              <w:t>%</w:t>
            </w:r>
            <w:r w:rsidRPr="00CD56AD">
              <w:rPr>
                <w:rFonts w:ascii="Arial" w:hAnsi="Arial" w:cs="Arial"/>
                <w:sz w:val="20"/>
                <w:szCs w:val="20"/>
                <w:lang w:val="nl-NL"/>
              </w:rPr>
              <w:tab/>
            </w:r>
            <w:r w:rsidRPr="00CD56AD">
              <w:rPr>
                <w:rFonts w:ascii="Arial" w:hAnsi="Arial" w:cs="Arial"/>
                <w:sz w:val="20"/>
                <w:szCs w:val="20"/>
                <w:lang w:val="nl-NL"/>
              </w:rPr>
              <w:tab/>
              <w:t xml:space="preserve">Gem. score = </w:t>
            </w:r>
            <w:r>
              <w:rPr>
                <w:rFonts w:ascii="Arial" w:hAnsi="Arial" w:cs="Arial"/>
                <w:sz w:val="20"/>
                <w:szCs w:val="20"/>
                <w:lang w:val="nl-NL"/>
              </w:rPr>
              <w:t>6.18</w:t>
            </w:r>
          </w:p>
        </w:tc>
      </w:tr>
      <w:tr w:rsidR="00FA3B34" w:rsidRPr="00CD56AD" w:rsidTr="00416C1F">
        <w:tc>
          <w:tcPr>
            <w:tcW w:w="9639" w:type="dxa"/>
          </w:tcPr>
          <w:p w:rsidR="00FA3B34" w:rsidRPr="00CD56AD" w:rsidRDefault="00FA3B34" w:rsidP="00416C1F">
            <w:pPr>
              <w:pStyle w:val="Geenafstand"/>
              <w:rPr>
                <w:rFonts w:ascii="Arial" w:hAnsi="Arial" w:cs="Arial"/>
                <w:sz w:val="20"/>
                <w:szCs w:val="20"/>
                <w:lang w:val="nl-NL"/>
              </w:rPr>
            </w:pPr>
            <w:r w:rsidRPr="00CD56AD">
              <w:rPr>
                <w:rFonts w:ascii="Arial" w:hAnsi="Arial" w:cs="Arial"/>
                <w:sz w:val="20"/>
                <w:szCs w:val="20"/>
                <w:lang w:val="nl-NL"/>
              </w:rPr>
              <w:t>Vrouwelijk</w:t>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t>N=</w:t>
            </w:r>
            <w:r>
              <w:rPr>
                <w:rFonts w:ascii="Arial" w:hAnsi="Arial" w:cs="Arial"/>
                <w:sz w:val="20"/>
                <w:szCs w:val="20"/>
                <w:lang w:val="nl-NL"/>
              </w:rPr>
              <w:t>51</w:t>
            </w:r>
            <w:r w:rsidRPr="00CD56AD">
              <w:rPr>
                <w:rFonts w:ascii="Arial" w:hAnsi="Arial" w:cs="Arial"/>
                <w:sz w:val="20"/>
                <w:szCs w:val="20"/>
                <w:lang w:val="nl-NL"/>
              </w:rPr>
              <w:tab/>
            </w:r>
            <w:r w:rsidRPr="00CD56AD">
              <w:rPr>
                <w:rFonts w:ascii="Arial" w:hAnsi="Arial" w:cs="Arial"/>
                <w:sz w:val="20"/>
                <w:szCs w:val="20"/>
                <w:lang w:val="nl-NL"/>
              </w:rPr>
              <w:tab/>
              <w:t>4</w:t>
            </w:r>
            <w:r>
              <w:rPr>
                <w:rFonts w:ascii="Arial" w:hAnsi="Arial" w:cs="Arial"/>
                <w:sz w:val="20"/>
                <w:szCs w:val="20"/>
                <w:lang w:val="nl-NL"/>
              </w:rPr>
              <w:t>8</w:t>
            </w:r>
            <w:r w:rsidRPr="00CD56AD">
              <w:rPr>
                <w:rFonts w:ascii="Arial" w:hAnsi="Arial" w:cs="Arial"/>
                <w:sz w:val="20"/>
                <w:szCs w:val="20"/>
                <w:lang w:val="nl-NL"/>
              </w:rPr>
              <w:t>%</w:t>
            </w:r>
            <w:r w:rsidRPr="00CD56AD">
              <w:rPr>
                <w:rFonts w:ascii="Arial" w:hAnsi="Arial" w:cs="Arial"/>
                <w:sz w:val="20"/>
                <w:szCs w:val="20"/>
                <w:lang w:val="nl-NL"/>
              </w:rPr>
              <w:tab/>
            </w:r>
            <w:r w:rsidRPr="00CD56AD">
              <w:rPr>
                <w:rFonts w:ascii="Arial" w:hAnsi="Arial" w:cs="Arial"/>
                <w:sz w:val="20"/>
                <w:szCs w:val="20"/>
                <w:lang w:val="nl-NL"/>
              </w:rPr>
              <w:tab/>
              <w:t>Gem. score = 5.</w:t>
            </w:r>
            <w:r>
              <w:rPr>
                <w:rFonts w:ascii="Arial" w:hAnsi="Arial" w:cs="Arial"/>
                <w:sz w:val="20"/>
                <w:szCs w:val="20"/>
                <w:lang w:val="nl-NL"/>
              </w:rPr>
              <w:t>84</w:t>
            </w:r>
          </w:p>
        </w:tc>
      </w:tr>
      <w:tr w:rsidR="00FA3B34" w:rsidRPr="00CD56AD" w:rsidTr="00416C1F">
        <w:tc>
          <w:tcPr>
            <w:tcW w:w="9639" w:type="dxa"/>
          </w:tcPr>
          <w:p w:rsidR="00FA3B34" w:rsidRPr="00CD56AD" w:rsidRDefault="00FA3B34" w:rsidP="00416C1F">
            <w:pPr>
              <w:pStyle w:val="Geenafstand"/>
              <w:rPr>
                <w:rFonts w:ascii="Arial" w:hAnsi="Arial" w:cs="Arial"/>
                <w:b/>
                <w:i/>
                <w:sz w:val="20"/>
                <w:szCs w:val="20"/>
                <w:lang w:val="nl-NL"/>
              </w:rPr>
            </w:pPr>
            <w:r w:rsidRPr="00CD56AD">
              <w:rPr>
                <w:rFonts w:ascii="Arial" w:hAnsi="Arial" w:cs="Arial"/>
                <w:b/>
                <w:i/>
                <w:sz w:val="20"/>
                <w:szCs w:val="20"/>
                <w:lang w:val="nl-NL"/>
              </w:rPr>
              <w:t xml:space="preserve">Gehele groep: </w:t>
            </w:r>
          </w:p>
        </w:tc>
      </w:tr>
      <w:tr w:rsidR="00FA3B34" w:rsidRPr="00CD56AD" w:rsidTr="00416C1F">
        <w:tc>
          <w:tcPr>
            <w:tcW w:w="9639" w:type="dxa"/>
          </w:tcPr>
          <w:p w:rsidR="00FA3B34" w:rsidRPr="00CD56AD" w:rsidRDefault="00FA3B34" w:rsidP="00416C1F">
            <w:pPr>
              <w:pStyle w:val="Geenafstand"/>
              <w:rPr>
                <w:rFonts w:ascii="Arial" w:hAnsi="Arial" w:cs="Arial"/>
                <w:sz w:val="20"/>
                <w:szCs w:val="20"/>
                <w:lang w:val="nl-NL"/>
              </w:rPr>
            </w:pPr>
            <w:r w:rsidRPr="00CD56AD">
              <w:rPr>
                <w:rFonts w:ascii="Arial" w:hAnsi="Arial" w:cs="Arial"/>
                <w:sz w:val="20"/>
                <w:szCs w:val="20"/>
                <w:lang w:val="nl-NL"/>
              </w:rPr>
              <w:t>0-4 (onvoldoende)</w:t>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t>N=</w:t>
            </w:r>
            <w:r>
              <w:rPr>
                <w:rFonts w:ascii="Arial" w:hAnsi="Arial" w:cs="Arial"/>
                <w:sz w:val="20"/>
                <w:szCs w:val="20"/>
                <w:lang w:val="nl-NL"/>
              </w:rPr>
              <w:t>29</w:t>
            </w:r>
            <w:r w:rsidRPr="00CD56AD">
              <w:rPr>
                <w:rFonts w:ascii="Arial" w:hAnsi="Arial" w:cs="Arial"/>
                <w:sz w:val="20"/>
                <w:szCs w:val="20"/>
                <w:lang w:val="nl-NL"/>
              </w:rPr>
              <w:tab/>
            </w:r>
            <w:r w:rsidRPr="00CD56AD">
              <w:rPr>
                <w:rFonts w:ascii="Arial" w:hAnsi="Arial" w:cs="Arial"/>
                <w:sz w:val="20"/>
                <w:szCs w:val="20"/>
                <w:lang w:val="nl-NL"/>
              </w:rPr>
              <w:tab/>
            </w:r>
            <w:r>
              <w:rPr>
                <w:rFonts w:ascii="Arial" w:hAnsi="Arial" w:cs="Arial"/>
                <w:sz w:val="20"/>
                <w:szCs w:val="20"/>
                <w:lang w:val="nl-NL"/>
              </w:rPr>
              <w:t>27</w:t>
            </w:r>
            <w:r w:rsidRPr="00CD56AD">
              <w:rPr>
                <w:rFonts w:ascii="Arial" w:hAnsi="Arial" w:cs="Arial"/>
                <w:sz w:val="20"/>
                <w:szCs w:val="20"/>
                <w:lang w:val="nl-NL"/>
              </w:rPr>
              <w:t>%</w:t>
            </w:r>
            <w:r w:rsidRPr="00CD56AD">
              <w:rPr>
                <w:rFonts w:ascii="Arial" w:hAnsi="Arial" w:cs="Arial"/>
                <w:sz w:val="20"/>
                <w:szCs w:val="20"/>
                <w:lang w:val="nl-NL"/>
              </w:rPr>
              <w:tab/>
            </w:r>
            <w:r w:rsidRPr="00CD56AD">
              <w:rPr>
                <w:rFonts w:ascii="Arial" w:hAnsi="Arial" w:cs="Arial"/>
                <w:sz w:val="20"/>
                <w:szCs w:val="20"/>
                <w:lang w:val="nl-NL"/>
              </w:rPr>
              <w:tab/>
            </w:r>
          </w:p>
        </w:tc>
      </w:tr>
      <w:tr w:rsidR="00FA3B34" w:rsidRPr="00CD56AD" w:rsidTr="00416C1F">
        <w:tc>
          <w:tcPr>
            <w:tcW w:w="9639" w:type="dxa"/>
          </w:tcPr>
          <w:p w:rsidR="00FA3B34" w:rsidRPr="00CD56AD" w:rsidRDefault="00FA3B34" w:rsidP="00416C1F">
            <w:pPr>
              <w:pStyle w:val="Geenafstand"/>
              <w:rPr>
                <w:rFonts w:ascii="Arial" w:hAnsi="Arial" w:cs="Arial"/>
                <w:sz w:val="20"/>
                <w:szCs w:val="20"/>
                <w:lang w:val="nl-NL"/>
              </w:rPr>
            </w:pPr>
            <w:r w:rsidRPr="00CD56AD">
              <w:rPr>
                <w:rFonts w:ascii="Arial" w:hAnsi="Arial" w:cs="Arial"/>
                <w:sz w:val="20"/>
                <w:szCs w:val="20"/>
                <w:lang w:val="nl-NL"/>
              </w:rPr>
              <w:t>5-8 (voldoende)</w:t>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r>
            <w:r w:rsidRPr="00CD56AD">
              <w:rPr>
                <w:rFonts w:ascii="Arial" w:hAnsi="Arial" w:cs="Arial"/>
                <w:sz w:val="20"/>
                <w:szCs w:val="20"/>
                <w:lang w:val="nl-NL"/>
              </w:rPr>
              <w:tab/>
            </w:r>
            <w:r>
              <w:rPr>
                <w:rFonts w:ascii="Arial" w:hAnsi="Arial" w:cs="Arial"/>
                <w:sz w:val="20"/>
                <w:szCs w:val="20"/>
                <w:lang w:val="nl-NL"/>
              </w:rPr>
              <w:tab/>
            </w:r>
            <w:r w:rsidRPr="00CD56AD">
              <w:rPr>
                <w:rFonts w:ascii="Arial" w:hAnsi="Arial" w:cs="Arial"/>
                <w:sz w:val="20"/>
                <w:szCs w:val="20"/>
                <w:lang w:val="nl-NL"/>
              </w:rPr>
              <w:t>N=</w:t>
            </w:r>
            <w:r>
              <w:rPr>
                <w:rFonts w:ascii="Arial" w:hAnsi="Arial" w:cs="Arial"/>
                <w:sz w:val="20"/>
                <w:szCs w:val="20"/>
                <w:lang w:val="nl-NL"/>
              </w:rPr>
              <w:t>78</w:t>
            </w:r>
            <w:r w:rsidRPr="00CD56AD">
              <w:rPr>
                <w:rFonts w:ascii="Arial" w:hAnsi="Arial" w:cs="Arial"/>
                <w:sz w:val="20"/>
                <w:szCs w:val="20"/>
                <w:lang w:val="nl-NL"/>
              </w:rPr>
              <w:tab/>
            </w:r>
            <w:r w:rsidRPr="00CD56AD">
              <w:rPr>
                <w:rFonts w:ascii="Arial" w:hAnsi="Arial" w:cs="Arial"/>
                <w:sz w:val="20"/>
                <w:szCs w:val="20"/>
                <w:lang w:val="nl-NL"/>
              </w:rPr>
              <w:tab/>
            </w:r>
            <w:r>
              <w:rPr>
                <w:rFonts w:ascii="Arial" w:hAnsi="Arial" w:cs="Arial"/>
                <w:sz w:val="20"/>
                <w:szCs w:val="20"/>
                <w:lang w:val="nl-NL"/>
              </w:rPr>
              <w:t>73</w:t>
            </w:r>
            <w:r w:rsidRPr="00CD56AD">
              <w:rPr>
                <w:rFonts w:ascii="Arial" w:hAnsi="Arial" w:cs="Arial"/>
                <w:sz w:val="20"/>
                <w:szCs w:val="20"/>
                <w:lang w:val="nl-NL"/>
              </w:rPr>
              <w:t>%</w:t>
            </w:r>
            <w:r w:rsidRPr="00CD56AD">
              <w:rPr>
                <w:rFonts w:ascii="Arial" w:hAnsi="Arial" w:cs="Arial"/>
                <w:sz w:val="20"/>
                <w:szCs w:val="20"/>
                <w:lang w:val="nl-NL"/>
              </w:rPr>
              <w:tab/>
            </w:r>
            <w:r w:rsidRPr="00CD56AD">
              <w:rPr>
                <w:rFonts w:ascii="Arial" w:hAnsi="Arial" w:cs="Arial"/>
                <w:sz w:val="20"/>
                <w:szCs w:val="20"/>
                <w:lang w:val="nl-NL"/>
              </w:rPr>
              <w:tab/>
            </w:r>
          </w:p>
        </w:tc>
      </w:tr>
    </w:tbl>
    <w:p w:rsidR="00FA3B34" w:rsidRPr="0090060A" w:rsidRDefault="00FA3B34" w:rsidP="00FA3B34">
      <w:pPr>
        <w:pStyle w:val="Geenafstand"/>
        <w:rPr>
          <w:rFonts w:cs="Arial"/>
          <w:i/>
          <w:sz w:val="20"/>
          <w:szCs w:val="20"/>
          <w:lang w:val="nl-NL"/>
        </w:rPr>
      </w:pPr>
      <w:r w:rsidRPr="0090060A">
        <w:rPr>
          <w:rFonts w:cs="Arial"/>
          <w:b/>
          <w:i/>
          <w:sz w:val="20"/>
          <w:szCs w:val="20"/>
          <w:lang w:val="nl-NL"/>
        </w:rPr>
        <w:t>Tabel 3. Eindmeting:</w:t>
      </w:r>
      <w:r w:rsidRPr="0090060A">
        <w:rPr>
          <w:rFonts w:cs="Arial"/>
          <w:i/>
          <w:sz w:val="20"/>
          <w:szCs w:val="20"/>
          <w:lang w:val="nl-NL"/>
        </w:rPr>
        <w:t xml:space="preserve">  Overzicht van het aantal leerlingen en hun gemiddelde score per subgroep (kleuteronderwijs en geslacht) +  het %  kinderen dat een (on)voldoende had voor het examen (gehele groep).</w:t>
      </w:r>
    </w:p>
    <w:p w:rsidR="00FA3B34" w:rsidRPr="003D1B6F" w:rsidRDefault="00FA3B34" w:rsidP="00FA3B34">
      <w:pPr>
        <w:pStyle w:val="Geenafstand"/>
        <w:rPr>
          <w:rFonts w:ascii="Arial" w:hAnsi="Arial" w:cs="Arial"/>
          <w:lang w:val="nl-NL"/>
        </w:rPr>
      </w:pPr>
    </w:p>
    <w:p w:rsidR="00FA3B34" w:rsidRPr="00A87AB3" w:rsidRDefault="00FA3B34" w:rsidP="00011ED2">
      <w:pPr>
        <w:autoSpaceDE w:val="0"/>
        <w:autoSpaceDN w:val="0"/>
        <w:adjustRightInd w:val="0"/>
        <w:spacing w:after="0" w:line="240" w:lineRule="auto"/>
        <w:rPr>
          <w:rFonts w:ascii="Arial" w:hAnsi="Arial" w:cs="Arial"/>
          <w:lang w:val="nl-NL"/>
        </w:rPr>
      </w:pPr>
      <w:r w:rsidRPr="00A87AB3">
        <w:rPr>
          <w:rFonts w:ascii="Arial" w:hAnsi="Arial" w:cs="Arial"/>
          <w:lang w:val="nl-NL"/>
        </w:rPr>
        <w:t xml:space="preserve">In </w:t>
      </w:r>
      <w:r w:rsidRPr="00A87AB3">
        <w:rPr>
          <w:rFonts w:ascii="Arial" w:hAnsi="Arial" w:cs="Arial"/>
          <w:i/>
          <w:lang w:val="nl-NL"/>
        </w:rPr>
        <w:t>tabel 2</w:t>
      </w:r>
      <w:r w:rsidRPr="00A87AB3">
        <w:rPr>
          <w:rFonts w:ascii="Arial" w:hAnsi="Arial" w:cs="Arial"/>
          <w:lang w:val="nl-NL"/>
        </w:rPr>
        <w:t xml:space="preserve"> kunnen </w:t>
      </w:r>
      <w:r w:rsidR="006A3CB8" w:rsidRPr="00A87AB3">
        <w:rPr>
          <w:rFonts w:ascii="Arial" w:hAnsi="Arial" w:cs="Arial"/>
          <w:lang w:val="nl-NL"/>
        </w:rPr>
        <w:t>wij</w:t>
      </w:r>
      <w:r w:rsidRPr="00A87AB3">
        <w:rPr>
          <w:rFonts w:ascii="Arial" w:hAnsi="Arial" w:cs="Arial"/>
          <w:lang w:val="nl-NL"/>
        </w:rPr>
        <w:t xml:space="preserve"> zien dat 35% van alle kinderen die </w:t>
      </w:r>
      <w:r w:rsidR="006A3CB8" w:rsidRPr="00A87AB3">
        <w:rPr>
          <w:rFonts w:ascii="Arial" w:hAnsi="Arial" w:cs="Arial"/>
          <w:lang w:val="nl-NL"/>
        </w:rPr>
        <w:t>wij</w:t>
      </w:r>
      <w:r w:rsidRPr="00A87AB3">
        <w:rPr>
          <w:rFonts w:ascii="Arial" w:hAnsi="Arial" w:cs="Arial"/>
          <w:lang w:val="nl-NL"/>
        </w:rPr>
        <w:t xml:space="preserve"> opnamen in de </w:t>
      </w:r>
      <w:r w:rsidRPr="00A87AB3">
        <w:rPr>
          <w:rFonts w:ascii="Arial" w:hAnsi="Arial" w:cs="Arial"/>
          <w:i/>
          <w:lang w:val="nl-NL"/>
        </w:rPr>
        <w:t>Zomerschool</w:t>
      </w:r>
      <w:r w:rsidRPr="00A87AB3">
        <w:rPr>
          <w:rFonts w:ascii="Arial" w:hAnsi="Arial" w:cs="Arial"/>
          <w:lang w:val="nl-NL"/>
        </w:rPr>
        <w:t xml:space="preserve"> vooraf geen regulier kleuteronderwijs hadden gevolgd. Dankzij de kleutercursus </w:t>
      </w:r>
      <w:r w:rsidR="00011ED2" w:rsidRPr="00A87AB3">
        <w:rPr>
          <w:rFonts w:ascii="Arial" w:hAnsi="Arial" w:cs="Arial"/>
          <w:lang w:val="nl-NL"/>
        </w:rPr>
        <w:t xml:space="preserve">El </w:t>
      </w:r>
      <w:r w:rsidR="00CC0F97" w:rsidRPr="00A87AB3">
        <w:rPr>
          <w:rFonts w:ascii="Arial" w:hAnsi="Arial" w:cs="Arial"/>
          <w:lang w:val="nl-NL"/>
        </w:rPr>
        <w:t>Peque</w:t>
      </w:r>
      <w:r w:rsidR="00011ED2" w:rsidRPr="00A87AB3">
        <w:rPr>
          <w:rFonts w:ascii="Arial" w:eastAsia="Batang" w:hAnsi="Arial" w:cs="Arial"/>
          <w:lang w:val="nl-NL"/>
        </w:rPr>
        <w:t>ñ</w:t>
      </w:r>
      <w:r w:rsidR="00CC0F97" w:rsidRPr="00A87AB3">
        <w:rPr>
          <w:rFonts w:ascii="Arial" w:hAnsi="Arial" w:cs="Arial"/>
          <w:lang w:val="nl-NL"/>
        </w:rPr>
        <w:t xml:space="preserve">o </w:t>
      </w:r>
      <w:r w:rsidRPr="00A87AB3">
        <w:rPr>
          <w:rFonts w:ascii="Arial" w:hAnsi="Arial" w:cs="Arial"/>
          <w:lang w:val="nl-NL"/>
        </w:rPr>
        <w:t xml:space="preserve">Manguaré hebben </w:t>
      </w:r>
      <w:r w:rsidR="006A3CB8" w:rsidRPr="00A87AB3">
        <w:rPr>
          <w:rFonts w:ascii="Arial" w:hAnsi="Arial" w:cs="Arial"/>
          <w:lang w:val="nl-NL"/>
        </w:rPr>
        <w:t>wij</w:t>
      </w:r>
      <w:r w:rsidRPr="00A87AB3">
        <w:rPr>
          <w:rFonts w:ascii="Arial" w:hAnsi="Arial" w:cs="Arial"/>
          <w:lang w:val="nl-NL"/>
        </w:rPr>
        <w:t xml:space="preserve"> het percentage kinderen dat zich zonder enige voorbereiding</w:t>
      </w:r>
      <w:r w:rsidR="00CC0F97" w:rsidRPr="00A87AB3">
        <w:rPr>
          <w:rFonts w:ascii="Arial" w:hAnsi="Arial" w:cs="Arial"/>
          <w:lang w:val="nl-NL"/>
        </w:rPr>
        <w:t xml:space="preserve"> </w:t>
      </w:r>
      <w:r w:rsidRPr="00A87AB3">
        <w:rPr>
          <w:rFonts w:ascii="Arial" w:hAnsi="Arial" w:cs="Arial"/>
          <w:lang w:val="nl-NL"/>
        </w:rPr>
        <w:t xml:space="preserve">bij groep 3 komt aanmelden kunnen terugdringen tot 12 %. Deze subgroep scoorde, zoals te verwachten, lager op het beginexamen dan diegenen die wel op de kleuterschool hadden gezeten of de kleutercursus van El </w:t>
      </w:r>
      <w:r w:rsidR="009F512B" w:rsidRPr="00A87AB3">
        <w:rPr>
          <w:rFonts w:ascii="Arial" w:hAnsi="Arial" w:cs="Arial"/>
          <w:lang w:val="nl-NL"/>
        </w:rPr>
        <w:t>Peque</w:t>
      </w:r>
      <w:r w:rsidR="009F512B" w:rsidRPr="00A87AB3">
        <w:rPr>
          <w:rFonts w:ascii="Arial" w:eastAsia="Batang" w:hAnsi="Arial" w:cs="Arial"/>
          <w:lang w:val="nl-NL"/>
        </w:rPr>
        <w:t>ñ</w:t>
      </w:r>
      <w:r w:rsidR="009F512B" w:rsidRPr="00A87AB3">
        <w:rPr>
          <w:rFonts w:ascii="Arial" w:hAnsi="Arial" w:cs="Arial"/>
          <w:lang w:val="nl-NL"/>
        </w:rPr>
        <w:t>o</w:t>
      </w:r>
      <w:r w:rsidR="00011ED2" w:rsidRPr="00A87AB3">
        <w:rPr>
          <w:rFonts w:ascii="Arial" w:hAnsi="Arial" w:cs="Arial"/>
          <w:lang w:val="nl-NL"/>
        </w:rPr>
        <w:t xml:space="preserve"> </w:t>
      </w:r>
      <w:r w:rsidRPr="00A87AB3">
        <w:rPr>
          <w:rFonts w:ascii="Arial" w:hAnsi="Arial" w:cs="Arial"/>
          <w:lang w:val="nl-NL"/>
        </w:rPr>
        <w:t>Manguaré hadden gevolgd.</w:t>
      </w:r>
    </w:p>
    <w:p w:rsidR="00FA3B34" w:rsidRPr="00A87AB3" w:rsidRDefault="00FA3B34" w:rsidP="00FA3B34">
      <w:pPr>
        <w:rPr>
          <w:rFonts w:ascii="Arial" w:hAnsi="Arial" w:cs="Arial"/>
          <w:lang w:val="nl-NL"/>
        </w:rPr>
      </w:pPr>
      <w:r w:rsidRPr="00A87AB3">
        <w:rPr>
          <w:rFonts w:ascii="Arial" w:hAnsi="Arial" w:cs="Arial"/>
          <w:lang w:val="nl-NL"/>
        </w:rPr>
        <w:t xml:space="preserve">Verder zien </w:t>
      </w:r>
      <w:r w:rsidR="006A3CB8" w:rsidRPr="00A87AB3">
        <w:rPr>
          <w:rFonts w:ascii="Arial" w:hAnsi="Arial" w:cs="Arial"/>
          <w:lang w:val="nl-NL"/>
        </w:rPr>
        <w:t>wij</w:t>
      </w:r>
      <w:r w:rsidRPr="00A87AB3">
        <w:rPr>
          <w:rFonts w:ascii="Arial" w:hAnsi="Arial" w:cs="Arial"/>
          <w:lang w:val="nl-NL"/>
        </w:rPr>
        <w:t xml:space="preserve"> </w:t>
      </w:r>
      <w:r w:rsidR="00C450A3" w:rsidRPr="00A87AB3">
        <w:rPr>
          <w:rFonts w:ascii="Arial" w:hAnsi="Arial" w:cs="Arial"/>
          <w:lang w:val="nl-NL"/>
        </w:rPr>
        <w:t xml:space="preserve">dat </w:t>
      </w:r>
      <w:r w:rsidRPr="00A87AB3">
        <w:rPr>
          <w:rFonts w:ascii="Arial" w:hAnsi="Arial" w:cs="Arial"/>
          <w:lang w:val="nl-NL"/>
        </w:rPr>
        <w:t>er  iets meer jongens dan meisjes hebben deelgenomen aan dit programma en dat de jongens ook iets hoger scoorde</w:t>
      </w:r>
      <w:r w:rsidR="00C450A3" w:rsidRPr="00A87AB3">
        <w:rPr>
          <w:rFonts w:ascii="Arial" w:hAnsi="Arial" w:cs="Arial"/>
          <w:lang w:val="nl-NL"/>
        </w:rPr>
        <w:t>n</w:t>
      </w:r>
      <w:r w:rsidRPr="00A87AB3">
        <w:rPr>
          <w:rFonts w:ascii="Arial" w:hAnsi="Arial" w:cs="Arial"/>
          <w:lang w:val="nl-NL"/>
        </w:rPr>
        <w:t xml:space="preserve"> op het beginexamen. Als laatste wordt in deze tabel weergegeven dat van de hele groep minder dan de helft</w:t>
      </w:r>
      <w:r w:rsidR="00C450A3" w:rsidRPr="00A87AB3">
        <w:rPr>
          <w:rFonts w:ascii="Arial" w:hAnsi="Arial" w:cs="Arial"/>
          <w:lang w:val="nl-NL"/>
        </w:rPr>
        <w:t xml:space="preserve"> </w:t>
      </w:r>
      <w:r w:rsidRPr="00A87AB3">
        <w:rPr>
          <w:rFonts w:ascii="Arial" w:hAnsi="Arial" w:cs="Arial"/>
          <w:lang w:val="nl-NL"/>
        </w:rPr>
        <w:t xml:space="preserve">(47%) een voldoende scoorde op het beginexamen. In het jaar 2010 lag dit percentage op 10%, wat ons toont dat de aandacht voor de </w:t>
      </w:r>
      <w:proofErr w:type="spellStart"/>
      <w:r w:rsidRPr="00A87AB3">
        <w:rPr>
          <w:rFonts w:ascii="Arial" w:hAnsi="Arial" w:cs="Arial"/>
          <w:lang w:val="nl-NL"/>
        </w:rPr>
        <w:t>nabijliggende</w:t>
      </w:r>
      <w:proofErr w:type="spellEnd"/>
      <w:r w:rsidRPr="00A87AB3">
        <w:rPr>
          <w:rFonts w:ascii="Arial" w:hAnsi="Arial" w:cs="Arial"/>
          <w:lang w:val="nl-NL"/>
        </w:rPr>
        <w:t xml:space="preserve"> kleuterschool en de kleutercursus voor niet-schoolgaande kleuters van El Manguaré daadwerkelijk effect hebben gehad.</w:t>
      </w:r>
    </w:p>
    <w:p w:rsidR="00FA3B34" w:rsidRPr="00A87AB3" w:rsidRDefault="00FA3B34" w:rsidP="00FA3B34">
      <w:pPr>
        <w:rPr>
          <w:rFonts w:ascii="Arial" w:hAnsi="Arial" w:cs="Arial"/>
          <w:lang w:val="nl-NL"/>
        </w:rPr>
      </w:pPr>
      <w:r w:rsidRPr="00A87AB3">
        <w:rPr>
          <w:rFonts w:ascii="Arial" w:hAnsi="Arial" w:cs="Arial"/>
          <w:lang w:val="nl-NL"/>
        </w:rPr>
        <w:t xml:space="preserve">In </w:t>
      </w:r>
      <w:r w:rsidRPr="00A87AB3">
        <w:rPr>
          <w:rFonts w:ascii="Arial" w:hAnsi="Arial" w:cs="Arial"/>
          <w:i/>
          <w:lang w:val="nl-NL"/>
        </w:rPr>
        <w:t>tabel 3</w:t>
      </w:r>
      <w:r w:rsidRPr="00A87AB3">
        <w:rPr>
          <w:rFonts w:ascii="Arial" w:hAnsi="Arial" w:cs="Arial"/>
          <w:lang w:val="nl-NL"/>
        </w:rPr>
        <w:t xml:space="preserve"> worden de resultaten van de metingen nogmaals weergegeven, alleen is de meting nu gebaseerd op de resultaten van het examen op het moment van afsluiting van de </w:t>
      </w:r>
      <w:r w:rsidRPr="00A87AB3">
        <w:rPr>
          <w:rFonts w:ascii="Arial" w:hAnsi="Arial" w:cs="Arial"/>
          <w:i/>
          <w:lang w:val="nl-NL"/>
        </w:rPr>
        <w:t>Zomerschool</w:t>
      </w:r>
      <w:r w:rsidRPr="00A87AB3">
        <w:rPr>
          <w:rFonts w:ascii="Arial" w:hAnsi="Arial" w:cs="Arial"/>
          <w:lang w:val="nl-NL"/>
        </w:rPr>
        <w:t xml:space="preserve">. Als </w:t>
      </w:r>
      <w:r w:rsidR="006A3CB8" w:rsidRPr="00A87AB3">
        <w:rPr>
          <w:rFonts w:ascii="Arial" w:hAnsi="Arial" w:cs="Arial"/>
          <w:lang w:val="nl-NL"/>
        </w:rPr>
        <w:t>wij</w:t>
      </w:r>
      <w:r w:rsidRPr="00A87AB3">
        <w:rPr>
          <w:rFonts w:ascii="Arial" w:hAnsi="Arial" w:cs="Arial"/>
          <w:lang w:val="nl-NL"/>
        </w:rPr>
        <w:t xml:space="preserve"> de resultaten van </w:t>
      </w:r>
      <w:r w:rsidRPr="00A87AB3">
        <w:rPr>
          <w:rFonts w:ascii="Arial" w:hAnsi="Arial" w:cs="Arial"/>
          <w:i/>
          <w:lang w:val="nl-NL"/>
        </w:rPr>
        <w:t>tabel 2</w:t>
      </w:r>
      <w:r w:rsidRPr="00A87AB3">
        <w:rPr>
          <w:rFonts w:ascii="Arial" w:hAnsi="Arial" w:cs="Arial"/>
          <w:lang w:val="nl-NL"/>
        </w:rPr>
        <w:t xml:space="preserve"> met die van </w:t>
      </w:r>
      <w:r w:rsidRPr="00A87AB3">
        <w:rPr>
          <w:rFonts w:ascii="Arial" w:hAnsi="Arial" w:cs="Arial"/>
          <w:i/>
          <w:lang w:val="nl-NL"/>
        </w:rPr>
        <w:t>tabel 3</w:t>
      </w:r>
      <w:r w:rsidRPr="00A87AB3">
        <w:rPr>
          <w:rFonts w:ascii="Arial" w:hAnsi="Arial" w:cs="Arial"/>
          <w:lang w:val="nl-NL"/>
        </w:rPr>
        <w:t xml:space="preserve"> vergelijken vallen de volgende zaken op:</w:t>
      </w:r>
    </w:p>
    <w:p w:rsidR="00FA3B34" w:rsidRPr="00A87AB3" w:rsidRDefault="00FA3B34" w:rsidP="00FA3B34">
      <w:pPr>
        <w:pStyle w:val="Lijstalinea"/>
        <w:numPr>
          <w:ilvl w:val="0"/>
          <w:numId w:val="23"/>
        </w:numPr>
        <w:rPr>
          <w:rFonts w:ascii="Arial" w:hAnsi="Arial" w:cs="Arial"/>
          <w:lang w:val="nl-NL"/>
        </w:rPr>
      </w:pPr>
      <w:r w:rsidRPr="00A87AB3">
        <w:rPr>
          <w:rFonts w:ascii="Arial" w:hAnsi="Arial" w:cs="Arial"/>
          <w:lang w:val="nl-NL"/>
        </w:rPr>
        <w:t xml:space="preserve">De helft van de kinderen die zijn afgevallen, waren kinderen die niet op een kleuterschool of de kleutercursus </w:t>
      </w:r>
      <w:r w:rsidRPr="00A87AB3">
        <w:rPr>
          <w:rFonts w:ascii="Arial" w:hAnsi="Arial" w:cs="Arial"/>
          <w:i/>
          <w:lang w:val="nl-NL"/>
        </w:rPr>
        <w:t>Pequeño Manguaré</w:t>
      </w:r>
      <w:r w:rsidR="00695252" w:rsidRPr="00A87AB3">
        <w:rPr>
          <w:rFonts w:ascii="Arial" w:hAnsi="Arial" w:cs="Arial"/>
          <w:i/>
          <w:lang w:val="nl-NL"/>
        </w:rPr>
        <w:t xml:space="preserve"> </w:t>
      </w:r>
      <w:r w:rsidRPr="00A87AB3">
        <w:rPr>
          <w:rFonts w:ascii="Arial" w:hAnsi="Arial" w:cs="Arial"/>
          <w:lang w:val="nl-NL"/>
        </w:rPr>
        <w:t>hadden gezeten.</w:t>
      </w:r>
    </w:p>
    <w:p w:rsidR="00FA3B34" w:rsidRPr="00A87AB3" w:rsidRDefault="00FA3B34" w:rsidP="00FA3B34">
      <w:pPr>
        <w:pStyle w:val="Lijstalinea"/>
        <w:numPr>
          <w:ilvl w:val="0"/>
          <w:numId w:val="23"/>
        </w:numPr>
        <w:rPr>
          <w:rFonts w:ascii="Arial" w:hAnsi="Arial" w:cs="Arial"/>
          <w:lang w:val="nl-NL"/>
        </w:rPr>
      </w:pPr>
      <w:r w:rsidRPr="00A87AB3">
        <w:rPr>
          <w:rFonts w:ascii="Arial" w:hAnsi="Arial" w:cs="Arial"/>
          <w:lang w:val="nl-NL"/>
        </w:rPr>
        <w:t xml:space="preserve">Er zijn net iets meer meisjes dan jongens afgevallen tijdens de </w:t>
      </w:r>
      <w:r w:rsidRPr="00A87AB3">
        <w:rPr>
          <w:rFonts w:ascii="Arial" w:hAnsi="Arial" w:cs="Arial"/>
          <w:i/>
          <w:lang w:val="nl-NL"/>
        </w:rPr>
        <w:t>Zomerschool</w:t>
      </w:r>
      <w:r w:rsidRPr="00A87AB3">
        <w:rPr>
          <w:rFonts w:ascii="Arial" w:hAnsi="Arial" w:cs="Arial"/>
          <w:lang w:val="nl-NL"/>
        </w:rPr>
        <w:t xml:space="preserve"> en de jongens sco</w:t>
      </w:r>
      <w:r w:rsidR="00695252" w:rsidRPr="00A87AB3">
        <w:rPr>
          <w:rFonts w:ascii="Arial" w:hAnsi="Arial" w:cs="Arial"/>
          <w:lang w:val="nl-NL"/>
        </w:rPr>
        <w:t>o</w:t>
      </w:r>
      <w:r w:rsidRPr="00A87AB3">
        <w:rPr>
          <w:rFonts w:ascii="Arial" w:hAnsi="Arial" w:cs="Arial"/>
          <w:lang w:val="nl-NL"/>
        </w:rPr>
        <w:t>r</w:t>
      </w:r>
      <w:r w:rsidR="00695252" w:rsidRPr="00A87AB3">
        <w:rPr>
          <w:rFonts w:ascii="Arial" w:hAnsi="Arial" w:cs="Arial"/>
          <w:lang w:val="nl-NL"/>
        </w:rPr>
        <w:t>d</w:t>
      </w:r>
      <w:r w:rsidRPr="00A87AB3">
        <w:rPr>
          <w:rFonts w:ascii="Arial" w:hAnsi="Arial" w:cs="Arial"/>
          <w:lang w:val="nl-NL"/>
        </w:rPr>
        <w:t>en zowel aan het begin als aan het eind iets hoger dan de meisjes.</w:t>
      </w:r>
    </w:p>
    <w:p w:rsidR="00FA3B34" w:rsidRPr="00A87AB3" w:rsidRDefault="00FA3B34" w:rsidP="00FA3B34">
      <w:pPr>
        <w:pStyle w:val="Lijstalinea"/>
        <w:numPr>
          <w:ilvl w:val="0"/>
          <w:numId w:val="23"/>
        </w:numPr>
        <w:rPr>
          <w:rFonts w:ascii="Arial" w:hAnsi="Arial" w:cs="Arial"/>
          <w:lang w:val="nl-NL"/>
        </w:rPr>
      </w:pPr>
      <w:r w:rsidRPr="00A87AB3">
        <w:rPr>
          <w:rFonts w:ascii="Arial" w:hAnsi="Arial" w:cs="Arial"/>
          <w:lang w:val="nl-NL"/>
        </w:rPr>
        <w:t xml:space="preserve">Aan het einde van de </w:t>
      </w:r>
      <w:r w:rsidRPr="00A87AB3">
        <w:rPr>
          <w:rFonts w:ascii="Arial" w:hAnsi="Arial" w:cs="Arial"/>
          <w:i/>
          <w:lang w:val="nl-NL"/>
        </w:rPr>
        <w:t>Zomerschool</w:t>
      </w:r>
      <w:r w:rsidRPr="00A87AB3">
        <w:rPr>
          <w:rFonts w:ascii="Arial" w:hAnsi="Arial" w:cs="Arial"/>
          <w:lang w:val="nl-NL"/>
        </w:rPr>
        <w:t xml:space="preserve"> haal</w:t>
      </w:r>
      <w:r w:rsidR="00695252" w:rsidRPr="00A87AB3">
        <w:rPr>
          <w:rFonts w:ascii="Arial" w:hAnsi="Arial" w:cs="Arial"/>
          <w:lang w:val="nl-NL"/>
        </w:rPr>
        <w:t>de</w:t>
      </w:r>
      <w:r w:rsidRPr="00A87AB3">
        <w:rPr>
          <w:rFonts w:ascii="Arial" w:hAnsi="Arial" w:cs="Arial"/>
          <w:lang w:val="nl-NL"/>
        </w:rPr>
        <w:t xml:space="preserve"> bijna 75% van de gehele groep een voldoende. Dit bewijst dat de </w:t>
      </w:r>
      <w:r w:rsidRPr="00A87AB3">
        <w:rPr>
          <w:rFonts w:ascii="Arial" w:hAnsi="Arial" w:cs="Arial"/>
          <w:i/>
          <w:lang w:val="nl-NL"/>
        </w:rPr>
        <w:t>Zomerschool</w:t>
      </w:r>
      <w:r w:rsidRPr="00A87AB3">
        <w:rPr>
          <w:rFonts w:ascii="Arial" w:hAnsi="Arial" w:cs="Arial"/>
          <w:lang w:val="nl-NL"/>
        </w:rPr>
        <w:t xml:space="preserve"> zeker succesvol is, maar niet voldoet om de gehele groep goed voor te bereiden op groep 3. En dat is uiteindelijk onze doelstelling. </w:t>
      </w:r>
    </w:p>
    <w:p w:rsidR="00FA3B34" w:rsidRDefault="00FA3B34">
      <w:pPr>
        <w:rPr>
          <w:rFonts w:ascii="Arial" w:hAnsi="Arial" w:cs="Arial"/>
          <w:lang w:val="nl-NL"/>
        </w:rPr>
      </w:pPr>
      <w:r>
        <w:rPr>
          <w:rFonts w:ascii="Arial" w:hAnsi="Arial" w:cs="Arial"/>
          <w:lang w:val="nl-NL"/>
        </w:rPr>
        <w:br w:type="page"/>
      </w:r>
    </w:p>
    <w:p w:rsidR="00FA3B34" w:rsidRPr="00F45CEC" w:rsidRDefault="00FA3B34" w:rsidP="00FA3B34">
      <w:pPr>
        <w:rPr>
          <w:rFonts w:ascii="Arial" w:hAnsi="Arial" w:cs="Arial"/>
          <w:lang w:val="nl-NL"/>
        </w:rPr>
      </w:pPr>
      <w:r w:rsidRPr="00F45CEC">
        <w:rPr>
          <w:rFonts w:ascii="Arial" w:hAnsi="Arial" w:cs="Arial"/>
          <w:lang w:val="nl-NL"/>
        </w:rPr>
        <w:lastRenderedPageBreak/>
        <w:t xml:space="preserve">Als </w:t>
      </w:r>
      <w:r w:rsidR="006A3CB8" w:rsidRPr="00F45CEC">
        <w:rPr>
          <w:rFonts w:ascii="Arial" w:hAnsi="Arial" w:cs="Arial"/>
          <w:lang w:val="nl-NL"/>
        </w:rPr>
        <w:t>wij</w:t>
      </w:r>
      <w:r w:rsidRPr="00F45CEC">
        <w:rPr>
          <w:rFonts w:ascii="Arial" w:hAnsi="Arial" w:cs="Arial"/>
          <w:lang w:val="nl-NL"/>
        </w:rPr>
        <w:t xml:space="preserve"> op het moment van </w:t>
      </w:r>
      <w:r w:rsidRPr="00F45CEC">
        <w:rPr>
          <w:rFonts w:ascii="Arial" w:hAnsi="Arial" w:cs="Arial"/>
          <w:u w:val="single"/>
          <w:lang w:val="nl-NL"/>
        </w:rPr>
        <w:t>de eindmeting</w:t>
      </w:r>
      <w:r w:rsidRPr="00F45CEC">
        <w:rPr>
          <w:rFonts w:ascii="Arial" w:hAnsi="Arial" w:cs="Arial"/>
          <w:lang w:val="nl-NL"/>
        </w:rPr>
        <w:t xml:space="preserve"> de subgroep jongens tegen de subgroep meisjes afzetten krijgen </w:t>
      </w:r>
      <w:r w:rsidR="006A3CB8" w:rsidRPr="00F45CEC">
        <w:rPr>
          <w:rFonts w:ascii="Arial" w:hAnsi="Arial" w:cs="Arial"/>
          <w:lang w:val="nl-NL"/>
        </w:rPr>
        <w:t>wij</w:t>
      </w:r>
      <w:r w:rsidRPr="00F45CEC">
        <w:rPr>
          <w:rFonts w:ascii="Arial" w:hAnsi="Arial" w:cs="Arial"/>
          <w:lang w:val="nl-NL"/>
        </w:rPr>
        <w:t xml:space="preserve"> het volgende te zien:</w:t>
      </w:r>
    </w:p>
    <w:tbl>
      <w:tblPr>
        <w:tblStyle w:val="Tabelraster"/>
        <w:tblW w:w="9639" w:type="dxa"/>
        <w:tblInd w:w="108" w:type="dxa"/>
        <w:tblLook w:val="04A0"/>
      </w:tblPr>
      <w:tblGrid>
        <w:gridCol w:w="9639"/>
      </w:tblGrid>
      <w:tr w:rsidR="00FA3B34" w:rsidRPr="00AA7F16" w:rsidTr="00416C1F">
        <w:tc>
          <w:tcPr>
            <w:tcW w:w="9639" w:type="dxa"/>
          </w:tcPr>
          <w:p w:rsidR="00FA3B34" w:rsidRPr="00CD56AD" w:rsidRDefault="00FA3B34" w:rsidP="00460AB9">
            <w:pPr>
              <w:pStyle w:val="Geenafstand"/>
              <w:tabs>
                <w:tab w:val="left" w:pos="4380"/>
                <w:tab w:val="left" w:pos="5805"/>
                <w:tab w:val="left" w:pos="7230"/>
              </w:tabs>
              <w:rPr>
                <w:rFonts w:ascii="Arial" w:hAnsi="Arial" w:cs="Arial"/>
                <w:b/>
                <w:sz w:val="20"/>
                <w:szCs w:val="20"/>
                <w:u w:val="single"/>
                <w:lang w:val="nl-NL"/>
              </w:rPr>
            </w:pPr>
            <w:r w:rsidRPr="00862D95">
              <w:rPr>
                <w:rFonts w:ascii="Arial" w:hAnsi="Arial" w:cs="Arial"/>
                <w:b/>
                <w:color w:val="FF0000"/>
                <w:sz w:val="20"/>
                <w:szCs w:val="20"/>
                <w:u w:val="single"/>
                <w:lang w:val="nl-NL"/>
              </w:rPr>
              <w:t>Mannelijk (N=43)</w:t>
            </w:r>
            <w:r w:rsidRPr="00CD56AD">
              <w:rPr>
                <w:rFonts w:ascii="Arial" w:hAnsi="Arial" w:cs="Arial"/>
                <w:b/>
                <w:sz w:val="20"/>
                <w:szCs w:val="20"/>
                <w:lang w:val="nl-NL"/>
              </w:rPr>
              <w:tab/>
              <w:t>Aantal</w:t>
            </w:r>
            <w:r w:rsidRPr="00CD56AD">
              <w:rPr>
                <w:rFonts w:ascii="Arial" w:hAnsi="Arial" w:cs="Arial"/>
                <w:b/>
                <w:sz w:val="20"/>
                <w:szCs w:val="20"/>
                <w:lang w:val="nl-NL"/>
              </w:rPr>
              <w:tab/>
              <w:t>%</w:t>
            </w:r>
            <w:r w:rsidRPr="00CD56AD">
              <w:rPr>
                <w:rFonts w:ascii="Arial" w:hAnsi="Arial" w:cs="Arial"/>
                <w:b/>
                <w:sz w:val="20"/>
                <w:szCs w:val="20"/>
                <w:lang w:val="nl-NL"/>
              </w:rPr>
              <w:tab/>
              <w:t>min = 0, max = 8</w:t>
            </w:r>
            <w:r w:rsidRPr="00CD56AD">
              <w:rPr>
                <w:rFonts w:ascii="Arial" w:hAnsi="Arial" w:cs="Arial"/>
                <w:b/>
                <w:i/>
                <w:sz w:val="20"/>
                <w:szCs w:val="20"/>
                <w:lang w:val="nl-NL"/>
              </w:rPr>
              <w:tab/>
            </w:r>
          </w:p>
        </w:tc>
      </w:tr>
      <w:tr w:rsidR="00FA3B34" w:rsidRPr="00F45CEC" w:rsidTr="00416C1F">
        <w:tc>
          <w:tcPr>
            <w:tcW w:w="9639" w:type="dxa"/>
          </w:tcPr>
          <w:p w:rsidR="00FA3B34" w:rsidRPr="00F45CEC" w:rsidRDefault="00634743" w:rsidP="00416C1F">
            <w:pPr>
              <w:pStyle w:val="Geenafstand"/>
              <w:rPr>
                <w:rFonts w:ascii="Arial" w:hAnsi="Arial" w:cs="Arial"/>
                <w:b/>
                <w:i/>
                <w:sz w:val="20"/>
                <w:szCs w:val="20"/>
                <w:lang w:val="nl-NL"/>
              </w:rPr>
            </w:pPr>
            <w:r w:rsidRPr="00F45CEC">
              <w:rPr>
                <w:rFonts w:ascii="Arial" w:hAnsi="Arial" w:cs="Arial"/>
                <w:b/>
                <w:i/>
                <w:sz w:val="20"/>
                <w:szCs w:val="20"/>
                <w:lang w:val="nl-NL"/>
              </w:rPr>
              <w:t>Vooropleiding:</w:t>
            </w:r>
            <w:r w:rsidR="00FA3B34" w:rsidRPr="00F45CEC">
              <w:rPr>
                <w:rFonts w:ascii="Arial" w:hAnsi="Arial" w:cs="Arial"/>
                <w:b/>
                <w:i/>
                <w:sz w:val="20"/>
                <w:szCs w:val="20"/>
                <w:lang w:val="nl-NL"/>
              </w:rPr>
              <w:tab/>
            </w:r>
            <w:r w:rsidR="00FA3B34" w:rsidRPr="00F45CEC">
              <w:rPr>
                <w:rFonts w:ascii="Arial" w:hAnsi="Arial" w:cs="Arial"/>
                <w:b/>
                <w:i/>
                <w:sz w:val="20"/>
                <w:szCs w:val="20"/>
                <w:lang w:val="nl-NL"/>
              </w:rPr>
              <w:tab/>
            </w:r>
            <w:r w:rsidR="00FA3B34" w:rsidRPr="00F45CEC">
              <w:rPr>
                <w:rFonts w:ascii="Arial" w:hAnsi="Arial" w:cs="Arial"/>
                <w:b/>
                <w:i/>
                <w:sz w:val="20"/>
                <w:szCs w:val="20"/>
                <w:lang w:val="nl-NL"/>
              </w:rPr>
              <w:tab/>
            </w:r>
          </w:p>
        </w:tc>
      </w:tr>
      <w:tr w:rsidR="00FA3B34" w:rsidRPr="00F45CEC" w:rsidTr="00416C1F">
        <w:tc>
          <w:tcPr>
            <w:tcW w:w="9639" w:type="dxa"/>
          </w:tcPr>
          <w:p w:rsidR="00FA3B34" w:rsidRPr="00F45CEC" w:rsidRDefault="00634743" w:rsidP="00634743">
            <w:pPr>
              <w:pStyle w:val="Geenafstand"/>
              <w:tabs>
                <w:tab w:val="left" w:pos="4395"/>
                <w:tab w:val="left" w:pos="5805"/>
                <w:tab w:val="left" w:pos="7230"/>
              </w:tabs>
              <w:rPr>
                <w:rFonts w:ascii="Arial" w:hAnsi="Arial" w:cs="Arial"/>
                <w:sz w:val="20"/>
                <w:szCs w:val="20"/>
                <w:lang w:val="nl-NL"/>
              </w:rPr>
            </w:pPr>
            <w:r w:rsidRPr="00F45CEC">
              <w:rPr>
                <w:rFonts w:ascii="Arial" w:hAnsi="Arial" w:cs="Arial"/>
                <w:sz w:val="20"/>
                <w:szCs w:val="20"/>
                <w:lang w:val="nl-NL"/>
              </w:rPr>
              <w:t>Kleuterschool</w:t>
            </w:r>
            <w:r w:rsidR="00FA3B34" w:rsidRPr="00F45CEC">
              <w:rPr>
                <w:rFonts w:ascii="Arial" w:hAnsi="Arial" w:cs="Arial"/>
                <w:sz w:val="20"/>
                <w:szCs w:val="20"/>
                <w:lang w:val="nl-NL"/>
              </w:rPr>
              <w:tab/>
              <w:t>N= 40</w:t>
            </w:r>
            <w:r w:rsidR="00FA3B34" w:rsidRPr="00F45CEC">
              <w:rPr>
                <w:rFonts w:ascii="Arial" w:hAnsi="Arial" w:cs="Arial"/>
                <w:sz w:val="20"/>
                <w:szCs w:val="20"/>
                <w:lang w:val="nl-NL"/>
              </w:rPr>
              <w:tab/>
              <w:t>71%</w:t>
            </w:r>
            <w:r w:rsidR="00FA3B34" w:rsidRPr="00F45CEC">
              <w:rPr>
                <w:rFonts w:ascii="Arial" w:hAnsi="Arial" w:cs="Arial"/>
                <w:sz w:val="20"/>
                <w:szCs w:val="20"/>
                <w:lang w:val="nl-NL"/>
              </w:rPr>
              <w:tab/>
              <w:t>Gem. score = 6.33</w:t>
            </w:r>
          </w:p>
        </w:tc>
      </w:tr>
      <w:tr w:rsidR="00FA3B34" w:rsidRPr="00CD56AD" w:rsidTr="00416C1F">
        <w:tc>
          <w:tcPr>
            <w:tcW w:w="9639" w:type="dxa"/>
          </w:tcPr>
          <w:p w:rsidR="00FA3B34" w:rsidRPr="00895325" w:rsidRDefault="00FA3B34" w:rsidP="00416C1F">
            <w:pPr>
              <w:pStyle w:val="Geenafstand"/>
              <w:tabs>
                <w:tab w:val="left" w:pos="4395"/>
                <w:tab w:val="left" w:pos="5805"/>
                <w:tab w:val="left" w:pos="7230"/>
              </w:tabs>
              <w:rPr>
                <w:rFonts w:ascii="Arial" w:hAnsi="Arial" w:cs="Arial"/>
                <w:sz w:val="20"/>
                <w:szCs w:val="20"/>
                <w:lang w:val="es-AR"/>
              </w:rPr>
            </w:pPr>
            <w:r w:rsidRPr="00EA0CB1">
              <w:rPr>
                <w:rFonts w:ascii="Arial" w:hAnsi="Arial" w:cs="Arial"/>
                <w:sz w:val="20"/>
                <w:szCs w:val="20"/>
                <w:lang w:val="es-AR"/>
              </w:rPr>
              <w:t>Pequeño Manguaré</w:t>
            </w:r>
            <w:r w:rsidRPr="00EA0CB1">
              <w:rPr>
                <w:rFonts w:ascii="Arial" w:hAnsi="Arial" w:cs="Arial"/>
                <w:sz w:val="20"/>
                <w:szCs w:val="20"/>
                <w:lang w:val="es-AR"/>
              </w:rPr>
              <w:tab/>
              <w:t>N=</w:t>
            </w:r>
            <w:r>
              <w:rPr>
                <w:rFonts w:ascii="Arial" w:hAnsi="Arial" w:cs="Arial"/>
                <w:sz w:val="20"/>
                <w:szCs w:val="20"/>
                <w:lang w:val="es-AR"/>
              </w:rPr>
              <w:t xml:space="preserve"> 11</w:t>
            </w:r>
            <w:r w:rsidRPr="00EA0CB1">
              <w:rPr>
                <w:rFonts w:ascii="Arial" w:hAnsi="Arial" w:cs="Arial"/>
                <w:sz w:val="20"/>
                <w:szCs w:val="20"/>
                <w:lang w:val="es-AR"/>
              </w:rPr>
              <w:tab/>
            </w:r>
            <w:r>
              <w:rPr>
                <w:rFonts w:ascii="Arial" w:hAnsi="Arial" w:cs="Arial"/>
                <w:sz w:val="20"/>
                <w:szCs w:val="20"/>
                <w:lang w:val="es-AR"/>
              </w:rPr>
              <w:t>20</w:t>
            </w:r>
            <w:r w:rsidRPr="00EA0CB1">
              <w:rPr>
                <w:rFonts w:ascii="Arial" w:hAnsi="Arial" w:cs="Arial"/>
                <w:sz w:val="20"/>
                <w:szCs w:val="20"/>
                <w:lang w:val="es-AR"/>
              </w:rPr>
              <w:t>%</w:t>
            </w:r>
            <w:r w:rsidRPr="00EA0CB1">
              <w:rPr>
                <w:rFonts w:ascii="Arial" w:hAnsi="Arial" w:cs="Arial"/>
                <w:sz w:val="20"/>
                <w:szCs w:val="20"/>
                <w:lang w:val="es-AR"/>
              </w:rPr>
              <w:tab/>
              <w:t xml:space="preserve">Gem. score = </w:t>
            </w:r>
            <w:r>
              <w:rPr>
                <w:rFonts w:ascii="Arial" w:hAnsi="Arial" w:cs="Arial"/>
                <w:sz w:val="20"/>
                <w:szCs w:val="20"/>
                <w:lang w:val="es-AR"/>
              </w:rPr>
              <w:t>6.36</w:t>
            </w:r>
          </w:p>
        </w:tc>
      </w:tr>
      <w:tr w:rsidR="00FA3B34" w:rsidRPr="00CD56AD" w:rsidTr="00416C1F">
        <w:tc>
          <w:tcPr>
            <w:tcW w:w="9639" w:type="dxa"/>
          </w:tcPr>
          <w:p w:rsidR="00FA3B34" w:rsidRPr="00CD56AD" w:rsidRDefault="00FA3B34" w:rsidP="00416C1F">
            <w:pPr>
              <w:pStyle w:val="Geenafstand"/>
              <w:tabs>
                <w:tab w:val="left" w:pos="4395"/>
                <w:tab w:val="left" w:pos="5805"/>
                <w:tab w:val="left" w:pos="7230"/>
              </w:tabs>
              <w:rPr>
                <w:rFonts w:ascii="Arial" w:hAnsi="Arial" w:cs="Arial"/>
                <w:sz w:val="20"/>
                <w:szCs w:val="20"/>
                <w:lang w:val="nl-NL"/>
              </w:rPr>
            </w:pPr>
            <w:r w:rsidRPr="00CD56AD">
              <w:rPr>
                <w:rFonts w:ascii="Arial" w:hAnsi="Arial" w:cs="Arial"/>
                <w:sz w:val="20"/>
                <w:szCs w:val="20"/>
                <w:lang w:val="nl-NL"/>
              </w:rPr>
              <w:t>Nee</w:t>
            </w:r>
            <w:r w:rsidRPr="00CD56AD">
              <w:rPr>
                <w:rFonts w:ascii="Arial" w:hAnsi="Arial" w:cs="Arial"/>
                <w:sz w:val="20"/>
                <w:szCs w:val="20"/>
                <w:lang w:val="nl-NL"/>
              </w:rPr>
              <w:tab/>
              <w:t>N=</w:t>
            </w:r>
            <w:r>
              <w:rPr>
                <w:rFonts w:ascii="Arial" w:hAnsi="Arial" w:cs="Arial"/>
                <w:sz w:val="20"/>
                <w:szCs w:val="20"/>
                <w:lang w:val="nl-NL"/>
              </w:rPr>
              <w:t>5</w:t>
            </w:r>
            <w:r w:rsidRPr="00CD56AD">
              <w:rPr>
                <w:rFonts w:ascii="Arial" w:hAnsi="Arial" w:cs="Arial"/>
                <w:sz w:val="20"/>
                <w:szCs w:val="20"/>
                <w:lang w:val="nl-NL"/>
              </w:rPr>
              <w:tab/>
            </w:r>
            <w:r>
              <w:rPr>
                <w:rFonts w:ascii="Arial" w:hAnsi="Arial" w:cs="Arial"/>
                <w:sz w:val="20"/>
                <w:szCs w:val="20"/>
                <w:lang w:val="nl-NL"/>
              </w:rPr>
              <w:t>09</w:t>
            </w:r>
            <w:r w:rsidRPr="00CD56AD">
              <w:rPr>
                <w:rFonts w:ascii="Arial" w:hAnsi="Arial" w:cs="Arial"/>
                <w:sz w:val="20"/>
                <w:szCs w:val="20"/>
                <w:lang w:val="nl-NL"/>
              </w:rPr>
              <w:t>%</w:t>
            </w:r>
            <w:r w:rsidRPr="00CD56AD">
              <w:rPr>
                <w:rFonts w:ascii="Arial" w:hAnsi="Arial" w:cs="Arial"/>
                <w:sz w:val="20"/>
                <w:szCs w:val="20"/>
                <w:lang w:val="nl-NL"/>
              </w:rPr>
              <w:tab/>
              <w:t xml:space="preserve">Gem. score = </w:t>
            </w:r>
            <w:r>
              <w:rPr>
                <w:rFonts w:ascii="Arial" w:hAnsi="Arial" w:cs="Arial"/>
                <w:sz w:val="20"/>
                <w:szCs w:val="20"/>
                <w:lang w:val="nl-NL"/>
              </w:rPr>
              <w:t>4.60</w:t>
            </w:r>
          </w:p>
        </w:tc>
      </w:tr>
      <w:tr w:rsidR="00FA3B34" w:rsidRPr="00CD56AD" w:rsidTr="00416C1F">
        <w:tc>
          <w:tcPr>
            <w:tcW w:w="9639" w:type="dxa"/>
          </w:tcPr>
          <w:p w:rsidR="00FA3B34" w:rsidRPr="00CD56AD" w:rsidRDefault="00FA3B34" w:rsidP="00416C1F">
            <w:pPr>
              <w:pStyle w:val="Geenafstand"/>
              <w:rPr>
                <w:rFonts w:ascii="Arial" w:hAnsi="Arial" w:cs="Arial"/>
                <w:b/>
                <w:i/>
                <w:sz w:val="20"/>
                <w:szCs w:val="20"/>
                <w:lang w:val="nl-NL"/>
              </w:rPr>
            </w:pPr>
            <w:r w:rsidRPr="00CD56AD">
              <w:rPr>
                <w:rFonts w:ascii="Arial" w:hAnsi="Arial" w:cs="Arial"/>
                <w:b/>
                <w:i/>
                <w:sz w:val="20"/>
                <w:szCs w:val="20"/>
                <w:lang w:val="nl-NL"/>
              </w:rPr>
              <w:t xml:space="preserve">Score examen: </w:t>
            </w:r>
          </w:p>
        </w:tc>
      </w:tr>
      <w:tr w:rsidR="00FA3B34" w:rsidRPr="00CD56AD" w:rsidTr="00416C1F">
        <w:tc>
          <w:tcPr>
            <w:tcW w:w="9639" w:type="dxa"/>
          </w:tcPr>
          <w:p w:rsidR="00FA3B34" w:rsidRPr="00CD56AD" w:rsidRDefault="00FA3B34" w:rsidP="00416C1F">
            <w:pPr>
              <w:pStyle w:val="Geenafstand"/>
              <w:tabs>
                <w:tab w:val="left" w:pos="4395"/>
                <w:tab w:val="left" w:pos="5805"/>
              </w:tabs>
              <w:rPr>
                <w:rFonts w:ascii="Arial" w:hAnsi="Arial" w:cs="Arial"/>
                <w:sz w:val="20"/>
                <w:szCs w:val="20"/>
                <w:lang w:val="nl-NL"/>
              </w:rPr>
            </w:pPr>
            <w:r w:rsidRPr="00CD56AD">
              <w:rPr>
                <w:rFonts w:ascii="Arial" w:hAnsi="Arial" w:cs="Arial"/>
                <w:sz w:val="20"/>
                <w:szCs w:val="20"/>
                <w:lang w:val="nl-NL"/>
              </w:rPr>
              <w:t>0-4 (onvoldoende)</w:t>
            </w:r>
            <w:r w:rsidRPr="00CD56AD">
              <w:rPr>
                <w:rFonts w:ascii="Arial" w:hAnsi="Arial" w:cs="Arial"/>
                <w:sz w:val="20"/>
                <w:szCs w:val="20"/>
                <w:lang w:val="nl-NL"/>
              </w:rPr>
              <w:tab/>
              <w:t>N=</w:t>
            </w:r>
            <w:r>
              <w:rPr>
                <w:rFonts w:ascii="Arial" w:hAnsi="Arial" w:cs="Arial"/>
                <w:sz w:val="20"/>
                <w:szCs w:val="20"/>
                <w:lang w:val="nl-NL"/>
              </w:rPr>
              <w:t xml:space="preserve"> 14</w:t>
            </w:r>
            <w:r w:rsidRPr="00CD56AD">
              <w:rPr>
                <w:rFonts w:ascii="Arial" w:hAnsi="Arial" w:cs="Arial"/>
                <w:sz w:val="20"/>
                <w:szCs w:val="20"/>
                <w:lang w:val="nl-NL"/>
              </w:rPr>
              <w:tab/>
            </w:r>
            <w:r>
              <w:rPr>
                <w:rFonts w:ascii="Arial" w:hAnsi="Arial" w:cs="Arial"/>
                <w:sz w:val="20"/>
                <w:szCs w:val="20"/>
                <w:lang w:val="nl-NL"/>
              </w:rPr>
              <w:t>25</w:t>
            </w:r>
            <w:r w:rsidRPr="00CD56AD">
              <w:rPr>
                <w:rFonts w:ascii="Arial" w:hAnsi="Arial" w:cs="Arial"/>
                <w:sz w:val="20"/>
                <w:szCs w:val="20"/>
                <w:lang w:val="nl-NL"/>
              </w:rPr>
              <w:t>%</w:t>
            </w:r>
            <w:r w:rsidRPr="00CD56AD">
              <w:rPr>
                <w:rFonts w:ascii="Arial" w:hAnsi="Arial" w:cs="Arial"/>
                <w:sz w:val="20"/>
                <w:szCs w:val="20"/>
                <w:lang w:val="nl-NL"/>
              </w:rPr>
              <w:tab/>
            </w:r>
            <w:r w:rsidRPr="00CD56AD">
              <w:rPr>
                <w:rFonts w:ascii="Arial" w:hAnsi="Arial" w:cs="Arial"/>
                <w:sz w:val="20"/>
                <w:szCs w:val="20"/>
                <w:lang w:val="nl-NL"/>
              </w:rPr>
              <w:tab/>
            </w:r>
          </w:p>
        </w:tc>
      </w:tr>
      <w:tr w:rsidR="00FA3B34" w:rsidRPr="00CD56AD" w:rsidTr="00416C1F">
        <w:tc>
          <w:tcPr>
            <w:tcW w:w="9639" w:type="dxa"/>
          </w:tcPr>
          <w:p w:rsidR="00FA3B34" w:rsidRPr="00CD56AD" w:rsidRDefault="00FA3B34" w:rsidP="00416C1F">
            <w:pPr>
              <w:pStyle w:val="Geenafstand"/>
              <w:tabs>
                <w:tab w:val="left" w:pos="4395"/>
                <w:tab w:val="left" w:pos="5805"/>
              </w:tabs>
              <w:rPr>
                <w:rFonts w:ascii="Arial" w:hAnsi="Arial" w:cs="Arial"/>
                <w:sz w:val="20"/>
                <w:szCs w:val="20"/>
                <w:lang w:val="nl-NL"/>
              </w:rPr>
            </w:pPr>
            <w:r w:rsidRPr="00CD56AD">
              <w:rPr>
                <w:rFonts w:ascii="Arial" w:hAnsi="Arial" w:cs="Arial"/>
                <w:sz w:val="20"/>
                <w:szCs w:val="20"/>
                <w:lang w:val="nl-NL"/>
              </w:rPr>
              <w:t>5-8 (voldoende)</w:t>
            </w:r>
            <w:r w:rsidRPr="00CD56AD">
              <w:rPr>
                <w:rFonts w:ascii="Arial" w:hAnsi="Arial" w:cs="Arial"/>
                <w:sz w:val="20"/>
                <w:szCs w:val="20"/>
                <w:lang w:val="nl-NL"/>
              </w:rPr>
              <w:tab/>
              <w:t>N=</w:t>
            </w:r>
            <w:r>
              <w:rPr>
                <w:rFonts w:ascii="Arial" w:hAnsi="Arial" w:cs="Arial"/>
                <w:sz w:val="20"/>
                <w:szCs w:val="20"/>
                <w:lang w:val="nl-NL"/>
              </w:rPr>
              <w:t xml:space="preserve"> 42</w:t>
            </w:r>
            <w:r w:rsidRPr="00CD56AD">
              <w:rPr>
                <w:rFonts w:ascii="Arial" w:hAnsi="Arial" w:cs="Arial"/>
                <w:sz w:val="20"/>
                <w:szCs w:val="20"/>
                <w:lang w:val="nl-NL"/>
              </w:rPr>
              <w:tab/>
            </w:r>
            <w:r>
              <w:rPr>
                <w:rFonts w:ascii="Arial" w:hAnsi="Arial" w:cs="Arial"/>
                <w:sz w:val="20"/>
                <w:szCs w:val="20"/>
                <w:lang w:val="nl-NL"/>
              </w:rPr>
              <w:t>75</w:t>
            </w:r>
            <w:r w:rsidRPr="00CD56AD">
              <w:rPr>
                <w:rFonts w:ascii="Arial" w:hAnsi="Arial" w:cs="Arial"/>
                <w:sz w:val="20"/>
                <w:szCs w:val="20"/>
                <w:lang w:val="nl-NL"/>
              </w:rPr>
              <w:t>%</w:t>
            </w:r>
            <w:r w:rsidRPr="00CD56AD">
              <w:rPr>
                <w:rFonts w:ascii="Arial" w:hAnsi="Arial" w:cs="Arial"/>
                <w:sz w:val="20"/>
                <w:szCs w:val="20"/>
                <w:lang w:val="nl-NL"/>
              </w:rPr>
              <w:tab/>
            </w:r>
            <w:r w:rsidRPr="00CD56AD">
              <w:rPr>
                <w:rFonts w:ascii="Arial" w:hAnsi="Arial" w:cs="Arial"/>
                <w:sz w:val="20"/>
                <w:szCs w:val="20"/>
                <w:lang w:val="nl-NL"/>
              </w:rPr>
              <w:tab/>
            </w:r>
          </w:p>
        </w:tc>
      </w:tr>
    </w:tbl>
    <w:p w:rsidR="00FA3B34" w:rsidRPr="0090060A" w:rsidRDefault="00FA3B34" w:rsidP="00FA3B34">
      <w:pPr>
        <w:pStyle w:val="Geenafstand"/>
        <w:rPr>
          <w:rFonts w:cs="Arial"/>
          <w:sz w:val="20"/>
          <w:szCs w:val="20"/>
          <w:lang w:val="nl-NL"/>
        </w:rPr>
      </w:pPr>
      <w:r w:rsidRPr="0090060A">
        <w:rPr>
          <w:rFonts w:cs="Arial"/>
          <w:b/>
          <w:i/>
          <w:sz w:val="20"/>
          <w:szCs w:val="20"/>
          <w:lang w:val="nl-NL"/>
        </w:rPr>
        <w:t>Tabel 4. Subgroep jongens:</w:t>
      </w:r>
      <w:r w:rsidRPr="0090060A">
        <w:rPr>
          <w:rFonts w:cs="Arial"/>
          <w:i/>
          <w:sz w:val="20"/>
          <w:szCs w:val="20"/>
          <w:lang w:val="nl-NL"/>
        </w:rPr>
        <w:t xml:space="preserve">  Overzicht van </w:t>
      </w:r>
      <w:r>
        <w:rPr>
          <w:rFonts w:cs="Arial"/>
          <w:i/>
          <w:sz w:val="20"/>
          <w:szCs w:val="20"/>
          <w:lang w:val="nl-NL"/>
        </w:rPr>
        <w:t xml:space="preserve">de gemiddelde </w:t>
      </w:r>
      <w:r w:rsidRPr="00EE4AAF">
        <w:rPr>
          <w:rFonts w:cs="Arial"/>
          <w:i/>
          <w:sz w:val="20"/>
          <w:szCs w:val="20"/>
          <w:lang w:val="nl-NL"/>
        </w:rPr>
        <w:t>score</w:t>
      </w:r>
      <w:r>
        <w:rPr>
          <w:rFonts w:cs="Arial"/>
          <w:i/>
          <w:sz w:val="20"/>
          <w:szCs w:val="20"/>
          <w:lang w:val="nl-NL"/>
        </w:rPr>
        <w:t xml:space="preserve"> van deze subgroep, afgezet tegen het feit of ze wel of niet op de kleuterschool hadden gezeten </w:t>
      </w:r>
      <w:r w:rsidRPr="0090060A">
        <w:rPr>
          <w:rFonts w:cs="Arial"/>
          <w:i/>
          <w:sz w:val="20"/>
          <w:szCs w:val="20"/>
          <w:lang w:val="nl-NL"/>
        </w:rPr>
        <w:t>en het percentage voldoendes voor het examen ter afsluiting van de Zomerschool.</w:t>
      </w:r>
    </w:p>
    <w:p w:rsidR="00FA3B34" w:rsidRPr="003D1B6F" w:rsidRDefault="00FA3B34" w:rsidP="00FA3B34">
      <w:pPr>
        <w:pStyle w:val="Geenafstand"/>
        <w:rPr>
          <w:rFonts w:ascii="Arial" w:hAnsi="Arial" w:cs="Arial"/>
          <w:lang w:val="nl-NL"/>
        </w:rPr>
      </w:pPr>
    </w:p>
    <w:tbl>
      <w:tblPr>
        <w:tblStyle w:val="Tabelraster"/>
        <w:tblW w:w="9639" w:type="dxa"/>
        <w:tblInd w:w="108" w:type="dxa"/>
        <w:tblLook w:val="04A0"/>
      </w:tblPr>
      <w:tblGrid>
        <w:gridCol w:w="9639"/>
      </w:tblGrid>
      <w:tr w:rsidR="00FA3B34" w:rsidRPr="00AA7F16" w:rsidTr="00416C1F">
        <w:tc>
          <w:tcPr>
            <w:tcW w:w="9639" w:type="dxa"/>
          </w:tcPr>
          <w:p w:rsidR="00FA3B34" w:rsidRPr="00CD56AD" w:rsidRDefault="00FA3B34" w:rsidP="00460AB9">
            <w:pPr>
              <w:pStyle w:val="Geenafstand"/>
              <w:tabs>
                <w:tab w:val="left" w:pos="4395"/>
                <w:tab w:val="left" w:pos="5805"/>
                <w:tab w:val="left" w:pos="7230"/>
              </w:tabs>
              <w:rPr>
                <w:rFonts w:ascii="Arial" w:hAnsi="Arial" w:cs="Arial"/>
                <w:b/>
                <w:sz w:val="20"/>
                <w:szCs w:val="20"/>
                <w:u w:val="single"/>
                <w:lang w:val="nl-NL"/>
              </w:rPr>
            </w:pPr>
            <w:r w:rsidRPr="00862D95">
              <w:rPr>
                <w:rFonts w:ascii="Arial" w:hAnsi="Arial" w:cs="Arial"/>
                <w:b/>
                <w:color w:val="FF0000"/>
                <w:sz w:val="20"/>
                <w:szCs w:val="20"/>
                <w:u w:val="single"/>
                <w:lang w:val="nl-NL"/>
              </w:rPr>
              <w:t>Vrouwelijk (N=36)</w:t>
            </w:r>
            <w:r w:rsidRPr="00CD56AD">
              <w:rPr>
                <w:rFonts w:ascii="Arial" w:hAnsi="Arial" w:cs="Arial"/>
                <w:b/>
                <w:sz w:val="20"/>
                <w:szCs w:val="20"/>
                <w:lang w:val="nl-NL"/>
              </w:rPr>
              <w:tab/>
              <w:t>Aantal</w:t>
            </w:r>
            <w:r w:rsidRPr="00CD56AD">
              <w:rPr>
                <w:rFonts w:ascii="Arial" w:hAnsi="Arial" w:cs="Arial"/>
                <w:b/>
                <w:sz w:val="20"/>
                <w:szCs w:val="20"/>
                <w:lang w:val="nl-NL"/>
              </w:rPr>
              <w:tab/>
              <w:t>%</w:t>
            </w:r>
            <w:r w:rsidRPr="00CD56AD">
              <w:rPr>
                <w:rFonts w:ascii="Arial" w:hAnsi="Arial" w:cs="Arial"/>
                <w:b/>
                <w:sz w:val="20"/>
                <w:szCs w:val="20"/>
                <w:lang w:val="nl-NL"/>
              </w:rPr>
              <w:tab/>
              <w:t>min = 0, max = 8</w:t>
            </w:r>
            <w:r w:rsidRPr="00CD56AD">
              <w:rPr>
                <w:rFonts w:ascii="Arial" w:hAnsi="Arial" w:cs="Arial"/>
                <w:b/>
                <w:i/>
                <w:sz w:val="20"/>
                <w:szCs w:val="20"/>
                <w:lang w:val="nl-NL"/>
              </w:rPr>
              <w:tab/>
            </w:r>
          </w:p>
        </w:tc>
      </w:tr>
      <w:tr w:rsidR="00FA3B34" w:rsidRPr="00F45CEC" w:rsidTr="00416C1F">
        <w:tc>
          <w:tcPr>
            <w:tcW w:w="9639" w:type="dxa"/>
          </w:tcPr>
          <w:p w:rsidR="00FA3B34" w:rsidRPr="00F45CEC" w:rsidRDefault="00FA3B34" w:rsidP="00634743">
            <w:pPr>
              <w:pStyle w:val="Geenafstand"/>
              <w:rPr>
                <w:rFonts w:ascii="Arial" w:hAnsi="Arial" w:cs="Arial"/>
                <w:b/>
                <w:i/>
                <w:sz w:val="20"/>
                <w:szCs w:val="20"/>
                <w:lang w:val="nl-NL"/>
              </w:rPr>
            </w:pPr>
            <w:r w:rsidRPr="00F45CEC">
              <w:rPr>
                <w:rFonts w:ascii="Arial" w:hAnsi="Arial" w:cs="Arial"/>
                <w:b/>
                <w:i/>
                <w:sz w:val="20"/>
                <w:szCs w:val="20"/>
                <w:lang w:val="nl-NL"/>
              </w:rPr>
              <w:t>Voor</w:t>
            </w:r>
            <w:r w:rsidR="00634743" w:rsidRPr="00F45CEC">
              <w:rPr>
                <w:rFonts w:ascii="Arial" w:hAnsi="Arial" w:cs="Arial"/>
                <w:b/>
                <w:i/>
                <w:sz w:val="20"/>
                <w:szCs w:val="20"/>
                <w:lang w:val="nl-NL"/>
              </w:rPr>
              <w:t>opleiding</w:t>
            </w:r>
            <w:r w:rsidRPr="00F45CEC">
              <w:rPr>
                <w:rFonts w:ascii="Arial" w:hAnsi="Arial" w:cs="Arial"/>
                <w:b/>
                <w:i/>
                <w:sz w:val="20"/>
                <w:szCs w:val="20"/>
                <w:lang w:val="nl-NL"/>
              </w:rPr>
              <w:t>:</w:t>
            </w:r>
            <w:r w:rsidRPr="00F45CEC">
              <w:rPr>
                <w:rFonts w:ascii="Arial" w:hAnsi="Arial" w:cs="Arial"/>
                <w:b/>
                <w:i/>
                <w:sz w:val="20"/>
                <w:szCs w:val="20"/>
                <w:lang w:val="nl-NL"/>
              </w:rPr>
              <w:tab/>
            </w:r>
            <w:r w:rsidRPr="00F45CEC">
              <w:rPr>
                <w:rFonts w:ascii="Arial" w:hAnsi="Arial" w:cs="Arial"/>
                <w:b/>
                <w:i/>
                <w:sz w:val="20"/>
                <w:szCs w:val="20"/>
                <w:lang w:val="nl-NL"/>
              </w:rPr>
              <w:tab/>
            </w:r>
            <w:r w:rsidRPr="00F45CEC">
              <w:rPr>
                <w:rFonts w:ascii="Arial" w:hAnsi="Arial" w:cs="Arial"/>
                <w:b/>
                <w:i/>
                <w:sz w:val="20"/>
                <w:szCs w:val="20"/>
                <w:lang w:val="nl-NL"/>
              </w:rPr>
              <w:tab/>
            </w:r>
            <w:r w:rsidRPr="00F45CEC">
              <w:rPr>
                <w:rFonts w:ascii="Arial" w:hAnsi="Arial" w:cs="Arial"/>
                <w:b/>
                <w:i/>
                <w:sz w:val="20"/>
                <w:szCs w:val="20"/>
                <w:lang w:val="nl-NL"/>
              </w:rPr>
              <w:tab/>
            </w:r>
            <w:r w:rsidRPr="00F45CEC">
              <w:rPr>
                <w:rFonts w:ascii="Arial" w:hAnsi="Arial" w:cs="Arial"/>
                <w:b/>
                <w:i/>
                <w:sz w:val="20"/>
                <w:szCs w:val="20"/>
                <w:lang w:val="nl-NL"/>
              </w:rPr>
              <w:tab/>
            </w:r>
          </w:p>
        </w:tc>
      </w:tr>
      <w:tr w:rsidR="00FA3B34" w:rsidRPr="00F45CEC" w:rsidTr="00416C1F">
        <w:tc>
          <w:tcPr>
            <w:tcW w:w="9639" w:type="dxa"/>
          </w:tcPr>
          <w:p w:rsidR="00FA3B34" w:rsidRPr="00F45CEC" w:rsidRDefault="00634743" w:rsidP="00416C1F">
            <w:pPr>
              <w:pStyle w:val="Geenafstand"/>
              <w:tabs>
                <w:tab w:val="left" w:pos="4395"/>
                <w:tab w:val="left" w:pos="5805"/>
                <w:tab w:val="left" w:pos="7230"/>
              </w:tabs>
              <w:rPr>
                <w:rFonts w:ascii="Arial" w:hAnsi="Arial" w:cs="Arial"/>
                <w:sz w:val="20"/>
                <w:szCs w:val="20"/>
                <w:lang w:val="nl-NL"/>
              </w:rPr>
            </w:pPr>
            <w:r w:rsidRPr="00F45CEC">
              <w:rPr>
                <w:rFonts w:ascii="Arial" w:hAnsi="Arial" w:cs="Arial"/>
                <w:sz w:val="20"/>
                <w:szCs w:val="20"/>
                <w:lang w:val="nl-NL"/>
              </w:rPr>
              <w:t>Kleuterschool</w:t>
            </w:r>
            <w:r w:rsidR="00FA3B34" w:rsidRPr="00F45CEC">
              <w:rPr>
                <w:rFonts w:ascii="Arial" w:hAnsi="Arial" w:cs="Arial"/>
                <w:sz w:val="20"/>
                <w:szCs w:val="20"/>
                <w:lang w:val="nl-NL"/>
              </w:rPr>
              <w:tab/>
              <w:t>N= 34</w:t>
            </w:r>
            <w:r w:rsidR="00FA3B34" w:rsidRPr="00F45CEC">
              <w:rPr>
                <w:rFonts w:ascii="Arial" w:hAnsi="Arial" w:cs="Arial"/>
                <w:sz w:val="20"/>
                <w:szCs w:val="20"/>
                <w:lang w:val="nl-NL"/>
              </w:rPr>
              <w:tab/>
              <w:t>67%</w:t>
            </w:r>
            <w:r w:rsidR="00FA3B34" w:rsidRPr="00F45CEC">
              <w:rPr>
                <w:rFonts w:ascii="Arial" w:hAnsi="Arial" w:cs="Arial"/>
                <w:sz w:val="20"/>
                <w:szCs w:val="20"/>
                <w:lang w:val="nl-NL"/>
              </w:rPr>
              <w:tab/>
              <w:t>Gem. score = 6.24</w:t>
            </w:r>
          </w:p>
        </w:tc>
      </w:tr>
      <w:tr w:rsidR="00FA3B34" w:rsidRPr="00AB270D" w:rsidTr="00416C1F">
        <w:tc>
          <w:tcPr>
            <w:tcW w:w="9639" w:type="dxa"/>
          </w:tcPr>
          <w:p w:rsidR="00FA3B34" w:rsidRPr="00AB270D" w:rsidRDefault="00FA3B34" w:rsidP="00416C1F">
            <w:pPr>
              <w:pStyle w:val="Geenafstand"/>
              <w:tabs>
                <w:tab w:val="left" w:pos="4395"/>
                <w:tab w:val="left" w:pos="5805"/>
                <w:tab w:val="left" w:pos="7230"/>
              </w:tabs>
              <w:rPr>
                <w:rFonts w:ascii="Arial" w:hAnsi="Arial" w:cs="Arial"/>
                <w:sz w:val="20"/>
                <w:szCs w:val="20"/>
                <w:lang w:val="es-AR"/>
              </w:rPr>
            </w:pPr>
            <w:r w:rsidRPr="00AB270D">
              <w:rPr>
                <w:rFonts w:ascii="Arial" w:hAnsi="Arial" w:cs="Arial"/>
                <w:sz w:val="20"/>
                <w:szCs w:val="20"/>
                <w:lang w:val="es-AR"/>
              </w:rPr>
              <w:t>Pequeño Manguaré</w:t>
            </w:r>
            <w:r w:rsidRPr="00AB270D">
              <w:rPr>
                <w:rFonts w:ascii="Arial" w:hAnsi="Arial" w:cs="Arial"/>
                <w:sz w:val="20"/>
                <w:szCs w:val="20"/>
                <w:lang w:val="es-AR"/>
              </w:rPr>
              <w:tab/>
              <w:t xml:space="preserve">N= </w:t>
            </w:r>
            <w:r>
              <w:rPr>
                <w:rFonts w:ascii="Arial" w:hAnsi="Arial" w:cs="Arial"/>
                <w:sz w:val="20"/>
                <w:szCs w:val="20"/>
                <w:lang w:val="es-AR"/>
              </w:rPr>
              <w:t>13</w:t>
            </w:r>
            <w:r w:rsidRPr="00AB270D">
              <w:rPr>
                <w:rFonts w:ascii="Arial" w:hAnsi="Arial" w:cs="Arial"/>
                <w:sz w:val="20"/>
                <w:szCs w:val="20"/>
                <w:lang w:val="es-AR"/>
              </w:rPr>
              <w:tab/>
            </w:r>
            <w:r>
              <w:rPr>
                <w:rFonts w:ascii="Arial" w:hAnsi="Arial" w:cs="Arial"/>
                <w:sz w:val="20"/>
                <w:szCs w:val="20"/>
                <w:lang w:val="es-AR"/>
              </w:rPr>
              <w:t>25</w:t>
            </w:r>
            <w:r w:rsidRPr="00AB270D">
              <w:rPr>
                <w:rFonts w:ascii="Arial" w:hAnsi="Arial" w:cs="Arial"/>
                <w:sz w:val="20"/>
                <w:szCs w:val="20"/>
                <w:lang w:val="es-AR"/>
              </w:rPr>
              <w:t>%</w:t>
            </w:r>
            <w:r w:rsidRPr="00AB270D">
              <w:rPr>
                <w:rFonts w:ascii="Arial" w:hAnsi="Arial" w:cs="Arial"/>
                <w:sz w:val="20"/>
                <w:szCs w:val="20"/>
                <w:lang w:val="es-AR"/>
              </w:rPr>
              <w:tab/>
              <w:t xml:space="preserve">Gem. score = </w:t>
            </w:r>
            <w:r>
              <w:rPr>
                <w:rFonts w:ascii="Arial" w:hAnsi="Arial" w:cs="Arial"/>
                <w:sz w:val="20"/>
                <w:szCs w:val="20"/>
                <w:lang w:val="es-AR"/>
              </w:rPr>
              <w:t>5.54</w:t>
            </w:r>
          </w:p>
        </w:tc>
      </w:tr>
      <w:tr w:rsidR="00FA3B34" w:rsidRPr="00895325" w:rsidTr="00416C1F">
        <w:tc>
          <w:tcPr>
            <w:tcW w:w="9639" w:type="dxa"/>
          </w:tcPr>
          <w:p w:rsidR="00FA3B34" w:rsidRPr="00CD56AD" w:rsidRDefault="00FA3B34" w:rsidP="00416C1F">
            <w:pPr>
              <w:pStyle w:val="Geenafstand"/>
              <w:tabs>
                <w:tab w:val="left" w:pos="4395"/>
                <w:tab w:val="left" w:pos="5805"/>
                <w:tab w:val="left" w:pos="7230"/>
              </w:tabs>
              <w:rPr>
                <w:rFonts w:ascii="Arial" w:hAnsi="Arial" w:cs="Arial"/>
                <w:sz w:val="20"/>
                <w:szCs w:val="20"/>
                <w:lang w:val="nl-NL"/>
              </w:rPr>
            </w:pPr>
            <w:r>
              <w:rPr>
                <w:rFonts w:ascii="Arial" w:hAnsi="Arial" w:cs="Arial"/>
                <w:sz w:val="20"/>
                <w:szCs w:val="20"/>
                <w:lang w:val="nl-NL"/>
              </w:rPr>
              <w:t>Nee</w:t>
            </w:r>
            <w:r>
              <w:rPr>
                <w:rFonts w:ascii="Arial" w:hAnsi="Arial" w:cs="Arial"/>
                <w:sz w:val="20"/>
                <w:szCs w:val="20"/>
                <w:lang w:val="nl-NL"/>
              </w:rPr>
              <w:tab/>
              <w:t>N=  4</w:t>
            </w:r>
            <w:r w:rsidRPr="00CD56AD">
              <w:rPr>
                <w:rFonts w:ascii="Arial" w:hAnsi="Arial" w:cs="Arial"/>
                <w:sz w:val="20"/>
                <w:szCs w:val="20"/>
                <w:lang w:val="nl-NL"/>
              </w:rPr>
              <w:tab/>
            </w:r>
            <w:r>
              <w:rPr>
                <w:rFonts w:ascii="Arial" w:hAnsi="Arial" w:cs="Arial"/>
                <w:sz w:val="20"/>
                <w:szCs w:val="20"/>
                <w:lang w:val="nl-NL"/>
              </w:rPr>
              <w:t>08</w:t>
            </w:r>
            <w:r w:rsidRPr="00CD56AD">
              <w:rPr>
                <w:rFonts w:ascii="Arial" w:hAnsi="Arial" w:cs="Arial"/>
                <w:sz w:val="20"/>
                <w:szCs w:val="20"/>
                <w:lang w:val="nl-NL"/>
              </w:rPr>
              <w:t>%</w:t>
            </w:r>
            <w:r w:rsidRPr="00CD56AD">
              <w:rPr>
                <w:rFonts w:ascii="Arial" w:hAnsi="Arial" w:cs="Arial"/>
                <w:sz w:val="20"/>
                <w:szCs w:val="20"/>
                <w:lang w:val="nl-NL"/>
              </w:rPr>
              <w:tab/>
              <w:t xml:space="preserve">Gem. score = </w:t>
            </w:r>
            <w:r>
              <w:rPr>
                <w:rFonts w:ascii="Arial" w:hAnsi="Arial" w:cs="Arial"/>
                <w:sz w:val="20"/>
                <w:szCs w:val="20"/>
                <w:lang w:val="nl-NL"/>
              </w:rPr>
              <w:t>3.50</w:t>
            </w:r>
          </w:p>
        </w:tc>
      </w:tr>
      <w:tr w:rsidR="00FA3B34" w:rsidRPr="00895325" w:rsidTr="00416C1F">
        <w:tc>
          <w:tcPr>
            <w:tcW w:w="9639" w:type="dxa"/>
          </w:tcPr>
          <w:p w:rsidR="00FA3B34" w:rsidRPr="00CD56AD" w:rsidRDefault="00FA3B34" w:rsidP="00416C1F">
            <w:pPr>
              <w:pStyle w:val="Geenafstand"/>
              <w:rPr>
                <w:rFonts w:ascii="Arial" w:hAnsi="Arial" w:cs="Arial"/>
                <w:b/>
                <w:i/>
                <w:sz w:val="20"/>
                <w:szCs w:val="20"/>
                <w:lang w:val="nl-NL"/>
              </w:rPr>
            </w:pPr>
            <w:r w:rsidRPr="00CD56AD">
              <w:rPr>
                <w:rFonts w:ascii="Arial" w:hAnsi="Arial" w:cs="Arial"/>
                <w:b/>
                <w:i/>
                <w:sz w:val="20"/>
                <w:szCs w:val="20"/>
                <w:lang w:val="nl-NL"/>
              </w:rPr>
              <w:t xml:space="preserve">Score examen: </w:t>
            </w:r>
          </w:p>
        </w:tc>
      </w:tr>
      <w:tr w:rsidR="00FA3B34" w:rsidRPr="00895325" w:rsidTr="00416C1F">
        <w:tc>
          <w:tcPr>
            <w:tcW w:w="9639" w:type="dxa"/>
          </w:tcPr>
          <w:p w:rsidR="00FA3B34" w:rsidRPr="00CD56AD" w:rsidRDefault="00FA3B34" w:rsidP="00416C1F">
            <w:pPr>
              <w:pStyle w:val="Geenafstand"/>
              <w:tabs>
                <w:tab w:val="left" w:pos="4395"/>
                <w:tab w:val="left" w:pos="5805"/>
              </w:tabs>
              <w:rPr>
                <w:rFonts w:ascii="Arial" w:hAnsi="Arial" w:cs="Arial"/>
                <w:sz w:val="20"/>
                <w:szCs w:val="20"/>
                <w:lang w:val="nl-NL"/>
              </w:rPr>
            </w:pPr>
            <w:r w:rsidRPr="00CD56AD">
              <w:rPr>
                <w:rFonts w:ascii="Arial" w:hAnsi="Arial" w:cs="Arial"/>
                <w:sz w:val="20"/>
                <w:szCs w:val="20"/>
                <w:lang w:val="nl-NL"/>
              </w:rPr>
              <w:t>0-4 (onvoldoende)</w:t>
            </w:r>
            <w:r w:rsidRPr="00CD56AD">
              <w:rPr>
                <w:rFonts w:ascii="Arial" w:hAnsi="Arial" w:cs="Arial"/>
                <w:sz w:val="20"/>
                <w:szCs w:val="20"/>
                <w:lang w:val="nl-NL"/>
              </w:rPr>
              <w:tab/>
              <w:t>N=1</w:t>
            </w:r>
            <w:r>
              <w:rPr>
                <w:rFonts w:ascii="Arial" w:hAnsi="Arial" w:cs="Arial"/>
                <w:sz w:val="20"/>
                <w:szCs w:val="20"/>
                <w:lang w:val="nl-NL"/>
              </w:rPr>
              <w:t>5</w:t>
            </w:r>
            <w:r w:rsidRPr="00CD56AD">
              <w:rPr>
                <w:rFonts w:ascii="Arial" w:hAnsi="Arial" w:cs="Arial"/>
                <w:sz w:val="20"/>
                <w:szCs w:val="20"/>
                <w:lang w:val="nl-NL"/>
              </w:rPr>
              <w:tab/>
            </w:r>
            <w:r>
              <w:rPr>
                <w:rFonts w:ascii="Arial" w:hAnsi="Arial" w:cs="Arial"/>
                <w:sz w:val="20"/>
                <w:szCs w:val="20"/>
                <w:lang w:val="nl-NL"/>
              </w:rPr>
              <w:t>29</w:t>
            </w:r>
            <w:r w:rsidRPr="00CD56AD">
              <w:rPr>
                <w:rFonts w:ascii="Arial" w:hAnsi="Arial" w:cs="Arial"/>
                <w:sz w:val="20"/>
                <w:szCs w:val="20"/>
                <w:lang w:val="nl-NL"/>
              </w:rPr>
              <w:t>%</w:t>
            </w:r>
            <w:r w:rsidRPr="00CD56AD">
              <w:rPr>
                <w:rFonts w:ascii="Arial" w:hAnsi="Arial" w:cs="Arial"/>
                <w:sz w:val="20"/>
                <w:szCs w:val="20"/>
                <w:lang w:val="nl-NL"/>
              </w:rPr>
              <w:tab/>
            </w:r>
            <w:r w:rsidRPr="00CD56AD">
              <w:rPr>
                <w:rFonts w:ascii="Arial" w:hAnsi="Arial" w:cs="Arial"/>
                <w:sz w:val="20"/>
                <w:szCs w:val="20"/>
                <w:lang w:val="nl-NL"/>
              </w:rPr>
              <w:tab/>
            </w:r>
          </w:p>
        </w:tc>
      </w:tr>
      <w:tr w:rsidR="00FA3B34" w:rsidRPr="00895325" w:rsidTr="00416C1F">
        <w:tc>
          <w:tcPr>
            <w:tcW w:w="9639" w:type="dxa"/>
          </w:tcPr>
          <w:p w:rsidR="00FA3B34" w:rsidRPr="00CD56AD" w:rsidRDefault="00FA3B34" w:rsidP="00416C1F">
            <w:pPr>
              <w:pStyle w:val="Lijstalinea"/>
              <w:tabs>
                <w:tab w:val="left" w:pos="4395"/>
                <w:tab w:val="left" w:pos="5805"/>
              </w:tabs>
              <w:ind w:left="0"/>
              <w:rPr>
                <w:rFonts w:ascii="Arial" w:hAnsi="Arial" w:cs="Arial"/>
                <w:sz w:val="20"/>
                <w:szCs w:val="20"/>
                <w:lang w:val="nl-NL"/>
              </w:rPr>
            </w:pPr>
            <w:r w:rsidRPr="00CD56AD">
              <w:rPr>
                <w:rFonts w:ascii="Arial" w:hAnsi="Arial" w:cs="Arial"/>
                <w:sz w:val="20"/>
                <w:szCs w:val="20"/>
                <w:lang w:val="nl-NL"/>
              </w:rPr>
              <w:t>5-8 (voldoende)</w:t>
            </w:r>
            <w:r w:rsidRPr="00CD56AD">
              <w:rPr>
                <w:rFonts w:ascii="Arial" w:hAnsi="Arial" w:cs="Arial"/>
                <w:sz w:val="20"/>
                <w:szCs w:val="20"/>
                <w:lang w:val="nl-NL"/>
              </w:rPr>
              <w:tab/>
              <w:t>N=</w:t>
            </w:r>
            <w:r>
              <w:rPr>
                <w:rFonts w:ascii="Arial" w:hAnsi="Arial" w:cs="Arial"/>
                <w:sz w:val="20"/>
                <w:szCs w:val="20"/>
                <w:lang w:val="nl-NL"/>
              </w:rPr>
              <w:t xml:space="preserve"> 36</w:t>
            </w:r>
            <w:r>
              <w:rPr>
                <w:rFonts w:ascii="Arial" w:hAnsi="Arial" w:cs="Arial"/>
                <w:sz w:val="20"/>
                <w:szCs w:val="20"/>
                <w:lang w:val="nl-NL"/>
              </w:rPr>
              <w:tab/>
              <w:t>71</w:t>
            </w:r>
            <w:r w:rsidRPr="00CD56AD">
              <w:rPr>
                <w:rFonts w:ascii="Arial" w:hAnsi="Arial" w:cs="Arial"/>
                <w:sz w:val="20"/>
                <w:szCs w:val="20"/>
                <w:lang w:val="nl-NL"/>
              </w:rPr>
              <w:t>%</w:t>
            </w:r>
            <w:r w:rsidRPr="00CD56AD">
              <w:rPr>
                <w:rFonts w:ascii="Arial" w:hAnsi="Arial" w:cs="Arial"/>
                <w:sz w:val="20"/>
                <w:szCs w:val="20"/>
                <w:lang w:val="nl-NL"/>
              </w:rPr>
              <w:tab/>
            </w:r>
            <w:r w:rsidRPr="00CD56AD">
              <w:rPr>
                <w:rFonts w:ascii="Arial" w:hAnsi="Arial" w:cs="Arial"/>
                <w:sz w:val="20"/>
                <w:szCs w:val="20"/>
                <w:lang w:val="nl-NL"/>
              </w:rPr>
              <w:tab/>
            </w:r>
          </w:p>
        </w:tc>
      </w:tr>
    </w:tbl>
    <w:p w:rsidR="00FA3B34" w:rsidRPr="00F45CEC" w:rsidRDefault="00FA3B34" w:rsidP="00FA3B34">
      <w:pPr>
        <w:pStyle w:val="Geenafstand"/>
        <w:rPr>
          <w:rFonts w:cs="Arial"/>
          <w:sz w:val="20"/>
          <w:szCs w:val="20"/>
          <w:lang w:val="nl-NL"/>
        </w:rPr>
      </w:pPr>
      <w:r w:rsidRPr="00F45CEC">
        <w:rPr>
          <w:rFonts w:cs="Arial"/>
          <w:i/>
          <w:sz w:val="20"/>
          <w:szCs w:val="20"/>
          <w:lang w:val="nl-NL"/>
        </w:rPr>
        <w:t>Tabel 5. Subgroep meisjes:  Overzicht van de gemiddelde score van deze subgroep, afgezet tegen het feit of ze wel of niet op de kleuterschool hadden gezeten en het percentage voldoendes voor het examen ter afsluiting van de Zomerschool.</w:t>
      </w:r>
    </w:p>
    <w:p w:rsidR="00FA3B34" w:rsidRPr="00F45CEC" w:rsidRDefault="00FA3B34" w:rsidP="00FA3B34">
      <w:pPr>
        <w:pStyle w:val="Geenafstand"/>
        <w:rPr>
          <w:rFonts w:ascii="Arial" w:hAnsi="Arial" w:cs="Arial"/>
          <w:lang w:val="nl-NL"/>
        </w:rPr>
      </w:pPr>
    </w:p>
    <w:p w:rsidR="00FA3B34" w:rsidRPr="00F45CEC" w:rsidRDefault="00FA3B34" w:rsidP="00FA3B34">
      <w:pPr>
        <w:rPr>
          <w:rFonts w:ascii="Arial" w:hAnsi="Arial" w:cs="Arial"/>
          <w:lang w:val="nl-NL"/>
        </w:rPr>
      </w:pPr>
      <w:r w:rsidRPr="00F45CEC">
        <w:rPr>
          <w:rFonts w:ascii="Arial" w:hAnsi="Arial" w:cs="Arial"/>
          <w:lang w:val="nl-NL"/>
        </w:rPr>
        <w:t xml:space="preserve">In de subgroep jongens vinden </w:t>
      </w:r>
      <w:r w:rsidR="006A3CB8" w:rsidRPr="00F45CEC">
        <w:rPr>
          <w:rFonts w:ascii="Arial" w:hAnsi="Arial" w:cs="Arial"/>
          <w:lang w:val="nl-NL"/>
        </w:rPr>
        <w:t>wij</w:t>
      </w:r>
      <w:r w:rsidRPr="00F45CEC">
        <w:rPr>
          <w:rFonts w:ascii="Arial" w:hAnsi="Arial" w:cs="Arial"/>
          <w:lang w:val="nl-NL"/>
        </w:rPr>
        <w:t xml:space="preserve"> een iets hoger percentage dat naar de kleuterschool ging dan in de subgroep meisjes. Dit verklaart waarschijnlijk ook het feit dat de jongens bij de beginmeting een iets hogere gemiddelde score hadden dan de meisjes. Ook aan het einde van de </w:t>
      </w:r>
      <w:r w:rsidRPr="00F45CEC">
        <w:rPr>
          <w:rFonts w:ascii="Arial" w:hAnsi="Arial" w:cs="Arial"/>
          <w:i/>
          <w:lang w:val="nl-NL"/>
        </w:rPr>
        <w:t>Zomerschool</w:t>
      </w:r>
      <w:r w:rsidRPr="00F45CEC">
        <w:rPr>
          <w:rFonts w:ascii="Arial" w:hAnsi="Arial" w:cs="Arial"/>
          <w:lang w:val="nl-NL"/>
        </w:rPr>
        <w:t xml:space="preserve"> scoorden de jongens iets hoger dan de meisjes. In bovenstaande tabellen kunnen </w:t>
      </w:r>
      <w:r w:rsidR="006A3CB8" w:rsidRPr="00F45CEC">
        <w:rPr>
          <w:rFonts w:ascii="Arial" w:hAnsi="Arial" w:cs="Arial"/>
          <w:lang w:val="nl-NL"/>
        </w:rPr>
        <w:t>wij</w:t>
      </w:r>
      <w:r w:rsidRPr="00F45CEC">
        <w:rPr>
          <w:rFonts w:ascii="Arial" w:hAnsi="Arial" w:cs="Arial"/>
          <w:lang w:val="nl-NL"/>
        </w:rPr>
        <w:t xml:space="preserve"> ook waarnemen dat het percentage voldoendes op dit meetmoment hoger is binnen de subgroep van de jongens dan binnen die van de meisjes.</w:t>
      </w:r>
    </w:p>
    <w:p w:rsidR="00FA3B34" w:rsidRPr="00F45CEC" w:rsidRDefault="00FA3B34" w:rsidP="00FA3B34">
      <w:pPr>
        <w:rPr>
          <w:rFonts w:ascii="Arial" w:hAnsi="Arial" w:cs="Arial"/>
          <w:lang w:val="nl-NL"/>
        </w:rPr>
      </w:pPr>
      <w:r w:rsidRPr="00F45CEC">
        <w:rPr>
          <w:rFonts w:ascii="Arial" w:hAnsi="Arial" w:cs="Arial"/>
          <w:lang w:val="nl-NL"/>
        </w:rPr>
        <w:t xml:space="preserve">Als laatste hebben </w:t>
      </w:r>
      <w:r w:rsidR="006A3CB8" w:rsidRPr="00F45CEC">
        <w:rPr>
          <w:rFonts w:ascii="Arial" w:hAnsi="Arial" w:cs="Arial"/>
          <w:lang w:val="nl-NL"/>
        </w:rPr>
        <w:t>wij</w:t>
      </w:r>
      <w:r w:rsidRPr="00F45CEC">
        <w:rPr>
          <w:rFonts w:ascii="Arial" w:hAnsi="Arial" w:cs="Arial"/>
          <w:lang w:val="nl-NL"/>
        </w:rPr>
        <w:t xml:space="preserve"> de resultaten van </w:t>
      </w:r>
      <w:r w:rsidRPr="00F45CEC">
        <w:rPr>
          <w:rFonts w:ascii="Arial" w:hAnsi="Arial" w:cs="Arial"/>
          <w:u w:val="single"/>
          <w:lang w:val="nl-NL"/>
        </w:rPr>
        <w:t>de eindmeting</w:t>
      </w:r>
      <w:r w:rsidRPr="00F45CEC">
        <w:rPr>
          <w:rFonts w:ascii="Arial" w:hAnsi="Arial" w:cs="Arial"/>
          <w:lang w:val="nl-NL"/>
        </w:rPr>
        <w:t xml:space="preserve"> onder de subgroepen “wel op de kleuterschool gezeten” , “</w:t>
      </w:r>
      <w:r w:rsidRPr="00F45CEC">
        <w:rPr>
          <w:rFonts w:ascii="Arial" w:hAnsi="Arial" w:cs="Arial"/>
          <w:i/>
          <w:lang w:val="nl-NL"/>
        </w:rPr>
        <w:t>Pequeño</w:t>
      </w:r>
      <w:r w:rsidR="007501FB" w:rsidRPr="00F45CEC">
        <w:rPr>
          <w:rFonts w:ascii="Arial" w:hAnsi="Arial" w:cs="Arial"/>
          <w:i/>
          <w:lang w:val="nl-NL"/>
        </w:rPr>
        <w:t xml:space="preserve"> </w:t>
      </w:r>
      <w:r w:rsidRPr="00F45CEC">
        <w:rPr>
          <w:rFonts w:ascii="Arial" w:hAnsi="Arial" w:cs="Arial"/>
          <w:i/>
          <w:lang w:val="nl-NL"/>
        </w:rPr>
        <w:t>Manguaré</w:t>
      </w:r>
      <w:r w:rsidRPr="00F45CEC">
        <w:rPr>
          <w:rFonts w:ascii="Arial" w:hAnsi="Arial" w:cs="Arial"/>
          <w:lang w:val="nl-NL"/>
        </w:rPr>
        <w:t xml:space="preserve"> gevolgd” en “niet op de kleuterschool gezeten” onder elkaar gezet:</w:t>
      </w:r>
    </w:p>
    <w:p w:rsidR="00634743" w:rsidRPr="008C708C" w:rsidRDefault="00634743" w:rsidP="00FA3B34">
      <w:pPr>
        <w:rPr>
          <w:rFonts w:ascii="Arial" w:hAnsi="Arial" w:cs="Arial"/>
          <w:lang w:val="nl-NL"/>
        </w:rPr>
      </w:pPr>
    </w:p>
    <w:tbl>
      <w:tblPr>
        <w:tblStyle w:val="Tabelraster"/>
        <w:tblW w:w="0" w:type="auto"/>
        <w:tblInd w:w="108" w:type="dxa"/>
        <w:tblLook w:val="04A0"/>
      </w:tblPr>
      <w:tblGrid>
        <w:gridCol w:w="8946"/>
      </w:tblGrid>
      <w:tr w:rsidR="00FA3B34" w:rsidRPr="00AA7F16" w:rsidTr="00416C1F">
        <w:trPr>
          <w:cantSplit/>
        </w:trPr>
        <w:tc>
          <w:tcPr>
            <w:tcW w:w="8946" w:type="dxa"/>
          </w:tcPr>
          <w:p w:rsidR="00FA3B34" w:rsidRPr="00CD56AD" w:rsidRDefault="00FA3B34" w:rsidP="00416C1F">
            <w:pPr>
              <w:pStyle w:val="Geenafstand"/>
              <w:tabs>
                <w:tab w:val="left" w:pos="4395"/>
                <w:tab w:val="left" w:pos="5812"/>
                <w:tab w:val="left" w:pos="7230"/>
              </w:tabs>
              <w:rPr>
                <w:rFonts w:ascii="Arial" w:hAnsi="Arial" w:cs="Arial"/>
                <w:b/>
                <w:sz w:val="20"/>
                <w:szCs w:val="20"/>
                <w:lang w:val="nl-NL"/>
              </w:rPr>
            </w:pPr>
            <w:r w:rsidRPr="00862D95">
              <w:rPr>
                <w:rFonts w:ascii="Arial" w:hAnsi="Arial" w:cs="Arial"/>
                <w:b/>
                <w:color w:val="FF0000"/>
                <w:sz w:val="20"/>
                <w:szCs w:val="20"/>
                <w:u w:val="single"/>
                <w:lang w:val="nl-NL"/>
              </w:rPr>
              <w:t>Wel naar de kleuterschool (N=</w:t>
            </w:r>
            <w:r>
              <w:rPr>
                <w:rFonts w:ascii="Arial" w:hAnsi="Arial" w:cs="Arial"/>
                <w:b/>
                <w:color w:val="FF0000"/>
                <w:sz w:val="20"/>
                <w:szCs w:val="20"/>
                <w:u w:val="single"/>
                <w:lang w:val="nl-NL"/>
              </w:rPr>
              <w:t>74</w:t>
            </w:r>
            <w:r w:rsidRPr="00862D95">
              <w:rPr>
                <w:rFonts w:ascii="Arial" w:hAnsi="Arial" w:cs="Arial"/>
                <w:b/>
                <w:color w:val="FF0000"/>
                <w:sz w:val="20"/>
                <w:szCs w:val="20"/>
                <w:u w:val="single"/>
                <w:lang w:val="nl-NL"/>
              </w:rPr>
              <w:t>)</w:t>
            </w:r>
            <w:r w:rsidRPr="00CD56AD">
              <w:rPr>
                <w:rFonts w:ascii="Arial" w:hAnsi="Arial" w:cs="Arial"/>
                <w:sz w:val="20"/>
                <w:szCs w:val="20"/>
                <w:lang w:val="nl-NL"/>
              </w:rPr>
              <w:tab/>
            </w:r>
            <w:r w:rsidRPr="00CD56AD">
              <w:rPr>
                <w:rFonts w:ascii="Arial" w:hAnsi="Arial" w:cs="Arial"/>
                <w:b/>
                <w:sz w:val="20"/>
                <w:szCs w:val="20"/>
                <w:lang w:val="nl-NL"/>
              </w:rPr>
              <w:t>Aantal</w:t>
            </w:r>
            <w:r w:rsidRPr="00CD56AD">
              <w:rPr>
                <w:rFonts w:ascii="Arial" w:hAnsi="Arial" w:cs="Arial"/>
                <w:b/>
                <w:sz w:val="20"/>
                <w:szCs w:val="20"/>
                <w:lang w:val="nl-NL"/>
              </w:rPr>
              <w:tab/>
              <w:t>%</w:t>
            </w:r>
          </w:p>
        </w:tc>
      </w:tr>
      <w:tr w:rsidR="00FA3B34" w:rsidRPr="00CD56AD" w:rsidTr="00416C1F">
        <w:trPr>
          <w:cantSplit/>
        </w:trPr>
        <w:tc>
          <w:tcPr>
            <w:tcW w:w="8946" w:type="dxa"/>
          </w:tcPr>
          <w:p w:rsidR="00FA3B34" w:rsidRPr="00CD56AD" w:rsidRDefault="00FA3B34" w:rsidP="00416C1F">
            <w:pPr>
              <w:pStyle w:val="Geenafstand"/>
              <w:rPr>
                <w:rFonts w:ascii="Arial" w:hAnsi="Arial" w:cs="Arial"/>
                <w:b/>
                <w:i/>
                <w:sz w:val="20"/>
                <w:szCs w:val="20"/>
                <w:lang w:val="nl-NL"/>
              </w:rPr>
            </w:pPr>
            <w:r w:rsidRPr="00CD56AD">
              <w:rPr>
                <w:rFonts w:ascii="Arial" w:hAnsi="Arial" w:cs="Arial"/>
                <w:b/>
                <w:i/>
                <w:sz w:val="20"/>
                <w:szCs w:val="20"/>
                <w:lang w:val="nl-NL"/>
              </w:rPr>
              <w:t xml:space="preserve">Score examen: </w:t>
            </w:r>
          </w:p>
        </w:tc>
      </w:tr>
      <w:tr w:rsidR="00FA3B34" w:rsidRPr="00CD56AD" w:rsidTr="00416C1F">
        <w:trPr>
          <w:cantSplit/>
        </w:trPr>
        <w:tc>
          <w:tcPr>
            <w:tcW w:w="8946" w:type="dxa"/>
          </w:tcPr>
          <w:p w:rsidR="00FA3B34" w:rsidRPr="00CD56AD" w:rsidRDefault="00FA3B34" w:rsidP="00416C1F">
            <w:pPr>
              <w:pStyle w:val="Geenafstand"/>
              <w:tabs>
                <w:tab w:val="left" w:pos="4395"/>
                <w:tab w:val="left" w:pos="5805"/>
              </w:tabs>
              <w:rPr>
                <w:rFonts w:ascii="Arial" w:hAnsi="Arial" w:cs="Arial"/>
                <w:sz w:val="20"/>
                <w:szCs w:val="20"/>
                <w:lang w:val="nl-NL"/>
              </w:rPr>
            </w:pPr>
            <w:r w:rsidRPr="00CD56AD">
              <w:rPr>
                <w:rFonts w:ascii="Arial" w:hAnsi="Arial" w:cs="Arial"/>
                <w:sz w:val="20"/>
                <w:szCs w:val="20"/>
                <w:lang w:val="nl-NL"/>
              </w:rPr>
              <w:t>0-4 (onvoldoende)</w:t>
            </w:r>
            <w:r w:rsidRPr="00CD56AD">
              <w:rPr>
                <w:rFonts w:ascii="Arial" w:hAnsi="Arial" w:cs="Arial"/>
                <w:sz w:val="20"/>
                <w:szCs w:val="20"/>
                <w:lang w:val="nl-NL"/>
              </w:rPr>
              <w:tab/>
              <w:t>N=18</w:t>
            </w:r>
            <w:r w:rsidRPr="00CD56AD">
              <w:rPr>
                <w:rFonts w:ascii="Arial" w:hAnsi="Arial" w:cs="Arial"/>
                <w:sz w:val="20"/>
                <w:szCs w:val="20"/>
                <w:lang w:val="nl-NL"/>
              </w:rPr>
              <w:tab/>
            </w:r>
            <w:r>
              <w:rPr>
                <w:rFonts w:ascii="Arial" w:hAnsi="Arial" w:cs="Arial"/>
                <w:sz w:val="20"/>
                <w:szCs w:val="20"/>
                <w:lang w:val="nl-NL"/>
              </w:rPr>
              <w:t>24</w:t>
            </w:r>
            <w:r w:rsidRPr="00CD56AD">
              <w:rPr>
                <w:rFonts w:ascii="Arial" w:hAnsi="Arial" w:cs="Arial"/>
                <w:sz w:val="20"/>
                <w:szCs w:val="20"/>
                <w:lang w:val="nl-NL"/>
              </w:rPr>
              <w:t>%</w:t>
            </w:r>
            <w:r w:rsidRPr="00CD56AD">
              <w:rPr>
                <w:rFonts w:ascii="Arial" w:hAnsi="Arial" w:cs="Arial"/>
                <w:sz w:val="20"/>
                <w:szCs w:val="20"/>
                <w:lang w:val="nl-NL"/>
              </w:rPr>
              <w:tab/>
            </w:r>
          </w:p>
        </w:tc>
      </w:tr>
      <w:tr w:rsidR="00FA3B34" w:rsidRPr="00CD56AD" w:rsidTr="00416C1F">
        <w:trPr>
          <w:cantSplit/>
        </w:trPr>
        <w:tc>
          <w:tcPr>
            <w:tcW w:w="8946" w:type="dxa"/>
          </w:tcPr>
          <w:p w:rsidR="00FA3B34" w:rsidRPr="00CD56AD" w:rsidRDefault="00FA3B34" w:rsidP="00416C1F">
            <w:pPr>
              <w:pStyle w:val="Geenafstand"/>
              <w:tabs>
                <w:tab w:val="left" w:pos="4395"/>
                <w:tab w:val="left" w:pos="5812"/>
              </w:tabs>
              <w:rPr>
                <w:rFonts w:ascii="Arial" w:hAnsi="Arial" w:cs="Arial"/>
                <w:sz w:val="20"/>
                <w:szCs w:val="20"/>
                <w:lang w:val="nl-NL"/>
              </w:rPr>
            </w:pPr>
            <w:r w:rsidRPr="00CD56AD">
              <w:rPr>
                <w:rFonts w:ascii="Arial" w:hAnsi="Arial" w:cs="Arial"/>
                <w:sz w:val="20"/>
                <w:szCs w:val="20"/>
                <w:lang w:val="nl-NL"/>
              </w:rPr>
              <w:t>5-8 (voldoende)</w:t>
            </w:r>
            <w:r w:rsidRPr="00CD56AD">
              <w:rPr>
                <w:rFonts w:ascii="Arial" w:hAnsi="Arial" w:cs="Arial"/>
                <w:sz w:val="20"/>
                <w:szCs w:val="20"/>
                <w:lang w:val="nl-NL"/>
              </w:rPr>
              <w:tab/>
              <w:t>N=</w:t>
            </w:r>
            <w:r>
              <w:rPr>
                <w:rFonts w:ascii="Arial" w:hAnsi="Arial" w:cs="Arial"/>
                <w:sz w:val="20"/>
                <w:szCs w:val="20"/>
                <w:lang w:val="nl-NL"/>
              </w:rPr>
              <w:t xml:space="preserve"> 56</w:t>
            </w:r>
            <w:r w:rsidRPr="00CD56AD">
              <w:rPr>
                <w:rFonts w:ascii="Arial" w:hAnsi="Arial" w:cs="Arial"/>
                <w:sz w:val="20"/>
                <w:szCs w:val="20"/>
                <w:lang w:val="nl-NL"/>
              </w:rPr>
              <w:tab/>
            </w:r>
            <w:r>
              <w:rPr>
                <w:rFonts w:ascii="Arial" w:hAnsi="Arial" w:cs="Arial"/>
                <w:sz w:val="20"/>
                <w:szCs w:val="20"/>
                <w:lang w:val="nl-NL"/>
              </w:rPr>
              <w:t>76</w:t>
            </w:r>
            <w:r w:rsidRPr="00CD56AD">
              <w:rPr>
                <w:rFonts w:ascii="Arial" w:hAnsi="Arial" w:cs="Arial"/>
                <w:sz w:val="20"/>
                <w:szCs w:val="20"/>
                <w:lang w:val="nl-NL"/>
              </w:rPr>
              <w:t>%</w:t>
            </w:r>
            <w:r w:rsidRPr="00CD56AD">
              <w:rPr>
                <w:rFonts w:ascii="Arial" w:hAnsi="Arial" w:cs="Arial"/>
                <w:sz w:val="20"/>
                <w:szCs w:val="20"/>
                <w:lang w:val="nl-NL"/>
              </w:rPr>
              <w:tab/>
            </w:r>
          </w:p>
        </w:tc>
      </w:tr>
    </w:tbl>
    <w:p w:rsidR="00FA3B34" w:rsidRDefault="00FA3B34" w:rsidP="00FA3B34">
      <w:pPr>
        <w:pStyle w:val="Geenafstand"/>
        <w:rPr>
          <w:rFonts w:cs="Arial"/>
          <w:i/>
          <w:sz w:val="20"/>
          <w:szCs w:val="20"/>
          <w:lang w:val="nl-NL"/>
        </w:rPr>
      </w:pPr>
      <w:r w:rsidRPr="0090060A">
        <w:rPr>
          <w:rFonts w:cs="Arial"/>
          <w:b/>
          <w:i/>
          <w:sz w:val="20"/>
          <w:szCs w:val="20"/>
          <w:lang w:val="nl-NL"/>
        </w:rPr>
        <w:t>Tabel 6 . Subgroep “wel op de kleuterschool gezeten”:</w:t>
      </w:r>
      <w:r w:rsidRPr="0090060A">
        <w:rPr>
          <w:rFonts w:cs="Arial"/>
          <w:i/>
          <w:sz w:val="20"/>
          <w:szCs w:val="20"/>
          <w:lang w:val="nl-NL"/>
        </w:rPr>
        <w:t xml:space="preserve">  Overzicht van </w:t>
      </w:r>
      <w:r>
        <w:rPr>
          <w:rFonts w:cs="Arial"/>
          <w:i/>
          <w:sz w:val="20"/>
          <w:szCs w:val="20"/>
          <w:lang w:val="nl-NL"/>
        </w:rPr>
        <w:t xml:space="preserve">het </w:t>
      </w:r>
      <w:r w:rsidRPr="0090060A">
        <w:rPr>
          <w:rFonts w:cs="Arial"/>
          <w:i/>
          <w:sz w:val="20"/>
          <w:szCs w:val="20"/>
          <w:lang w:val="nl-NL"/>
        </w:rPr>
        <w:t xml:space="preserve">percentage voldoendes </w:t>
      </w:r>
      <w:r>
        <w:rPr>
          <w:rFonts w:cs="Arial"/>
          <w:i/>
          <w:sz w:val="20"/>
          <w:szCs w:val="20"/>
          <w:lang w:val="nl-NL"/>
        </w:rPr>
        <w:t xml:space="preserve">dat deze subgroep </w:t>
      </w:r>
      <w:r w:rsidRPr="0090060A">
        <w:rPr>
          <w:rFonts w:cs="Arial"/>
          <w:i/>
          <w:sz w:val="20"/>
          <w:szCs w:val="20"/>
          <w:lang w:val="nl-NL"/>
        </w:rPr>
        <w:t xml:space="preserve">voor het  eindexamen van de </w:t>
      </w:r>
      <w:r>
        <w:rPr>
          <w:rFonts w:cs="Arial"/>
          <w:i/>
          <w:sz w:val="20"/>
          <w:szCs w:val="20"/>
          <w:lang w:val="nl-NL"/>
        </w:rPr>
        <w:t>Zomerschoo</w:t>
      </w:r>
      <w:r w:rsidRPr="0090060A">
        <w:rPr>
          <w:rFonts w:cs="Arial"/>
          <w:i/>
          <w:sz w:val="20"/>
          <w:szCs w:val="20"/>
          <w:lang w:val="nl-NL"/>
        </w:rPr>
        <w:t>l</w:t>
      </w:r>
      <w:r>
        <w:rPr>
          <w:rFonts w:cs="Arial"/>
          <w:i/>
          <w:sz w:val="20"/>
          <w:szCs w:val="20"/>
          <w:lang w:val="nl-NL"/>
        </w:rPr>
        <w:t xml:space="preserve"> haalde</w:t>
      </w:r>
      <w:r w:rsidRPr="0090060A">
        <w:rPr>
          <w:rFonts w:cs="Arial"/>
          <w:i/>
          <w:sz w:val="20"/>
          <w:szCs w:val="20"/>
          <w:lang w:val="nl-NL"/>
        </w:rPr>
        <w:t>.</w:t>
      </w:r>
    </w:p>
    <w:p w:rsidR="00634743" w:rsidRDefault="00634743" w:rsidP="00FA3B34">
      <w:pPr>
        <w:pStyle w:val="Geenafstand"/>
        <w:rPr>
          <w:rFonts w:cs="Arial"/>
          <w:i/>
          <w:sz w:val="20"/>
          <w:szCs w:val="20"/>
          <w:lang w:val="nl-NL"/>
        </w:rPr>
      </w:pPr>
    </w:p>
    <w:p w:rsidR="00634743" w:rsidRDefault="00634743" w:rsidP="00FA3B34">
      <w:pPr>
        <w:pStyle w:val="Geenafstand"/>
        <w:rPr>
          <w:rFonts w:cs="Arial"/>
          <w:i/>
          <w:sz w:val="20"/>
          <w:szCs w:val="20"/>
          <w:lang w:val="nl-NL"/>
        </w:rPr>
      </w:pPr>
    </w:p>
    <w:p w:rsidR="00634743" w:rsidRDefault="00634743" w:rsidP="00FA3B34">
      <w:pPr>
        <w:pStyle w:val="Geenafstand"/>
        <w:rPr>
          <w:rFonts w:cs="Arial"/>
          <w:i/>
          <w:sz w:val="20"/>
          <w:szCs w:val="20"/>
          <w:lang w:val="nl-NL"/>
        </w:rPr>
      </w:pPr>
    </w:p>
    <w:p w:rsidR="00634743" w:rsidRDefault="00634743" w:rsidP="00FA3B34">
      <w:pPr>
        <w:pStyle w:val="Geenafstand"/>
        <w:rPr>
          <w:rFonts w:cs="Arial"/>
          <w:i/>
          <w:sz w:val="20"/>
          <w:szCs w:val="20"/>
          <w:lang w:val="nl-NL"/>
        </w:rPr>
      </w:pPr>
    </w:p>
    <w:tbl>
      <w:tblPr>
        <w:tblStyle w:val="Tabelraster"/>
        <w:tblW w:w="0" w:type="auto"/>
        <w:tblInd w:w="108" w:type="dxa"/>
        <w:tblLook w:val="04A0"/>
      </w:tblPr>
      <w:tblGrid>
        <w:gridCol w:w="8946"/>
      </w:tblGrid>
      <w:tr w:rsidR="00FA3B34" w:rsidRPr="00B62142" w:rsidTr="00416C1F">
        <w:trPr>
          <w:cantSplit/>
        </w:trPr>
        <w:tc>
          <w:tcPr>
            <w:tcW w:w="8946" w:type="dxa"/>
          </w:tcPr>
          <w:p w:rsidR="00FA3B34" w:rsidRPr="00CD56AD" w:rsidRDefault="00FA3B34" w:rsidP="00416C1F">
            <w:pPr>
              <w:pStyle w:val="Geenafstand"/>
              <w:tabs>
                <w:tab w:val="left" w:pos="4395"/>
                <w:tab w:val="left" w:pos="5812"/>
                <w:tab w:val="left" w:pos="7230"/>
              </w:tabs>
              <w:rPr>
                <w:rFonts w:ascii="Arial" w:hAnsi="Arial" w:cs="Arial"/>
                <w:b/>
                <w:sz w:val="20"/>
                <w:szCs w:val="20"/>
                <w:lang w:val="nl-NL"/>
              </w:rPr>
            </w:pPr>
            <w:r>
              <w:rPr>
                <w:rFonts w:ascii="Arial" w:hAnsi="Arial" w:cs="Arial"/>
                <w:b/>
                <w:color w:val="FF0000"/>
                <w:sz w:val="20"/>
                <w:szCs w:val="20"/>
                <w:u w:val="single"/>
                <w:lang w:val="nl-NL"/>
              </w:rPr>
              <w:lastRenderedPageBreak/>
              <w:t>Pequeño Manguaré</w:t>
            </w:r>
            <w:r w:rsidRPr="00862D95">
              <w:rPr>
                <w:rFonts w:ascii="Arial" w:hAnsi="Arial" w:cs="Arial"/>
                <w:b/>
                <w:color w:val="FF0000"/>
                <w:sz w:val="20"/>
                <w:szCs w:val="20"/>
                <w:u w:val="single"/>
                <w:lang w:val="nl-NL"/>
              </w:rPr>
              <w:t xml:space="preserve"> (N=</w:t>
            </w:r>
            <w:r>
              <w:rPr>
                <w:rFonts w:ascii="Arial" w:hAnsi="Arial" w:cs="Arial"/>
                <w:b/>
                <w:color w:val="FF0000"/>
                <w:sz w:val="20"/>
                <w:szCs w:val="20"/>
                <w:u w:val="single"/>
                <w:lang w:val="nl-NL"/>
              </w:rPr>
              <w:t>24</w:t>
            </w:r>
            <w:r w:rsidRPr="00862D95">
              <w:rPr>
                <w:rFonts w:ascii="Arial" w:hAnsi="Arial" w:cs="Arial"/>
                <w:b/>
                <w:color w:val="FF0000"/>
                <w:sz w:val="20"/>
                <w:szCs w:val="20"/>
                <w:u w:val="single"/>
                <w:lang w:val="nl-NL"/>
              </w:rPr>
              <w:t>)</w:t>
            </w:r>
            <w:r w:rsidRPr="00CD56AD">
              <w:rPr>
                <w:rFonts w:ascii="Arial" w:hAnsi="Arial" w:cs="Arial"/>
                <w:sz w:val="20"/>
                <w:szCs w:val="20"/>
                <w:lang w:val="nl-NL"/>
              </w:rPr>
              <w:tab/>
            </w:r>
            <w:r w:rsidRPr="00CD56AD">
              <w:rPr>
                <w:rFonts w:ascii="Arial" w:hAnsi="Arial" w:cs="Arial"/>
                <w:b/>
                <w:sz w:val="20"/>
                <w:szCs w:val="20"/>
                <w:lang w:val="nl-NL"/>
              </w:rPr>
              <w:t>Aantal</w:t>
            </w:r>
            <w:r w:rsidRPr="00CD56AD">
              <w:rPr>
                <w:rFonts w:ascii="Arial" w:hAnsi="Arial" w:cs="Arial"/>
                <w:b/>
                <w:sz w:val="20"/>
                <w:szCs w:val="20"/>
                <w:lang w:val="nl-NL"/>
              </w:rPr>
              <w:tab/>
              <w:t>%</w:t>
            </w:r>
          </w:p>
        </w:tc>
      </w:tr>
      <w:tr w:rsidR="00FA3B34" w:rsidRPr="00CD56AD" w:rsidTr="00416C1F">
        <w:trPr>
          <w:cantSplit/>
        </w:trPr>
        <w:tc>
          <w:tcPr>
            <w:tcW w:w="8946" w:type="dxa"/>
          </w:tcPr>
          <w:p w:rsidR="00FA3B34" w:rsidRPr="00CD56AD" w:rsidRDefault="00FA3B34" w:rsidP="00416C1F">
            <w:pPr>
              <w:pStyle w:val="Geenafstand"/>
              <w:rPr>
                <w:rFonts w:ascii="Arial" w:hAnsi="Arial" w:cs="Arial"/>
                <w:b/>
                <w:i/>
                <w:sz w:val="20"/>
                <w:szCs w:val="20"/>
                <w:lang w:val="nl-NL"/>
              </w:rPr>
            </w:pPr>
            <w:r w:rsidRPr="00CD56AD">
              <w:rPr>
                <w:rFonts w:ascii="Arial" w:hAnsi="Arial" w:cs="Arial"/>
                <w:b/>
                <w:i/>
                <w:sz w:val="20"/>
                <w:szCs w:val="20"/>
                <w:lang w:val="nl-NL"/>
              </w:rPr>
              <w:t xml:space="preserve">Score examen: </w:t>
            </w:r>
          </w:p>
        </w:tc>
      </w:tr>
      <w:tr w:rsidR="00FA3B34" w:rsidRPr="00CD56AD" w:rsidTr="00416C1F">
        <w:trPr>
          <w:cantSplit/>
        </w:trPr>
        <w:tc>
          <w:tcPr>
            <w:tcW w:w="8946" w:type="dxa"/>
          </w:tcPr>
          <w:p w:rsidR="00FA3B34" w:rsidRPr="00CD56AD" w:rsidRDefault="00FA3B34" w:rsidP="00416C1F">
            <w:pPr>
              <w:pStyle w:val="Geenafstand"/>
              <w:tabs>
                <w:tab w:val="left" w:pos="4395"/>
                <w:tab w:val="left" w:pos="5805"/>
              </w:tabs>
              <w:rPr>
                <w:rFonts w:ascii="Arial" w:hAnsi="Arial" w:cs="Arial"/>
                <w:sz w:val="20"/>
                <w:szCs w:val="20"/>
                <w:lang w:val="nl-NL"/>
              </w:rPr>
            </w:pPr>
            <w:r w:rsidRPr="00CD56AD">
              <w:rPr>
                <w:rFonts w:ascii="Arial" w:hAnsi="Arial" w:cs="Arial"/>
                <w:sz w:val="20"/>
                <w:szCs w:val="20"/>
                <w:lang w:val="nl-NL"/>
              </w:rPr>
              <w:t>0-4 (onvoldoende)</w:t>
            </w:r>
            <w:r w:rsidRPr="00CD56AD">
              <w:rPr>
                <w:rFonts w:ascii="Arial" w:hAnsi="Arial" w:cs="Arial"/>
                <w:sz w:val="20"/>
                <w:szCs w:val="20"/>
                <w:lang w:val="nl-NL"/>
              </w:rPr>
              <w:tab/>
              <w:t>N=</w:t>
            </w:r>
            <w:r>
              <w:rPr>
                <w:rFonts w:ascii="Arial" w:hAnsi="Arial" w:cs="Arial"/>
                <w:sz w:val="20"/>
                <w:szCs w:val="20"/>
                <w:lang w:val="nl-NL"/>
              </w:rPr>
              <w:t xml:space="preserve"> 7</w:t>
            </w:r>
            <w:r w:rsidRPr="00CD56AD">
              <w:rPr>
                <w:rFonts w:ascii="Arial" w:hAnsi="Arial" w:cs="Arial"/>
                <w:sz w:val="20"/>
                <w:szCs w:val="20"/>
                <w:lang w:val="nl-NL"/>
              </w:rPr>
              <w:tab/>
            </w:r>
            <w:r>
              <w:rPr>
                <w:rFonts w:ascii="Arial" w:hAnsi="Arial" w:cs="Arial"/>
                <w:sz w:val="20"/>
                <w:szCs w:val="20"/>
                <w:lang w:val="nl-NL"/>
              </w:rPr>
              <w:t>29</w:t>
            </w:r>
            <w:r w:rsidRPr="00CD56AD">
              <w:rPr>
                <w:rFonts w:ascii="Arial" w:hAnsi="Arial" w:cs="Arial"/>
                <w:sz w:val="20"/>
                <w:szCs w:val="20"/>
                <w:lang w:val="nl-NL"/>
              </w:rPr>
              <w:t>%</w:t>
            </w:r>
            <w:r w:rsidRPr="00CD56AD">
              <w:rPr>
                <w:rFonts w:ascii="Arial" w:hAnsi="Arial" w:cs="Arial"/>
                <w:sz w:val="20"/>
                <w:szCs w:val="20"/>
                <w:lang w:val="nl-NL"/>
              </w:rPr>
              <w:tab/>
            </w:r>
          </w:p>
        </w:tc>
      </w:tr>
      <w:tr w:rsidR="00FA3B34" w:rsidRPr="00CD56AD" w:rsidTr="00416C1F">
        <w:trPr>
          <w:cantSplit/>
        </w:trPr>
        <w:tc>
          <w:tcPr>
            <w:tcW w:w="8946" w:type="dxa"/>
          </w:tcPr>
          <w:p w:rsidR="00FA3B34" w:rsidRPr="00CD56AD" w:rsidRDefault="00FA3B34" w:rsidP="00416C1F">
            <w:pPr>
              <w:pStyle w:val="Geenafstand"/>
              <w:tabs>
                <w:tab w:val="left" w:pos="4395"/>
                <w:tab w:val="left" w:pos="5812"/>
              </w:tabs>
              <w:rPr>
                <w:rFonts w:ascii="Arial" w:hAnsi="Arial" w:cs="Arial"/>
                <w:sz w:val="20"/>
                <w:szCs w:val="20"/>
                <w:lang w:val="nl-NL"/>
              </w:rPr>
            </w:pPr>
            <w:r w:rsidRPr="00CD56AD">
              <w:rPr>
                <w:rFonts w:ascii="Arial" w:hAnsi="Arial" w:cs="Arial"/>
                <w:sz w:val="20"/>
                <w:szCs w:val="20"/>
                <w:lang w:val="nl-NL"/>
              </w:rPr>
              <w:t>5-8 (voldoende)</w:t>
            </w:r>
            <w:r w:rsidRPr="00CD56AD">
              <w:rPr>
                <w:rFonts w:ascii="Arial" w:hAnsi="Arial" w:cs="Arial"/>
                <w:sz w:val="20"/>
                <w:szCs w:val="20"/>
                <w:lang w:val="nl-NL"/>
              </w:rPr>
              <w:tab/>
              <w:t>N=</w:t>
            </w:r>
            <w:r>
              <w:rPr>
                <w:rFonts w:ascii="Arial" w:hAnsi="Arial" w:cs="Arial"/>
                <w:sz w:val="20"/>
                <w:szCs w:val="20"/>
                <w:lang w:val="nl-NL"/>
              </w:rPr>
              <w:t xml:space="preserve"> 17</w:t>
            </w:r>
            <w:r w:rsidRPr="00CD56AD">
              <w:rPr>
                <w:rFonts w:ascii="Arial" w:hAnsi="Arial" w:cs="Arial"/>
                <w:sz w:val="20"/>
                <w:szCs w:val="20"/>
                <w:lang w:val="nl-NL"/>
              </w:rPr>
              <w:tab/>
            </w:r>
            <w:r>
              <w:rPr>
                <w:rFonts w:ascii="Arial" w:hAnsi="Arial" w:cs="Arial"/>
                <w:sz w:val="20"/>
                <w:szCs w:val="20"/>
                <w:lang w:val="nl-NL"/>
              </w:rPr>
              <w:t>71</w:t>
            </w:r>
            <w:r w:rsidRPr="00CD56AD">
              <w:rPr>
                <w:rFonts w:ascii="Arial" w:hAnsi="Arial" w:cs="Arial"/>
                <w:sz w:val="20"/>
                <w:szCs w:val="20"/>
                <w:lang w:val="nl-NL"/>
              </w:rPr>
              <w:t>%</w:t>
            </w:r>
            <w:r w:rsidRPr="00CD56AD">
              <w:rPr>
                <w:rFonts w:ascii="Arial" w:hAnsi="Arial" w:cs="Arial"/>
                <w:sz w:val="20"/>
                <w:szCs w:val="20"/>
                <w:lang w:val="nl-NL"/>
              </w:rPr>
              <w:tab/>
            </w:r>
          </w:p>
        </w:tc>
      </w:tr>
    </w:tbl>
    <w:p w:rsidR="00FA3B34" w:rsidRPr="0090060A" w:rsidRDefault="00FA3B34" w:rsidP="00FA3B34">
      <w:pPr>
        <w:pStyle w:val="Geenafstand"/>
        <w:rPr>
          <w:rFonts w:cs="Arial"/>
          <w:i/>
          <w:sz w:val="20"/>
          <w:szCs w:val="20"/>
          <w:lang w:val="nl-NL"/>
        </w:rPr>
      </w:pPr>
      <w:r w:rsidRPr="0090060A">
        <w:rPr>
          <w:rFonts w:cs="Arial"/>
          <w:b/>
          <w:i/>
          <w:sz w:val="20"/>
          <w:szCs w:val="20"/>
          <w:lang w:val="nl-NL"/>
        </w:rPr>
        <w:t>Tabel 6</w:t>
      </w:r>
      <w:r>
        <w:rPr>
          <w:rFonts w:cs="Arial"/>
          <w:b/>
          <w:i/>
          <w:sz w:val="20"/>
          <w:szCs w:val="20"/>
          <w:lang w:val="nl-NL"/>
        </w:rPr>
        <w:t>b</w:t>
      </w:r>
      <w:r w:rsidRPr="0090060A">
        <w:rPr>
          <w:rFonts w:cs="Arial"/>
          <w:b/>
          <w:i/>
          <w:sz w:val="20"/>
          <w:szCs w:val="20"/>
          <w:lang w:val="nl-NL"/>
        </w:rPr>
        <w:t xml:space="preserve"> . Subgroep “</w:t>
      </w:r>
      <w:r>
        <w:rPr>
          <w:rFonts w:cs="Arial"/>
          <w:b/>
          <w:i/>
          <w:sz w:val="20"/>
          <w:szCs w:val="20"/>
          <w:lang w:val="nl-NL"/>
        </w:rPr>
        <w:t>kleutercursus Pequeño Manguaré gevolgd</w:t>
      </w:r>
      <w:r w:rsidRPr="0090060A">
        <w:rPr>
          <w:rFonts w:cs="Arial"/>
          <w:b/>
          <w:i/>
          <w:sz w:val="20"/>
          <w:szCs w:val="20"/>
          <w:lang w:val="nl-NL"/>
        </w:rPr>
        <w:t>”:</w:t>
      </w:r>
      <w:r w:rsidRPr="0090060A">
        <w:rPr>
          <w:rFonts w:cs="Arial"/>
          <w:i/>
          <w:sz w:val="20"/>
          <w:szCs w:val="20"/>
          <w:lang w:val="nl-NL"/>
        </w:rPr>
        <w:t xml:space="preserve">  Overzicht van </w:t>
      </w:r>
      <w:r>
        <w:rPr>
          <w:rFonts w:cs="Arial"/>
          <w:i/>
          <w:sz w:val="20"/>
          <w:szCs w:val="20"/>
          <w:lang w:val="nl-NL"/>
        </w:rPr>
        <w:t xml:space="preserve">het </w:t>
      </w:r>
      <w:r w:rsidRPr="0090060A">
        <w:rPr>
          <w:rFonts w:cs="Arial"/>
          <w:i/>
          <w:sz w:val="20"/>
          <w:szCs w:val="20"/>
          <w:lang w:val="nl-NL"/>
        </w:rPr>
        <w:t xml:space="preserve">percentage voldoendes </w:t>
      </w:r>
      <w:r>
        <w:rPr>
          <w:rFonts w:cs="Arial"/>
          <w:i/>
          <w:sz w:val="20"/>
          <w:szCs w:val="20"/>
          <w:lang w:val="nl-NL"/>
        </w:rPr>
        <w:t xml:space="preserve">dat deze subgroep </w:t>
      </w:r>
      <w:r w:rsidRPr="0090060A">
        <w:rPr>
          <w:rFonts w:cs="Arial"/>
          <w:i/>
          <w:sz w:val="20"/>
          <w:szCs w:val="20"/>
          <w:lang w:val="nl-NL"/>
        </w:rPr>
        <w:t xml:space="preserve">voor het  eindexamen van de </w:t>
      </w:r>
      <w:r w:rsidRPr="00F2226D">
        <w:rPr>
          <w:rFonts w:cs="Arial"/>
          <w:i/>
          <w:sz w:val="20"/>
          <w:szCs w:val="20"/>
          <w:lang w:val="nl-NL"/>
        </w:rPr>
        <w:t>Zomerschool</w:t>
      </w:r>
      <w:r>
        <w:rPr>
          <w:rFonts w:cs="Arial"/>
          <w:i/>
          <w:sz w:val="20"/>
          <w:szCs w:val="20"/>
          <w:lang w:val="nl-NL"/>
        </w:rPr>
        <w:t xml:space="preserve"> haalde</w:t>
      </w:r>
      <w:r w:rsidRPr="0090060A">
        <w:rPr>
          <w:rFonts w:cs="Arial"/>
          <w:i/>
          <w:sz w:val="20"/>
          <w:szCs w:val="20"/>
          <w:lang w:val="nl-NL"/>
        </w:rPr>
        <w:t>.</w:t>
      </w:r>
    </w:p>
    <w:p w:rsidR="00FA3B34" w:rsidRPr="003D1B6F" w:rsidRDefault="00FA3B34" w:rsidP="00FA3B34">
      <w:pPr>
        <w:pStyle w:val="Geenafstand"/>
        <w:rPr>
          <w:rFonts w:ascii="Arial" w:hAnsi="Arial" w:cs="Arial"/>
          <w:lang w:val="nl-NL"/>
        </w:rPr>
      </w:pPr>
    </w:p>
    <w:tbl>
      <w:tblPr>
        <w:tblStyle w:val="Tabelraster"/>
        <w:tblW w:w="9639" w:type="dxa"/>
        <w:tblInd w:w="108" w:type="dxa"/>
        <w:tblLook w:val="04A0"/>
      </w:tblPr>
      <w:tblGrid>
        <w:gridCol w:w="9639"/>
      </w:tblGrid>
      <w:tr w:rsidR="00FA3B34" w:rsidRPr="00AA7F16" w:rsidTr="00416C1F">
        <w:trPr>
          <w:cantSplit/>
        </w:trPr>
        <w:tc>
          <w:tcPr>
            <w:tcW w:w="9639" w:type="dxa"/>
          </w:tcPr>
          <w:p w:rsidR="00FA3B34" w:rsidRPr="00CD56AD" w:rsidRDefault="00FA3B34" w:rsidP="00416C1F">
            <w:pPr>
              <w:pStyle w:val="Geenafstand"/>
              <w:tabs>
                <w:tab w:val="left" w:pos="4395"/>
                <w:tab w:val="left" w:pos="5812"/>
                <w:tab w:val="left" w:pos="7230"/>
              </w:tabs>
              <w:rPr>
                <w:rFonts w:ascii="Arial" w:hAnsi="Arial" w:cs="Arial"/>
                <w:b/>
                <w:sz w:val="20"/>
                <w:szCs w:val="20"/>
                <w:lang w:val="nl-NL"/>
              </w:rPr>
            </w:pPr>
            <w:r w:rsidRPr="00862D95">
              <w:rPr>
                <w:rFonts w:ascii="Arial" w:hAnsi="Arial" w:cs="Arial"/>
                <w:b/>
                <w:color w:val="FF0000"/>
                <w:sz w:val="20"/>
                <w:szCs w:val="20"/>
                <w:u w:val="single"/>
                <w:lang w:val="nl-NL"/>
              </w:rPr>
              <w:t>Niet naar de kleuterschool (N=</w:t>
            </w:r>
            <w:r>
              <w:rPr>
                <w:rFonts w:ascii="Arial" w:hAnsi="Arial" w:cs="Arial"/>
                <w:b/>
                <w:color w:val="FF0000"/>
                <w:sz w:val="20"/>
                <w:szCs w:val="20"/>
                <w:u w:val="single"/>
                <w:lang w:val="nl-NL"/>
              </w:rPr>
              <w:t>09</w:t>
            </w:r>
            <w:r w:rsidRPr="00862D95">
              <w:rPr>
                <w:rFonts w:ascii="Arial" w:hAnsi="Arial" w:cs="Arial"/>
                <w:b/>
                <w:color w:val="FF0000"/>
                <w:sz w:val="20"/>
                <w:szCs w:val="20"/>
                <w:u w:val="single"/>
                <w:lang w:val="nl-NL"/>
              </w:rPr>
              <w:t>)</w:t>
            </w:r>
            <w:r w:rsidRPr="00CD56AD">
              <w:rPr>
                <w:rFonts w:ascii="Arial" w:hAnsi="Arial" w:cs="Arial"/>
                <w:sz w:val="20"/>
                <w:szCs w:val="20"/>
                <w:lang w:val="nl-NL"/>
              </w:rPr>
              <w:tab/>
            </w:r>
            <w:r w:rsidRPr="00CD56AD">
              <w:rPr>
                <w:rFonts w:ascii="Arial" w:hAnsi="Arial" w:cs="Arial"/>
                <w:b/>
                <w:sz w:val="20"/>
                <w:szCs w:val="20"/>
                <w:lang w:val="nl-NL"/>
              </w:rPr>
              <w:t>Aantal</w:t>
            </w:r>
            <w:r w:rsidRPr="00CD56AD">
              <w:rPr>
                <w:rFonts w:ascii="Arial" w:hAnsi="Arial" w:cs="Arial"/>
                <w:b/>
                <w:sz w:val="20"/>
                <w:szCs w:val="20"/>
                <w:lang w:val="nl-NL"/>
              </w:rPr>
              <w:tab/>
              <w:t>%</w:t>
            </w:r>
            <w:r w:rsidRPr="00CD56AD">
              <w:rPr>
                <w:rFonts w:ascii="Arial" w:hAnsi="Arial" w:cs="Arial"/>
                <w:b/>
                <w:sz w:val="20"/>
                <w:szCs w:val="20"/>
                <w:lang w:val="nl-NL"/>
              </w:rPr>
              <w:tab/>
            </w:r>
          </w:p>
        </w:tc>
      </w:tr>
      <w:tr w:rsidR="00FA3B34" w:rsidRPr="00CD56AD" w:rsidTr="00416C1F">
        <w:trPr>
          <w:cantSplit/>
        </w:trPr>
        <w:tc>
          <w:tcPr>
            <w:tcW w:w="9639" w:type="dxa"/>
          </w:tcPr>
          <w:p w:rsidR="00FA3B34" w:rsidRPr="00CD56AD" w:rsidRDefault="00FA3B34" w:rsidP="00416C1F">
            <w:pPr>
              <w:pStyle w:val="Geenafstand"/>
              <w:rPr>
                <w:rFonts w:ascii="Arial" w:hAnsi="Arial" w:cs="Arial"/>
                <w:b/>
                <w:i/>
                <w:sz w:val="20"/>
                <w:szCs w:val="20"/>
                <w:lang w:val="nl-NL"/>
              </w:rPr>
            </w:pPr>
            <w:r w:rsidRPr="00CD56AD">
              <w:rPr>
                <w:rFonts w:ascii="Arial" w:hAnsi="Arial" w:cs="Arial"/>
                <w:b/>
                <w:i/>
                <w:sz w:val="20"/>
                <w:szCs w:val="20"/>
                <w:lang w:val="nl-NL"/>
              </w:rPr>
              <w:t xml:space="preserve">Score examen: </w:t>
            </w:r>
          </w:p>
        </w:tc>
      </w:tr>
      <w:tr w:rsidR="00FA3B34" w:rsidRPr="00CD56AD" w:rsidTr="00416C1F">
        <w:trPr>
          <w:cantSplit/>
        </w:trPr>
        <w:tc>
          <w:tcPr>
            <w:tcW w:w="9639" w:type="dxa"/>
          </w:tcPr>
          <w:p w:rsidR="00FA3B34" w:rsidRPr="00CD56AD" w:rsidRDefault="00FA3B34" w:rsidP="00416C1F">
            <w:pPr>
              <w:pStyle w:val="Geenafstand"/>
              <w:tabs>
                <w:tab w:val="left" w:pos="4395"/>
                <w:tab w:val="left" w:pos="5812"/>
              </w:tabs>
              <w:rPr>
                <w:rFonts w:ascii="Arial" w:hAnsi="Arial" w:cs="Arial"/>
                <w:sz w:val="20"/>
                <w:szCs w:val="20"/>
                <w:lang w:val="nl-NL"/>
              </w:rPr>
            </w:pPr>
            <w:r w:rsidRPr="00CD56AD">
              <w:rPr>
                <w:rFonts w:ascii="Arial" w:hAnsi="Arial" w:cs="Arial"/>
                <w:sz w:val="20"/>
                <w:szCs w:val="20"/>
                <w:lang w:val="nl-NL"/>
              </w:rPr>
              <w:t>0-4 (onvoldoende)</w:t>
            </w:r>
            <w:r w:rsidRPr="00CD56AD">
              <w:rPr>
                <w:rFonts w:ascii="Arial" w:hAnsi="Arial" w:cs="Arial"/>
                <w:sz w:val="20"/>
                <w:szCs w:val="20"/>
                <w:lang w:val="nl-NL"/>
              </w:rPr>
              <w:tab/>
              <w:t>N=</w:t>
            </w:r>
            <w:r>
              <w:rPr>
                <w:rFonts w:ascii="Arial" w:hAnsi="Arial" w:cs="Arial"/>
                <w:sz w:val="20"/>
                <w:szCs w:val="20"/>
                <w:lang w:val="nl-NL"/>
              </w:rPr>
              <w:t xml:space="preserve"> 4</w:t>
            </w:r>
            <w:r w:rsidRPr="00CD56AD">
              <w:rPr>
                <w:rFonts w:ascii="Arial" w:hAnsi="Arial" w:cs="Arial"/>
                <w:sz w:val="20"/>
                <w:szCs w:val="20"/>
                <w:lang w:val="nl-NL"/>
              </w:rPr>
              <w:tab/>
            </w:r>
            <w:r>
              <w:rPr>
                <w:rFonts w:ascii="Arial" w:hAnsi="Arial" w:cs="Arial"/>
                <w:sz w:val="20"/>
                <w:szCs w:val="20"/>
                <w:lang w:val="nl-NL"/>
              </w:rPr>
              <w:t>4</w:t>
            </w:r>
            <w:r w:rsidRPr="00CD56AD">
              <w:rPr>
                <w:rFonts w:ascii="Arial" w:hAnsi="Arial" w:cs="Arial"/>
                <w:sz w:val="20"/>
                <w:szCs w:val="20"/>
                <w:lang w:val="nl-NL"/>
              </w:rPr>
              <w:t>4%</w:t>
            </w:r>
            <w:r w:rsidRPr="00CD56AD">
              <w:rPr>
                <w:rFonts w:ascii="Arial" w:hAnsi="Arial" w:cs="Arial"/>
                <w:sz w:val="20"/>
                <w:szCs w:val="20"/>
                <w:lang w:val="nl-NL"/>
              </w:rPr>
              <w:tab/>
            </w:r>
          </w:p>
        </w:tc>
      </w:tr>
      <w:tr w:rsidR="00FA3B34" w:rsidRPr="00CD56AD" w:rsidTr="00416C1F">
        <w:trPr>
          <w:cantSplit/>
        </w:trPr>
        <w:tc>
          <w:tcPr>
            <w:tcW w:w="9639" w:type="dxa"/>
          </w:tcPr>
          <w:p w:rsidR="00FA3B34" w:rsidRPr="00CD56AD" w:rsidRDefault="00FA3B34" w:rsidP="00416C1F">
            <w:pPr>
              <w:pStyle w:val="Geenafstand"/>
              <w:tabs>
                <w:tab w:val="left" w:pos="4395"/>
                <w:tab w:val="left" w:pos="5812"/>
              </w:tabs>
              <w:rPr>
                <w:rFonts w:ascii="Arial" w:hAnsi="Arial" w:cs="Arial"/>
                <w:sz w:val="20"/>
                <w:szCs w:val="20"/>
                <w:lang w:val="nl-NL"/>
              </w:rPr>
            </w:pPr>
            <w:r w:rsidRPr="00CD56AD">
              <w:rPr>
                <w:rFonts w:ascii="Arial" w:hAnsi="Arial" w:cs="Arial"/>
                <w:sz w:val="20"/>
                <w:szCs w:val="20"/>
                <w:lang w:val="nl-NL"/>
              </w:rPr>
              <w:t>5-8 (voldoende)</w:t>
            </w:r>
            <w:r w:rsidRPr="00CD56AD">
              <w:rPr>
                <w:rFonts w:ascii="Arial" w:hAnsi="Arial" w:cs="Arial"/>
                <w:sz w:val="20"/>
                <w:szCs w:val="20"/>
                <w:lang w:val="nl-NL"/>
              </w:rPr>
              <w:tab/>
              <w:t>N=</w:t>
            </w:r>
            <w:r>
              <w:rPr>
                <w:rFonts w:ascii="Arial" w:hAnsi="Arial" w:cs="Arial"/>
                <w:sz w:val="20"/>
                <w:szCs w:val="20"/>
                <w:lang w:val="nl-NL"/>
              </w:rPr>
              <w:t xml:space="preserve"> 5</w:t>
            </w:r>
            <w:r w:rsidRPr="00CD56AD">
              <w:rPr>
                <w:rFonts w:ascii="Arial" w:hAnsi="Arial" w:cs="Arial"/>
                <w:sz w:val="20"/>
                <w:szCs w:val="20"/>
                <w:lang w:val="nl-NL"/>
              </w:rPr>
              <w:tab/>
            </w:r>
            <w:r>
              <w:rPr>
                <w:rFonts w:ascii="Arial" w:hAnsi="Arial" w:cs="Arial"/>
                <w:sz w:val="20"/>
                <w:szCs w:val="20"/>
                <w:lang w:val="nl-NL"/>
              </w:rPr>
              <w:t>56</w:t>
            </w:r>
            <w:r w:rsidRPr="00CD56AD">
              <w:rPr>
                <w:rFonts w:ascii="Arial" w:hAnsi="Arial" w:cs="Arial"/>
                <w:sz w:val="20"/>
                <w:szCs w:val="20"/>
                <w:lang w:val="nl-NL"/>
              </w:rPr>
              <w:t>%</w:t>
            </w:r>
            <w:r w:rsidRPr="00CD56AD">
              <w:rPr>
                <w:rFonts w:ascii="Arial" w:hAnsi="Arial" w:cs="Arial"/>
                <w:sz w:val="20"/>
                <w:szCs w:val="20"/>
                <w:lang w:val="nl-NL"/>
              </w:rPr>
              <w:tab/>
            </w:r>
          </w:p>
        </w:tc>
      </w:tr>
    </w:tbl>
    <w:p w:rsidR="00FA3B34" w:rsidRDefault="00FA3B34" w:rsidP="00FA3B34">
      <w:pPr>
        <w:pStyle w:val="Geenafstand"/>
        <w:rPr>
          <w:rFonts w:cs="Arial"/>
          <w:i/>
          <w:sz w:val="20"/>
          <w:szCs w:val="20"/>
          <w:lang w:val="nl-NL"/>
        </w:rPr>
      </w:pPr>
      <w:r w:rsidRPr="0090060A">
        <w:rPr>
          <w:rFonts w:cs="Arial"/>
          <w:b/>
          <w:i/>
          <w:sz w:val="20"/>
          <w:szCs w:val="20"/>
          <w:lang w:val="nl-NL"/>
        </w:rPr>
        <w:t>Tabel 7. Subgroep “niet op de kleuterschool gezeten”:</w:t>
      </w:r>
      <w:r w:rsidRPr="0090060A">
        <w:rPr>
          <w:rFonts w:cs="Arial"/>
          <w:i/>
          <w:sz w:val="20"/>
          <w:szCs w:val="20"/>
          <w:lang w:val="nl-NL"/>
        </w:rPr>
        <w:t xml:space="preserve">  Overzicht van </w:t>
      </w:r>
      <w:r>
        <w:rPr>
          <w:rFonts w:cs="Arial"/>
          <w:i/>
          <w:sz w:val="20"/>
          <w:szCs w:val="20"/>
          <w:lang w:val="nl-NL"/>
        </w:rPr>
        <w:t xml:space="preserve">het </w:t>
      </w:r>
      <w:r w:rsidRPr="0090060A">
        <w:rPr>
          <w:rFonts w:cs="Arial"/>
          <w:i/>
          <w:sz w:val="20"/>
          <w:szCs w:val="20"/>
          <w:lang w:val="nl-NL"/>
        </w:rPr>
        <w:t xml:space="preserve">percentage voldoendes </w:t>
      </w:r>
      <w:r>
        <w:rPr>
          <w:rFonts w:cs="Arial"/>
          <w:i/>
          <w:sz w:val="20"/>
          <w:szCs w:val="20"/>
          <w:lang w:val="nl-NL"/>
        </w:rPr>
        <w:t xml:space="preserve">dat deze subgroep </w:t>
      </w:r>
      <w:r w:rsidRPr="0090060A">
        <w:rPr>
          <w:rFonts w:cs="Arial"/>
          <w:i/>
          <w:sz w:val="20"/>
          <w:szCs w:val="20"/>
          <w:lang w:val="nl-NL"/>
        </w:rPr>
        <w:t xml:space="preserve">voor het  eindexamen van de </w:t>
      </w:r>
      <w:r>
        <w:rPr>
          <w:rFonts w:cs="Arial"/>
          <w:i/>
          <w:sz w:val="20"/>
          <w:szCs w:val="20"/>
          <w:lang w:val="nl-NL"/>
        </w:rPr>
        <w:t>Zomerschoo</w:t>
      </w:r>
      <w:r w:rsidRPr="0090060A">
        <w:rPr>
          <w:rFonts w:cs="Arial"/>
          <w:i/>
          <w:sz w:val="20"/>
          <w:szCs w:val="20"/>
          <w:lang w:val="nl-NL"/>
        </w:rPr>
        <w:t>l</w:t>
      </w:r>
      <w:r>
        <w:rPr>
          <w:rFonts w:cs="Arial"/>
          <w:i/>
          <w:sz w:val="20"/>
          <w:szCs w:val="20"/>
          <w:lang w:val="nl-NL"/>
        </w:rPr>
        <w:t xml:space="preserve"> haalde</w:t>
      </w:r>
      <w:r w:rsidRPr="0090060A">
        <w:rPr>
          <w:rFonts w:cs="Arial"/>
          <w:i/>
          <w:sz w:val="20"/>
          <w:szCs w:val="20"/>
          <w:lang w:val="nl-NL"/>
        </w:rPr>
        <w:t>.</w:t>
      </w:r>
    </w:p>
    <w:p w:rsidR="00FA3B34" w:rsidRPr="0090060A" w:rsidRDefault="00FA3B34" w:rsidP="00FA3B34">
      <w:pPr>
        <w:pStyle w:val="Geenafstand"/>
        <w:rPr>
          <w:rFonts w:cs="Arial"/>
          <w:i/>
          <w:sz w:val="20"/>
          <w:szCs w:val="20"/>
          <w:lang w:val="nl-NL"/>
        </w:rPr>
      </w:pPr>
    </w:p>
    <w:p w:rsidR="00FA3B34" w:rsidRPr="00D31EBD" w:rsidRDefault="00FA3B34" w:rsidP="00FA3B34">
      <w:pPr>
        <w:pStyle w:val="Lijstalinea"/>
        <w:spacing w:after="0"/>
        <w:ind w:left="0"/>
        <w:rPr>
          <w:rFonts w:ascii="Arial" w:hAnsi="Arial" w:cs="Arial"/>
          <w:sz w:val="28"/>
          <w:szCs w:val="28"/>
          <w:lang w:val="nl-NL"/>
        </w:rPr>
      </w:pPr>
      <w:r w:rsidRPr="003D1B6F">
        <w:rPr>
          <w:rFonts w:ascii="Arial" w:hAnsi="Arial" w:cs="Arial"/>
          <w:lang w:val="nl-NL"/>
        </w:rPr>
        <w:t xml:space="preserve">Zoals verwacht heeft de subgroep </w:t>
      </w:r>
      <w:r>
        <w:rPr>
          <w:rFonts w:ascii="Arial" w:hAnsi="Arial" w:cs="Arial"/>
          <w:lang w:val="nl-NL"/>
        </w:rPr>
        <w:t xml:space="preserve">met </w:t>
      </w:r>
      <w:r w:rsidRPr="003D1B6F">
        <w:rPr>
          <w:rFonts w:ascii="Arial" w:hAnsi="Arial" w:cs="Arial"/>
          <w:lang w:val="nl-NL"/>
        </w:rPr>
        <w:t xml:space="preserve">kinderen die de afgelopen jaren kleuteronderwijs volgden een hoger percentage dat een voldoende scoort op het eindexamen van de </w:t>
      </w:r>
      <w:r w:rsidRPr="00F2226D">
        <w:rPr>
          <w:rFonts w:ascii="Arial" w:hAnsi="Arial" w:cs="Arial"/>
          <w:i/>
          <w:lang w:val="nl-NL"/>
        </w:rPr>
        <w:t>Zomerschool</w:t>
      </w:r>
      <w:r w:rsidRPr="003D1B6F">
        <w:rPr>
          <w:rFonts w:ascii="Arial" w:hAnsi="Arial" w:cs="Arial"/>
          <w:lang w:val="nl-NL"/>
        </w:rPr>
        <w:t xml:space="preserve">, dan de </w:t>
      </w:r>
      <w:r w:rsidRPr="00D31EBD">
        <w:rPr>
          <w:rFonts w:ascii="Arial" w:hAnsi="Arial" w:cs="Arial"/>
          <w:lang w:val="nl-NL"/>
        </w:rPr>
        <w:t xml:space="preserve">subgroep kinderen die 4 maanden onze kleutercursus </w:t>
      </w:r>
      <w:r w:rsidRPr="00D31EBD">
        <w:rPr>
          <w:rFonts w:ascii="Arial" w:hAnsi="Arial" w:cs="Arial"/>
          <w:i/>
          <w:lang w:val="nl-NL"/>
        </w:rPr>
        <w:t>Pequeño</w:t>
      </w:r>
      <w:r w:rsidR="007501FB" w:rsidRPr="00D31EBD">
        <w:rPr>
          <w:rFonts w:ascii="Arial" w:hAnsi="Arial" w:cs="Arial"/>
          <w:i/>
          <w:lang w:val="nl-NL"/>
        </w:rPr>
        <w:t xml:space="preserve"> </w:t>
      </w:r>
      <w:r w:rsidRPr="00D31EBD">
        <w:rPr>
          <w:rFonts w:ascii="Arial" w:hAnsi="Arial" w:cs="Arial"/>
          <w:i/>
          <w:lang w:val="nl-NL"/>
        </w:rPr>
        <w:t>Manguaré</w:t>
      </w:r>
      <w:r w:rsidRPr="00D31EBD">
        <w:rPr>
          <w:rFonts w:ascii="Arial" w:hAnsi="Arial" w:cs="Arial"/>
          <w:lang w:val="nl-NL"/>
        </w:rPr>
        <w:t xml:space="preserve"> hebben gevolgd, welke op hun beurt weer een hoger percentage voldoendes hadden dan de subgroep kinderen die geen enkele voorbereiding hadden genoten.</w:t>
      </w:r>
    </w:p>
    <w:p w:rsidR="00FA3B34" w:rsidRPr="00D31EBD" w:rsidRDefault="00FA3B34" w:rsidP="00FA3B34">
      <w:pPr>
        <w:spacing w:after="0"/>
        <w:rPr>
          <w:rFonts w:ascii="Arial" w:hAnsi="Arial" w:cs="Arial"/>
          <w:lang w:val="nl-NL"/>
        </w:rPr>
      </w:pPr>
    </w:p>
    <w:p w:rsidR="00FA3B34" w:rsidRPr="00D31EBD" w:rsidRDefault="00FA3B34" w:rsidP="00FA3B34">
      <w:pPr>
        <w:spacing w:after="0"/>
        <w:rPr>
          <w:rFonts w:ascii="Arial" w:hAnsi="Arial" w:cs="Arial"/>
          <w:lang w:val="nl-NL"/>
        </w:rPr>
      </w:pPr>
      <w:r w:rsidRPr="00D31EBD">
        <w:rPr>
          <w:rFonts w:ascii="Arial" w:hAnsi="Arial" w:cs="Arial"/>
          <w:lang w:val="nl-NL"/>
        </w:rPr>
        <w:t xml:space="preserve">Algemene conclusies </w:t>
      </w:r>
      <w:r w:rsidRPr="00D31EBD">
        <w:rPr>
          <w:rFonts w:ascii="Arial" w:hAnsi="Arial" w:cs="Arial"/>
          <w:i/>
          <w:lang w:val="nl-NL"/>
        </w:rPr>
        <w:t>Zomerschool</w:t>
      </w:r>
    </w:p>
    <w:p w:rsidR="00FA3B34" w:rsidRPr="00D31EBD" w:rsidRDefault="00FA3B34" w:rsidP="00FA3B34">
      <w:pPr>
        <w:spacing w:after="0"/>
        <w:rPr>
          <w:rFonts w:ascii="Arial" w:hAnsi="Arial" w:cs="Arial"/>
          <w:lang w:val="nl-NL"/>
        </w:rPr>
      </w:pPr>
      <w:r w:rsidRPr="00D31EBD">
        <w:rPr>
          <w:rFonts w:ascii="Arial" w:hAnsi="Arial" w:cs="Arial"/>
          <w:lang w:val="nl-NL"/>
        </w:rPr>
        <w:t xml:space="preserve">Zowel in 2010 als in 2011 hebben </w:t>
      </w:r>
      <w:r w:rsidR="006A3CB8" w:rsidRPr="00D31EBD">
        <w:rPr>
          <w:rFonts w:ascii="Arial" w:hAnsi="Arial" w:cs="Arial"/>
          <w:lang w:val="nl-NL"/>
        </w:rPr>
        <w:t>wij</w:t>
      </w:r>
      <w:r w:rsidRPr="00D31EBD">
        <w:rPr>
          <w:rFonts w:ascii="Arial" w:hAnsi="Arial" w:cs="Arial"/>
          <w:lang w:val="nl-NL"/>
        </w:rPr>
        <w:t xml:space="preserve"> kunnen waarnemen dat de </w:t>
      </w:r>
      <w:r w:rsidRPr="00D31EBD">
        <w:rPr>
          <w:rFonts w:ascii="Arial" w:hAnsi="Arial" w:cs="Arial"/>
          <w:i/>
          <w:lang w:val="nl-NL"/>
        </w:rPr>
        <w:t>Zomerschool</w:t>
      </w:r>
      <w:r w:rsidRPr="00D31EBD">
        <w:rPr>
          <w:rFonts w:ascii="Arial" w:hAnsi="Arial" w:cs="Arial"/>
          <w:lang w:val="nl-NL"/>
        </w:rPr>
        <w:t xml:space="preserve"> een zinvol programma is, maar niet de totaliteit van onze doelstelling bereikt. Onze doelstelling is:</w:t>
      </w:r>
    </w:p>
    <w:p w:rsidR="00FA3B34" w:rsidRPr="00D31EBD" w:rsidRDefault="00FA3B34" w:rsidP="00FA3B34">
      <w:pPr>
        <w:spacing w:after="0"/>
        <w:rPr>
          <w:rFonts w:ascii="Arial" w:hAnsi="Arial" w:cs="Arial"/>
          <w:lang w:val="nl-NL"/>
        </w:rPr>
      </w:pPr>
      <w:r w:rsidRPr="00D31EBD">
        <w:rPr>
          <w:rFonts w:ascii="Arial" w:hAnsi="Arial" w:cs="Arial"/>
          <w:lang w:val="nl-NL"/>
        </w:rPr>
        <w:t xml:space="preserve">Voorkomen dat er een (hoog) percentage kinderen onvoorbereid groep 3 van de San Lucasschool instroomt en daardoor het onderwijsniveau en </w:t>
      </w:r>
      <w:r w:rsidR="007501FB" w:rsidRPr="00D31EBD">
        <w:rPr>
          <w:rFonts w:ascii="Arial" w:hAnsi="Arial" w:cs="Arial"/>
          <w:lang w:val="nl-NL"/>
        </w:rPr>
        <w:t xml:space="preserve">het </w:t>
      </w:r>
      <w:r w:rsidRPr="00D31EBD">
        <w:rPr>
          <w:rFonts w:ascii="Arial" w:hAnsi="Arial" w:cs="Arial"/>
          <w:lang w:val="nl-NL"/>
        </w:rPr>
        <w:t>daar</w:t>
      </w:r>
      <w:r w:rsidR="007501FB" w:rsidRPr="00D31EBD">
        <w:rPr>
          <w:rFonts w:ascii="Arial" w:hAnsi="Arial" w:cs="Arial"/>
          <w:lang w:val="nl-NL"/>
        </w:rPr>
        <w:t xml:space="preserve">bij </w:t>
      </w:r>
      <w:r w:rsidRPr="00D31EBD">
        <w:rPr>
          <w:rFonts w:ascii="Arial" w:hAnsi="Arial" w:cs="Arial"/>
          <w:lang w:val="nl-NL"/>
        </w:rPr>
        <w:t>behorende lesprogramma van deze school naar beneden trekt.</w:t>
      </w:r>
    </w:p>
    <w:p w:rsidR="00FA3B34" w:rsidRPr="00D31EBD" w:rsidRDefault="00FA3B34" w:rsidP="00FA3B34">
      <w:pPr>
        <w:spacing w:after="0"/>
        <w:rPr>
          <w:rFonts w:ascii="Arial" w:hAnsi="Arial" w:cs="Arial"/>
          <w:lang w:val="nl-NL"/>
        </w:rPr>
      </w:pPr>
    </w:p>
    <w:p w:rsidR="00FA3B34" w:rsidRPr="00D31EBD" w:rsidRDefault="00FA3B34" w:rsidP="00FA3B34">
      <w:pPr>
        <w:spacing w:after="0"/>
        <w:rPr>
          <w:rFonts w:ascii="Arial" w:hAnsi="Arial" w:cs="Arial"/>
          <w:lang w:val="nl-NL"/>
        </w:rPr>
      </w:pPr>
      <w:r w:rsidRPr="00D31EBD">
        <w:rPr>
          <w:rFonts w:ascii="Arial" w:hAnsi="Arial" w:cs="Arial"/>
          <w:lang w:val="nl-NL"/>
        </w:rPr>
        <w:t xml:space="preserve">De reden dat </w:t>
      </w:r>
      <w:r w:rsidR="006A3CB8" w:rsidRPr="00D31EBD">
        <w:rPr>
          <w:rFonts w:ascii="Arial" w:hAnsi="Arial" w:cs="Arial"/>
          <w:lang w:val="nl-NL"/>
        </w:rPr>
        <w:t>wij</w:t>
      </w:r>
      <w:r w:rsidRPr="00D31EBD">
        <w:rPr>
          <w:rFonts w:ascii="Arial" w:hAnsi="Arial" w:cs="Arial"/>
          <w:lang w:val="nl-NL"/>
        </w:rPr>
        <w:t xml:space="preserve"> deze doelstelling niet geheel kunnen bereiken met de </w:t>
      </w:r>
      <w:r w:rsidRPr="00D31EBD">
        <w:rPr>
          <w:rFonts w:ascii="Arial" w:hAnsi="Arial" w:cs="Arial"/>
          <w:i/>
          <w:lang w:val="nl-NL"/>
        </w:rPr>
        <w:t>Zomerschool</w:t>
      </w:r>
      <w:r w:rsidRPr="00D31EBD">
        <w:rPr>
          <w:rFonts w:ascii="Arial" w:hAnsi="Arial" w:cs="Arial"/>
          <w:lang w:val="nl-NL"/>
        </w:rPr>
        <w:t xml:space="preserve"> ligt aan twee feiten:</w:t>
      </w:r>
    </w:p>
    <w:p w:rsidR="00FA3B34" w:rsidRPr="00D31EBD" w:rsidRDefault="00FA3B34" w:rsidP="00FA3B34">
      <w:pPr>
        <w:pStyle w:val="Lijstalinea"/>
        <w:numPr>
          <w:ilvl w:val="0"/>
          <w:numId w:val="22"/>
        </w:numPr>
        <w:spacing w:after="0"/>
        <w:rPr>
          <w:rFonts w:ascii="Arial" w:hAnsi="Arial" w:cs="Arial"/>
          <w:lang w:val="nl-NL"/>
        </w:rPr>
      </w:pPr>
      <w:r w:rsidRPr="00D31EBD">
        <w:rPr>
          <w:rFonts w:ascii="Arial" w:hAnsi="Arial" w:cs="Arial"/>
          <w:lang w:val="nl-NL"/>
        </w:rPr>
        <w:t xml:space="preserve">Twee maanden is niet genoeg om het niveau van kinderen zonder enige voorbereiding hoog genoeg te krijgen voor een </w:t>
      </w:r>
      <w:proofErr w:type="spellStart"/>
      <w:r w:rsidRPr="00D31EBD">
        <w:rPr>
          <w:rFonts w:ascii="Arial" w:hAnsi="Arial" w:cs="Arial"/>
          <w:lang w:val="nl-NL"/>
        </w:rPr>
        <w:t>geslaagte</w:t>
      </w:r>
      <w:proofErr w:type="spellEnd"/>
      <w:r w:rsidRPr="00D31EBD">
        <w:rPr>
          <w:rFonts w:ascii="Arial" w:hAnsi="Arial" w:cs="Arial"/>
          <w:lang w:val="nl-NL"/>
        </w:rPr>
        <w:t xml:space="preserve"> instroom in groep 3.</w:t>
      </w:r>
    </w:p>
    <w:p w:rsidR="00FA3B34" w:rsidRPr="00D31EBD" w:rsidRDefault="00FA3B34" w:rsidP="00FA3B34">
      <w:pPr>
        <w:pStyle w:val="Lijstalinea"/>
        <w:numPr>
          <w:ilvl w:val="0"/>
          <w:numId w:val="22"/>
        </w:numPr>
        <w:spacing w:after="0"/>
        <w:rPr>
          <w:rFonts w:ascii="Arial" w:hAnsi="Arial" w:cs="Arial"/>
          <w:lang w:val="nl-NL"/>
        </w:rPr>
      </w:pPr>
      <w:r w:rsidRPr="00D31EBD">
        <w:rPr>
          <w:rFonts w:ascii="Arial" w:hAnsi="Arial" w:cs="Arial"/>
          <w:lang w:val="nl-NL"/>
        </w:rPr>
        <w:t xml:space="preserve">Er zal altijd een groep kinderen bestaan die zich pas halverwege of tegen het eind van de </w:t>
      </w:r>
      <w:r w:rsidRPr="00D31EBD">
        <w:rPr>
          <w:rFonts w:ascii="Arial" w:hAnsi="Arial" w:cs="Arial"/>
          <w:i/>
          <w:lang w:val="nl-NL"/>
        </w:rPr>
        <w:t>Zomerschool</w:t>
      </w:r>
      <w:r w:rsidRPr="00D31EBD">
        <w:rPr>
          <w:rFonts w:ascii="Arial" w:hAnsi="Arial" w:cs="Arial"/>
          <w:lang w:val="nl-NL"/>
        </w:rPr>
        <w:t xml:space="preserve"> op San Lucas komen inschrijven. Deze kinderen zullen dan toch zonder enige schoolse voorbereiding in groep 3 terecht komen.</w:t>
      </w:r>
    </w:p>
    <w:p w:rsidR="00FA3B34" w:rsidRPr="00D31EBD" w:rsidRDefault="00FA3B34" w:rsidP="00FA3B34">
      <w:pPr>
        <w:spacing w:after="0"/>
        <w:rPr>
          <w:rFonts w:ascii="Arial" w:hAnsi="Arial" w:cs="Arial"/>
          <w:lang w:val="nl-NL"/>
        </w:rPr>
      </w:pPr>
    </w:p>
    <w:p w:rsidR="00FA3B34" w:rsidRPr="00D31EBD" w:rsidRDefault="00FA3B34" w:rsidP="00FA3B34">
      <w:pPr>
        <w:spacing w:after="0"/>
        <w:rPr>
          <w:rFonts w:ascii="Arial" w:hAnsi="Arial" w:cs="Arial"/>
          <w:lang w:val="nl-NL"/>
        </w:rPr>
      </w:pPr>
      <w:r w:rsidRPr="00D31EBD">
        <w:rPr>
          <w:rFonts w:ascii="Arial" w:hAnsi="Arial" w:cs="Arial"/>
          <w:lang w:val="nl-NL"/>
        </w:rPr>
        <w:t xml:space="preserve">Zoals ik al schreef waren </w:t>
      </w:r>
      <w:r w:rsidR="006A3CB8" w:rsidRPr="00D31EBD">
        <w:rPr>
          <w:rFonts w:ascii="Arial" w:hAnsi="Arial" w:cs="Arial"/>
          <w:lang w:val="nl-NL"/>
        </w:rPr>
        <w:t>wij</w:t>
      </w:r>
      <w:r w:rsidRPr="00D31EBD">
        <w:rPr>
          <w:rFonts w:ascii="Arial" w:hAnsi="Arial" w:cs="Arial"/>
          <w:lang w:val="nl-NL"/>
        </w:rPr>
        <w:t xml:space="preserve"> in 2010 al tot deze conclusie gekomen en hebben in 2011 dan ook het programma Voorbereidend Basis Onderwijs opgezet (verderop in het verslag vindt u meer informatie over dit programma).</w:t>
      </w:r>
    </w:p>
    <w:p w:rsidR="00FA3B34" w:rsidRPr="00D31EBD" w:rsidRDefault="00FA3B34" w:rsidP="00FA3B34">
      <w:pPr>
        <w:spacing w:after="0"/>
        <w:rPr>
          <w:rFonts w:ascii="Arial" w:hAnsi="Arial" w:cs="Arial"/>
          <w:lang w:val="nl-NL"/>
        </w:rPr>
      </w:pPr>
    </w:p>
    <w:p w:rsidR="00FA3B34" w:rsidRDefault="00FA3B34" w:rsidP="00FA3B34">
      <w:pPr>
        <w:spacing w:after="0"/>
        <w:rPr>
          <w:rFonts w:ascii="Arial" w:hAnsi="Arial" w:cs="Arial"/>
          <w:lang w:val="nl-NL"/>
        </w:rPr>
      </w:pPr>
      <w:r w:rsidRPr="00D31EBD">
        <w:rPr>
          <w:rFonts w:ascii="Arial" w:hAnsi="Arial" w:cs="Arial"/>
          <w:lang w:val="nl-NL"/>
        </w:rPr>
        <w:t xml:space="preserve">Vanwege het feit dat dit nieuwe programma </w:t>
      </w:r>
      <w:proofErr w:type="spellStart"/>
      <w:r w:rsidRPr="00D31EBD">
        <w:rPr>
          <w:rFonts w:ascii="Arial" w:hAnsi="Arial" w:cs="Arial"/>
          <w:lang w:val="nl-NL"/>
        </w:rPr>
        <w:t>practisch</w:t>
      </w:r>
      <w:proofErr w:type="spellEnd"/>
      <w:r w:rsidRPr="00D31EBD">
        <w:rPr>
          <w:rFonts w:ascii="Arial" w:hAnsi="Arial" w:cs="Arial"/>
          <w:lang w:val="nl-NL"/>
        </w:rPr>
        <w:t xml:space="preserve"> alle kinderen met leerachterstand en</w:t>
      </w:r>
      <w:r>
        <w:rPr>
          <w:rFonts w:ascii="Arial" w:hAnsi="Arial" w:cs="Arial"/>
          <w:lang w:val="nl-NL"/>
        </w:rPr>
        <w:t xml:space="preserve"> leerproblemen op zal vangen voordat zij groep 3 van San Lucas instromen, zullen de </w:t>
      </w:r>
      <w:r w:rsidR="00F2226D" w:rsidRPr="00F2226D">
        <w:rPr>
          <w:rFonts w:ascii="Arial" w:hAnsi="Arial" w:cs="Arial"/>
          <w:i/>
          <w:lang w:val="nl-NL"/>
        </w:rPr>
        <w:t>Z</w:t>
      </w:r>
      <w:r w:rsidRPr="00F2226D">
        <w:rPr>
          <w:rFonts w:ascii="Arial" w:hAnsi="Arial" w:cs="Arial"/>
          <w:i/>
          <w:lang w:val="nl-NL"/>
        </w:rPr>
        <w:t>omerschool</w:t>
      </w:r>
      <w:r>
        <w:rPr>
          <w:rFonts w:ascii="Arial" w:hAnsi="Arial" w:cs="Arial"/>
          <w:lang w:val="nl-NL"/>
        </w:rPr>
        <w:t xml:space="preserve"> en de kleutercursus in de buurt van San Lucas vanaf 2012 niet meer nodig zijn.</w:t>
      </w:r>
    </w:p>
    <w:p w:rsidR="00254C29" w:rsidRDefault="00254C29" w:rsidP="0094620C">
      <w:pPr>
        <w:rPr>
          <w:rFonts w:ascii="Arial" w:hAnsi="Arial" w:cs="Arial"/>
          <w:lang w:val="nl-NL"/>
        </w:rPr>
      </w:pPr>
    </w:p>
    <w:p w:rsidR="00D32224" w:rsidRPr="00D32224" w:rsidRDefault="00D32224" w:rsidP="00D32224">
      <w:pPr>
        <w:pStyle w:val="Lijstalinea"/>
        <w:numPr>
          <w:ilvl w:val="0"/>
          <w:numId w:val="20"/>
        </w:numPr>
        <w:spacing w:after="0"/>
        <w:rPr>
          <w:rFonts w:ascii="Arial" w:hAnsi="Arial" w:cs="Arial"/>
          <w:b/>
          <w:sz w:val="28"/>
          <w:szCs w:val="28"/>
          <w:lang w:val="nl-NL"/>
        </w:rPr>
      </w:pPr>
      <w:r w:rsidRPr="00D32224">
        <w:rPr>
          <w:rFonts w:ascii="Arial" w:hAnsi="Arial" w:cs="Arial"/>
          <w:b/>
          <w:sz w:val="28"/>
          <w:szCs w:val="28"/>
          <w:lang w:val="nl-NL"/>
        </w:rPr>
        <w:lastRenderedPageBreak/>
        <w:t>Het Onderwijs Kwaliteitsverbetering programma</w:t>
      </w:r>
    </w:p>
    <w:p w:rsidR="00D32224" w:rsidRPr="00B2245B" w:rsidRDefault="00D32224" w:rsidP="00D32224">
      <w:pPr>
        <w:spacing w:after="0"/>
        <w:rPr>
          <w:rFonts w:ascii="Arial" w:hAnsi="Arial" w:cs="Arial"/>
          <w:sz w:val="24"/>
          <w:szCs w:val="24"/>
          <w:lang w:val="nl-NL"/>
        </w:rPr>
      </w:pPr>
    </w:p>
    <w:p w:rsidR="00D32224" w:rsidRPr="005B26E1" w:rsidRDefault="00D32224" w:rsidP="00D32224">
      <w:pPr>
        <w:spacing w:after="0"/>
        <w:rPr>
          <w:rFonts w:ascii="Arial" w:hAnsi="Arial" w:cs="Arial"/>
          <w:lang w:val="nl-NL"/>
        </w:rPr>
      </w:pPr>
      <w:r w:rsidRPr="00B2245B">
        <w:rPr>
          <w:rFonts w:ascii="Arial" w:hAnsi="Arial" w:cs="Arial"/>
          <w:lang w:val="nl-NL"/>
        </w:rPr>
        <w:t xml:space="preserve">Het niveau van lesgeven in heel Iquitos is uiterst matig, maar je schrikt pas echt als je op </w:t>
      </w:r>
      <w:r w:rsidRPr="005B26E1">
        <w:rPr>
          <w:rFonts w:ascii="Arial" w:hAnsi="Arial" w:cs="Arial"/>
          <w:lang w:val="nl-NL"/>
        </w:rPr>
        <w:t>staatsscholen in achterstandswijken binnenstapt. San Lucas is</w:t>
      </w:r>
      <w:r w:rsidR="00DA68BD" w:rsidRPr="005B26E1">
        <w:rPr>
          <w:rFonts w:ascii="Arial" w:hAnsi="Arial" w:cs="Arial"/>
          <w:lang w:val="nl-NL"/>
        </w:rPr>
        <w:t xml:space="preserve"> zo'n</w:t>
      </w:r>
      <w:r w:rsidRPr="005B26E1">
        <w:rPr>
          <w:rFonts w:ascii="Arial" w:hAnsi="Arial" w:cs="Arial"/>
          <w:lang w:val="nl-NL"/>
        </w:rPr>
        <w:t xml:space="preserve"> staatsscho</w:t>
      </w:r>
      <w:r w:rsidR="00DA68BD" w:rsidRPr="005B26E1">
        <w:rPr>
          <w:rFonts w:ascii="Arial" w:hAnsi="Arial" w:cs="Arial"/>
          <w:lang w:val="nl-NL"/>
        </w:rPr>
        <w:t>ol</w:t>
      </w:r>
      <w:r w:rsidRPr="005B26E1">
        <w:rPr>
          <w:rFonts w:ascii="Arial" w:hAnsi="Arial" w:cs="Arial"/>
          <w:lang w:val="nl-NL"/>
        </w:rPr>
        <w:t xml:space="preserve">. Sinds drie jaar zijn </w:t>
      </w:r>
      <w:r w:rsidR="006A3CB8" w:rsidRPr="005B26E1">
        <w:rPr>
          <w:rFonts w:ascii="Arial" w:hAnsi="Arial" w:cs="Arial"/>
          <w:lang w:val="nl-NL"/>
        </w:rPr>
        <w:t>wij</w:t>
      </w:r>
      <w:r w:rsidRPr="005B26E1">
        <w:rPr>
          <w:rFonts w:ascii="Arial" w:hAnsi="Arial" w:cs="Arial"/>
          <w:lang w:val="nl-NL"/>
        </w:rPr>
        <w:t xml:space="preserve"> actief betrokken bij het onderwijs van groep 3 en 4 op deze school.</w:t>
      </w:r>
    </w:p>
    <w:p w:rsidR="00C60B13" w:rsidRDefault="00D32224" w:rsidP="00D32224">
      <w:pPr>
        <w:spacing w:after="0"/>
        <w:rPr>
          <w:rFonts w:ascii="Arial" w:hAnsi="Arial" w:cs="Arial"/>
          <w:lang w:val="nl-NL"/>
        </w:rPr>
      </w:pPr>
      <w:r w:rsidRPr="005B26E1">
        <w:rPr>
          <w:rFonts w:ascii="Arial" w:hAnsi="Arial" w:cs="Arial"/>
          <w:lang w:val="nl-NL"/>
        </w:rPr>
        <w:t>2011 is een beetje een rommeljaar op San Lucas geweest door een aantal factoren. Ten eerste werd de directeur er door de ouders en meerdere docenten in het begin van het scho</w:t>
      </w:r>
      <w:r w:rsidR="008A170C" w:rsidRPr="005B26E1">
        <w:rPr>
          <w:rFonts w:ascii="Arial" w:hAnsi="Arial" w:cs="Arial"/>
          <w:lang w:val="nl-NL"/>
        </w:rPr>
        <w:t>oljaar om een aantal redenen uitgezet.</w:t>
      </w:r>
      <w:r w:rsidRPr="005B26E1">
        <w:rPr>
          <w:rFonts w:ascii="Arial" w:hAnsi="Arial" w:cs="Arial"/>
          <w:lang w:val="nl-NL"/>
        </w:rPr>
        <w:t xml:space="preserve"> Dat bracht een hoop onrust binnen de school met zich mee. Er werd een interim-</w:t>
      </w:r>
      <w:r>
        <w:rPr>
          <w:rFonts w:ascii="Arial" w:hAnsi="Arial" w:cs="Arial"/>
          <w:lang w:val="nl-NL"/>
        </w:rPr>
        <w:t xml:space="preserve">directeur aangesteld, tot het einde van het schooljaar. Deze directeur had niet echt controle over de school, waardoor </w:t>
      </w:r>
      <w:r w:rsidR="00C60B13">
        <w:rPr>
          <w:rFonts w:ascii="Arial" w:hAnsi="Arial" w:cs="Arial"/>
          <w:lang w:val="nl-NL"/>
        </w:rPr>
        <w:t>er nogal wat lessen zijn uitgevallen.</w:t>
      </w:r>
    </w:p>
    <w:p w:rsidR="00C60B13" w:rsidRDefault="00C60B13" w:rsidP="00D32224">
      <w:pPr>
        <w:spacing w:after="0"/>
        <w:rPr>
          <w:rFonts w:ascii="Arial" w:hAnsi="Arial" w:cs="Arial"/>
          <w:lang w:val="nl-NL"/>
        </w:rPr>
      </w:pPr>
    </w:p>
    <w:p w:rsidR="00D32224" w:rsidRPr="005B26E1" w:rsidRDefault="00D32224" w:rsidP="00D32224">
      <w:pPr>
        <w:spacing w:after="0"/>
        <w:rPr>
          <w:rFonts w:ascii="Arial" w:hAnsi="Arial" w:cs="Arial"/>
          <w:lang w:val="nl-NL"/>
        </w:rPr>
      </w:pPr>
      <w:r>
        <w:rPr>
          <w:rFonts w:ascii="Arial" w:hAnsi="Arial" w:cs="Arial"/>
          <w:lang w:val="nl-NL"/>
        </w:rPr>
        <w:t xml:space="preserve">Daarnaast steeg het water in 2011 zo erg, dat de school 6 weken dicht is gegaan. Het was onverantwoordelijk om de kinderen (degenen die nog in hun huizen konden blijven wonen!)  nog naar </w:t>
      </w:r>
      <w:r w:rsidRPr="005B26E1">
        <w:rPr>
          <w:rFonts w:ascii="Arial" w:hAnsi="Arial" w:cs="Arial"/>
          <w:lang w:val="nl-NL"/>
        </w:rPr>
        <w:t>school te laten komen over smalle glibber</w:t>
      </w:r>
      <w:r w:rsidR="003D02BB" w:rsidRPr="005B26E1">
        <w:rPr>
          <w:rFonts w:ascii="Arial" w:hAnsi="Arial" w:cs="Arial"/>
          <w:lang w:val="nl-NL"/>
        </w:rPr>
        <w:t>ige</w:t>
      </w:r>
      <w:r w:rsidRPr="005B26E1">
        <w:rPr>
          <w:rFonts w:ascii="Arial" w:hAnsi="Arial" w:cs="Arial"/>
          <w:lang w:val="nl-NL"/>
        </w:rPr>
        <w:t xml:space="preserve"> plankjes en over 2 meter diep water. Het merendeel van de kinderen kom</w:t>
      </w:r>
      <w:r w:rsidR="00DA68BD" w:rsidRPr="005B26E1">
        <w:rPr>
          <w:rFonts w:ascii="Arial" w:hAnsi="Arial" w:cs="Arial"/>
          <w:lang w:val="nl-NL"/>
        </w:rPr>
        <w:t>t</w:t>
      </w:r>
      <w:r w:rsidRPr="005B26E1">
        <w:rPr>
          <w:rFonts w:ascii="Arial" w:hAnsi="Arial" w:cs="Arial"/>
          <w:lang w:val="nl-NL"/>
        </w:rPr>
        <w:t xml:space="preserve"> namelijk</w:t>
      </w:r>
      <w:r w:rsidR="008D5415" w:rsidRPr="005B26E1">
        <w:rPr>
          <w:rFonts w:ascii="Arial" w:hAnsi="Arial" w:cs="Arial"/>
          <w:lang w:val="nl-NL"/>
        </w:rPr>
        <w:t xml:space="preserve"> zonder begeleiding</w:t>
      </w:r>
      <w:r w:rsidRPr="005B26E1">
        <w:rPr>
          <w:rFonts w:ascii="Arial" w:hAnsi="Arial" w:cs="Arial"/>
          <w:lang w:val="nl-NL"/>
        </w:rPr>
        <w:t xml:space="preserve"> naar school en k</w:t>
      </w:r>
      <w:r w:rsidR="00DA68BD" w:rsidRPr="005B26E1">
        <w:rPr>
          <w:rFonts w:ascii="Arial" w:hAnsi="Arial" w:cs="Arial"/>
          <w:lang w:val="nl-NL"/>
        </w:rPr>
        <w:t>a</w:t>
      </w:r>
      <w:r w:rsidRPr="005B26E1">
        <w:rPr>
          <w:rFonts w:ascii="Arial" w:hAnsi="Arial" w:cs="Arial"/>
          <w:lang w:val="nl-NL"/>
        </w:rPr>
        <w:t>n niet zwemmen.</w:t>
      </w:r>
    </w:p>
    <w:p w:rsidR="00D32224" w:rsidRDefault="00D32224" w:rsidP="00D32224">
      <w:pPr>
        <w:spacing w:after="0"/>
        <w:rPr>
          <w:rFonts w:ascii="Arial" w:hAnsi="Arial" w:cs="Arial"/>
          <w:lang w:val="nl-NL"/>
        </w:rPr>
      </w:pPr>
      <w:r>
        <w:rPr>
          <w:rFonts w:ascii="Arial" w:hAnsi="Arial" w:cs="Arial"/>
          <w:lang w:val="nl-NL"/>
        </w:rPr>
        <w:t xml:space="preserve">Een laatste probleem was, dat het merendeel van de docenten binnen ons programma werden begeleid door een programma van het ministerie van onderwijs. Deze eisten vaak totaal iets anders dan wij, omdat zij kijken naar het nationale programma en wij naar de realiteit van deze buurt. Dat leverde een paar keer problemen </w:t>
      </w:r>
      <w:proofErr w:type="spellStart"/>
      <w:r>
        <w:rPr>
          <w:rFonts w:ascii="Arial" w:hAnsi="Arial" w:cs="Arial"/>
          <w:lang w:val="nl-NL"/>
        </w:rPr>
        <w:t>op.Vooral</w:t>
      </w:r>
      <w:proofErr w:type="spellEnd"/>
      <w:r>
        <w:rPr>
          <w:rFonts w:ascii="Arial" w:hAnsi="Arial" w:cs="Arial"/>
          <w:lang w:val="nl-NL"/>
        </w:rPr>
        <w:t xml:space="preserve"> omdat zij een officieel bestaand programma zijn en wij (nog) niet. Dit schooljaar </w:t>
      </w:r>
      <w:r w:rsidRPr="005B26E1">
        <w:rPr>
          <w:rFonts w:ascii="Arial" w:hAnsi="Arial" w:cs="Arial"/>
          <w:lang w:val="nl-NL"/>
        </w:rPr>
        <w:t xml:space="preserve">gaan </w:t>
      </w:r>
      <w:r w:rsidR="006A3CB8" w:rsidRPr="005B26E1">
        <w:rPr>
          <w:rFonts w:ascii="Arial" w:hAnsi="Arial" w:cs="Arial"/>
          <w:lang w:val="nl-NL"/>
        </w:rPr>
        <w:t>wij</w:t>
      </w:r>
      <w:r>
        <w:rPr>
          <w:rFonts w:ascii="Arial" w:hAnsi="Arial" w:cs="Arial"/>
          <w:lang w:val="nl-NL"/>
        </w:rPr>
        <w:t xml:space="preserve"> nauw samenwerken met iemand die </w:t>
      </w:r>
      <w:r w:rsidR="00C60B13">
        <w:rPr>
          <w:rFonts w:ascii="Arial" w:hAnsi="Arial" w:cs="Arial"/>
          <w:lang w:val="nl-NL"/>
        </w:rPr>
        <w:t xml:space="preserve">het </w:t>
      </w:r>
      <w:r>
        <w:rPr>
          <w:rFonts w:ascii="Arial" w:hAnsi="Arial" w:cs="Arial"/>
          <w:lang w:val="nl-NL"/>
        </w:rPr>
        <w:t xml:space="preserve">programma </w:t>
      </w:r>
      <w:r w:rsidR="00C60B13">
        <w:rPr>
          <w:rFonts w:ascii="Arial" w:hAnsi="Arial" w:cs="Arial"/>
          <w:lang w:val="nl-NL"/>
        </w:rPr>
        <w:t xml:space="preserve">van de overheid </w:t>
      </w:r>
      <w:r>
        <w:rPr>
          <w:rFonts w:ascii="Arial" w:hAnsi="Arial" w:cs="Arial"/>
          <w:lang w:val="nl-NL"/>
        </w:rPr>
        <w:t xml:space="preserve">gedraaid heeft, zodat </w:t>
      </w:r>
      <w:r w:rsidR="006A3CB8" w:rsidRPr="005B26E1">
        <w:rPr>
          <w:rFonts w:ascii="Arial" w:hAnsi="Arial" w:cs="Arial"/>
          <w:lang w:val="nl-NL"/>
        </w:rPr>
        <w:t>wij</w:t>
      </w:r>
      <w:r w:rsidRPr="005B26E1">
        <w:rPr>
          <w:rFonts w:ascii="Arial" w:hAnsi="Arial" w:cs="Arial"/>
          <w:lang w:val="nl-NL"/>
        </w:rPr>
        <w:t xml:space="preserve"> </w:t>
      </w:r>
      <w:r>
        <w:rPr>
          <w:rFonts w:ascii="Arial" w:hAnsi="Arial" w:cs="Arial"/>
          <w:lang w:val="nl-NL"/>
        </w:rPr>
        <w:t>meer op één lijn komen te liggen.</w:t>
      </w:r>
    </w:p>
    <w:p w:rsidR="00D32224" w:rsidRPr="00B2245B" w:rsidRDefault="00D32224" w:rsidP="00D32224">
      <w:pPr>
        <w:spacing w:after="0"/>
        <w:rPr>
          <w:rFonts w:ascii="Arial" w:hAnsi="Arial" w:cs="Arial"/>
          <w:lang w:val="nl-NL"/>
        </w:rPr>
      </w:pPr>
    </w:p>
    <w:p w:rsidR="00D32224" w:rsidRPr="005B26E1" w:rsidRDefault="00D32224" w:rsidP="00D32224">
      <w:pPr>
        <w:spacing w:after="0"/>
        <w:rPr>
          <w:rFonts w:ascii="Arial" w:hAnsi="Arial" w:cs="Arial"/>
          <w:lang w:val="nl-NL"/>
        </w:rPr>
      </w:pPr>
      <w:r w:rsidRPr="005B26E1">
        <w:rPr>
          <w:rFonts w:ascii="Arial" w:hAnsi="Arial" w:cs="Arial"/>
          <w:lang w:val="nl-NL"/>
        </w:rPr>
        <w:t xml:space="preserve">Onze capacitering ten behoeve van de verbetering van de onderwijskwaliteit duurt per leerkracht twee jaar en aan de hand van eerdere ervaring hebben </w:t>
      </w:r>
      <w:r w:rsidR="006A3CB8" w:rsidRPr="005B26E1">
        <w:rPr>
          <w:rFonts w:ascii="Arial" w:hAnsi="Arial" w:cs="Arial"/>
          <w:lang w:val="nl-NL"/>
        </w:rPr>
        <w:t>wij</w:t>
      </w:r>
      <w:r w:rsidRPr="005B26E1">
        <w:rPr>
          <w:rFonts w:ascii="Arial" w:hAnsi="Arial" w:cs="Arial"/>
          <w:lang w:val="nl-NL"/>
        </w:rPr>
        <w:t xml:space="preserve"> besloten om in het eerste capaciteringsjaar alleen leerkrachten</w:t>
      </w:r>
      <w:r w:rsidR="003D02BB" w:rsidRPr="005B26E1">
        <w:rPr>
          <w:rFonts w:ascii="Arial" w:hAnsi="Arial" w:cs="Arial"/>
          <w:lang w:val="nl-NL"/>
        </w:rPr>
        <w:t xml:space="preserve"> </w:t>
      </w:r>
      <w:r w:rsidRPr="005B26E1">
        <w:rPr>
          <w:rFonts w:ascii="Arial" w:hAnsi="Arial" w:cs="Arial"/>
          <w:lang w:val="nl-NL"/>
        </w:rPr>
        <w:t xml:space="preserve">en leerlingen van groep 3 te helpen. Deze leerkrachten en leerlingen ondersteunen </w:t>
      </w:r>
      <w:r w:rsidR="006A3CB8" w:rsidRPr="005B26E1">
        <w:rPr>
          <w:rFonts w:ascii="Arial" w:hAnsi="Arial" w:cs="Arial"/>
          <w:lang w:val="nl-NL"/>
        </w:rPr>
        <w:t>wij</w:t>
      </w:r>
      <w:r w:rsidRPr="005B26E1">
        <w:rPr>
          <w:rFonts w:ascii="Arial" w:hAnsi="Arial" w:cs="Arial"/>
          <w:lang w:val="nl-NL"/>
        </w:rPr>
        <w:t xml:space="preserve"> na de overgang naar groep 4 nog 1 jaar in minder intensieve mate, waarna de leerkracht genoeg geleerd heeft om alleen verder te kunnen en de leerlingen een gezonde basiskennis van taal en rekenen hebben opgedaan om de volgende leerjaren zelfstandig aan te kunnen. Datzelfde jaar begint de capacitering van de “nieuwe” leerkrachten in groep 3. </w:t>
      </w:r>
    </w:p>
    <w:p w:rsidR="00D32224" w:rsidRPr="005B26E1" w:rsidRDefault="00D32224" w:rsidP="00D32224">
      <w:pPr>
        <w:spacing w:after="0"/>
        <w:rPr>
          <w:rFonts w:ascii="Arial" w:hAnsi="Arial" w:cs="Arial"/>
          <w:lang w:val="nl-NL"/>
        </w:rPr>
      </w:pPr>
    </w:p>
    <w:p w:rsidR="00D32224" w:rsidRPr="005B26E1" w:rsidRDefault="00D32224" w:rsidP="00D32224">
      <w:pPr>
        <w:spacing w:after="0"/>
        <w:rPr>
          <w:rFonts w:ascii="Arial" w:hAnsi="Arial" w:cs="Arial"/>
          <w:lang w:val="nl-NL"/>
        </w:rPr>
      </w:pPr>
      <w:r w:rsidRPr="005B26E1">
        <w:rPr>
          <w:rFonts w:ascii="Arial" w:hAnsi="Arial" w:cs="Arial"/>
          <w:lang w:val="nl-NL"/>
        </w:rPr>
        <w:t xml:space="preserve">In 2009 zijn </w:t>
      </w:r>
      <w:r w:rsidR="006A3CB8" w:rsidRPr="005B26E1">
        <w:rPr>
          <w:rFonts w:ascii="Arial" w:hAnsi="Arial" w:cs="Arial"/>
          <w:lang w:val="nl-NL"/>
        </w:rPr>
        <w:t>wij</w:t>
      </w:r>
      <w:r w:rsidRPr="005B26E1">
        <w:rPr>
          <w:rFonts w:ascii="Arial" w:hAnsi="Arial" w:cs="Arial"/>
          <w:lang w:val="nl-NL"/>
        </w:rPr>
        <w:t xml:space="preserve"> van start gegaan op San Lucas. </w:t>
      </w:r>
      <w:r w:rsidR="006A3CB8" w:rsidRPr="005B26E1">
        <w:rPr>
          <w:rFonts w:ascii="Arial" w:hAnsi="Arial" w:cs="Arial"/>
          <w:lang w:val="nl-NL"/>
        </w:rPr>
        <w:t>Wij</w:t>
      </w:r>
      <w:r w:rsidRPr="005B26E1">
        <w:rPr>
          <w:rFonts w:ascii="Arial" w:hAnsi="Arial" w:cs="Arial"/>
          <w:lang w:val="nl-NL"/>
        </w:rPr>
        <w:t xml:space="preserve"> hielpen daar het eerste jaar 4 leerkrachten en daardoor zo´n 120 kinderen uit groep 3. In 2010 gaven </w:t>
      </w:r>
      <w:r w:rsidR="006A3CB8" w:rsidRPr="005B26E1">
        <w:rPr>
          <w:rFonts w:ascii="Arial" w:hAnsi="Arial" w:cs="Arial"/>
          <w:lang w:val="nl-NL"/>
        </w:rPr>
        <w:t>wij</w:t>
      </w:r>
      <w:r w:rsidRPr="005B26E1">
        <w:rPr>
          <w:rFonts w:ascii="Arial" w:hAnsi="Arial" w:cs="Arial"/>
          <w:lang w:val="nl-NL"/>
        </w:rPr>
        <w:t xml:space="preserve"> de capacitering aan 10 leerkrachten die voor de klas van groep 3 en groep 4 stonden.</w:t>
      </w:r>
      <w:r w:rsidR="003D02BB" w:rsidRPr="005B26E1">
        <w:rPr>
          <w:rFonts w:ascii="Arial" w:hAnsi="Arial" w:cs="Arial"/>
          <w:lang w:val="nl-NL"/>
        </w:rPr>
        <w:t xml:space="preserve"> </w:t>
      </w:r>
      <w:r w:rsidRPr="005B26E1">
        <w:rPr>
          <w:rFonts w:ascii="Arial" w:hAnsi="Arial" w:cs="Arial"/>
          <w:lang w:val="nl-NL"/>
        </w:rPr>
        <w:t xml:space="preserve">Afgelopen jaar gaven </w:t>
      </w:r>
      <w:r w:rsidR="006A3CB8" w:rsidRPr="005B26E1">
        <w:rPr>
          <w:rFonts w:ascii="Arial" w:hAnsi="Arial" w:cs="Arial"/>
          <w:lang w:val="nl-NL"/>
        </w:rPr>
        <w:t>wij</w:t>
      </w:r>
      <w:r w:rsidRPr="005B26E1">
        <w:rPr>
          <w:rFonts w:ascii="Arial" w:hAnsi="Arial" w:cs="Arial"/>
          <w:lang w:val="nl-NL"/>
        </w:rPr>
        <w:t xml:space="preserve"> de capacitering aan 10 docenten, die ook weer voor groep 3 en 4 stonden. Behalve dat de gecapaciteerde lokale leraar-trainers, die bij El Manguaré in dienst zijn, elke maandag t/m vrijdag anderhalf uur met de leerkracht en de kinderen bezig zijn met het verbeteren van de manier van lesgeven en het inzetten van de door ons gedoneerde lesmaterialen, wordt er elke twee weken door de coördinatrice van het </w:t>
      </w:r>
      <w:proofErr w:type="spellStart"/>
      <w:r w:rsidRPr="005B26E1">
        <w:rPr>
          <w:rFonts w:ascii="Arial" w:hAnsi="Arial" w:cs="Arial"/>
          <w:lang w:val="nl-NL"/>
        </w:rPr>
        <w:t>OnderwijsKwaliteitsverbetering</w:t>
      </w:r>
      <w:proofErr w:type="spellEnd"/>
      <w:r w:rsidRPr="005B26E1">
        <w:rPr>
          <w:rFonts w:ascii="Arial" w:hAnsi="Arial" w:cs="Arial"/>
          <w:lang w:val="nl-NL"/>
        </w:rPr>
        <w:t xml:space="preserve"> programma een capacitering voor de leraar-trainers én de leerkrachten van San Lucas gegeven. </w:t>
      </w:r>
    </w:p>
    <w:p w:rsidR="00D32224" w:rsidRPr="001B7BC9" w:rsidRDefault="00D32224" w:rsidP="00D32224">
      <w:pPr>
        <w:spacing w:after="0"/>
        <w:rPr>
          <w:rFonts w:ascii="Arial" w:hAnsi="Arial" w:cs="Arial"/>
          <w:lang w:val="nl-NL"/>
        </w:rPr>
      </w:pPr>
    </w:p>
    <w:p w:rsidR="00D32224" w:rsidRPr="001B7BC9" w:rsidRDefault="00D32224" w:rsidP="00D32224">
      <w:pPr>
        <w:spacing w:after="0"/>
        <w:rPr>
          <w:rFonts w:ascii="Arial" w:hAnsi="Arial" w:cs="Arial"/>
          <w:lang w:val="nl-NL"/>
        </w:rPr>
      </w:pPr>
      <w:r w:rsidRPr="00676BFF">
        <w:rPr>
          <w:rFonts w:ascii="Arial" w:hAnsi="Arial" w:cs="Arial"/>
          <w:lang w:val="nl-NL"/>
        </w:rPr>
        <w:lastRenderedPageBreak/>
        <w:t xml:space="preserve">Eén van de positieve gevolgen van deze dagelijkse aanwezigheid op de school is dat </w:t>
      </w:r>
      <w:r w:rsidR="006A3CB8" w:rsidRPr="00676BFF">
        <w:rPr>
          <w:rFonts w:ascii="Arial" w:hAnsi="Arial" w:cs="Arial"/>
          <w:lang w:val="nl-NL"/>
        </w:rPr>
        <w:t>wij</w:t>
      </w:r>
      <w:r w:rsidRPr="00676BFF">
        <w:rPr>
          <w:rFonts w:ascii="Arial" w:hAnsi="Arial" w:cs="Arial"/>
          <w:lang w:val="nl-NL"/>
        </w:rPr>
        <w:t xml:space="preserve"> ook vele organisatorische kanten van de school in onze observatie mee kunnen nemen. Deze worden vervolgens met de directie besproken. Bepaalde gewoontes van de leerkrachten (zoals de klas uitlopen om even wat te gaan eten, een boodschap te doen of om een belletje te plegen), de kinderen (als het regent komen ze niet) én de directie (ze weten niet eens of een leerkracht op school is of niet) worden aan de kaak gesteld. En tussen alle morrende protesten van alle kanten horen </w:t>
      </w:r>
      <w:r w:rsidR="006A3CB8" w:rsidRPr="00676BFF">
        <w:rPr>
          <w:rFonts w:ascii="Arial" w:hAnsi="Arial" w:cs="Arial"/>
          <w:lang w:val="nl-NL"/>
        </w:rPr>
        <w:t>wij</w:t>
      </w:r>
      <w:r w:rsidRPr="00676BFF">
        <w:rPr>
          <w:rFonts w:ascii="Arial" w:hAnsi="Arial" w:cs="Arial"/>
          <w:lang w:val="nl-NL"/>
        </w:rPr>
        <w:t xml:space="preserve"> dan af en toe toch wat positieve geluiden ... “De subdirecteur heeft besloten dat de juf niet meer mag bellen tijdens de les” ... en zien wij dat ons enthousiasme overslaat op een groot deel van de leerkrachten en op de directie van de school. Maar </w:t>
      </w:r>
      <w:r w:rsidR="006A3CB8" w:rsidRPr="00676BFF">
        <w:rPr>
          <w:rFonts w:ascii="Arial" w:hAnsi="Arial" w:cs="Arial"/>
          <w:lang w:val="nl-NL"/>
        </w:rPr>
        <w:t>wij</w:t>
      </w:r>
      <w:r w:rsidRPr="00676BFF">
        <w:rPr>
          <w:rFonts w:ascii="Arial" w:hAnsi="Arial" w:cs="Arial"/>
          <w:lang w:val="nl-NL"/>
        </w:rPr>
        <w:t xml:space="preserve"> zullen op dit vlak nog heel veel geduld moeten hebben en doorzettingsvermogen moeten tonen. Het is namelijk ook een cultuurkwestie. Het zich houden aan afspraken of iets degelijk organiseren zijn niet de sterkste punten van deze cultuur. De positieve veranderingen op organisatorisch vlak zien </w:t>
      </w:r>
      <w:r w:rsidR="006A3CB8" w:rsidRPr="00676BFF">
        <w:rPr>
          <w:rFonts w:ascii="Arial" w:hAnsi="Arial" w:cs="Arial"/>
          <w:lang w:val="nl-NL"/>
        </w:rPr>
        <w:t>wij</w:t>
      </w:r>
      <w:r w:rsidRPr="00676BFF">
        <w:rPr>
          <w:rFonts w:ascii="Arial" w:hAnsi="Arial" w:cs="Arial"/>
          <w:lang w:val="nl-NL"/>
        </w:rPr>
        <w:t xml:space="preserve"> echt maar beetje bij beetje en stapje voor stapje de</w:t>
      </w:r>
      <w:r w:rsidRPr="001B7BC9">
        <w:rPr>
          <w:rFonts w:ascii="Arial" w:hAnsi="Arial" w:cs="Arial"/>
          <w:lang w:val="nl-NL"/>
        </w:rPr>
        <w:t xml:space="preserve"> goede kant op gaan. Het glas is nog lang niet half vol!</w:t>
      </w:r>
    </w:p>
    <w:p w:rsidR="00D32224" w:rsidRDefault="00D32224" w:rsidP="00D32224">
      <w:pPr>
        <w:spacing w:after="0"/>
        <w:rPr>
          <w:rFonts w:ascii="Arial" w:hAnsi="Arial" w:cs="Arial"/>
          <w:lang w:val="nl-NL"/>
        </w:rPr>
      </w:pPr>
    </w:p>
    <w:p w:rsidR="00D32224" w:rsidRDefault="00D32224" w:rsidP="00D32224">
      <w:pPr>
        <w:spacing w:after="0"/>
        <w:rPr>
          <w:rFonts w:ascii="Arial" w:hAnsi="Arial" w:cs="Arial"/>
          <w:lang w:val="nl-NL"/>
        </w:rPr>
      </w:pPr>
    </w:p>
    <w:p w:rsidR="00D32224" w:rsidRPr="00DD08AB" w:rsidRDefault="00D32224" w:rsidP="00D32224">
      <w:pPr>
        <w:pStyle w:val="Lijstalinea"/>
        <w:numPr>
          <w:ilvl w:val="0"/>
          <w:numId w:val="16"/>
        </w:numPr>
        <w:spacing w:after="0"/>
        <w:rPr>
          <w:rFonts w:ascii="Arial" w:hAnsi="Arial" w:cs="Arial"/>
          <w:b/>
          <w:i/>
          <w:sz w:val="24"/>
          <w:szCs w:val="24"/>
          <w:lang w:val="nl-NL"/>
        </w:rPr>
      </w:pPr>
      <w:r w:rsidRPr="00DD08AB">
        <w:rPr>
          <w:rFonts w:ascii="Arial" w:hAnsi="Arial" w:cs="Arial"/>
          <w:b/>
          <w:i/>
          <w:sz w:val="24"/>
          <w:szCs w:val="24"/>
          <w:lang w:val="nl-NL"/>
        </w:rPr>
        <w:t xml:space="preserve">Het aantal kinderen </w:t>
      </w:r>
      <w:r>
        <w:rPr>
          <w:rFonts w:ascii="Arial" w:hAnsi="Arial" w:cs="Arial"/>
          <w:b/>
          <w:i/>
          <w:sz w:val="24"/>
          <w:szCs w:val="24"/>
          <w:lang w:val="nl-NL"/>
        </w:rPr>
        <w:t xml:space="preserve">en leerkrachten </w:t>
      </w:r>
      <w:r w:rsidRPr="00DD08AB">
        <w:rPr>
          <w:rFonts w:ascii="Arial" w:hAnsi="Arial" w:cs="Arial"/>
          <w:b/>
          <w:i/>
          <w:sz w:val="24"/>
          <w:szCs w:val="24"/>
          <w:lang w:val="nl-NL"/>
        </w:rPr>
        <w:t xml:space="preserve">dat El Manguaré met </w:t>
      </w:r>
      <w:r>
        <w:rPr>
          <w:rFonts w:ascii="Arial" w:hAnsi="Arial" w:cs="Arial"/>
          <w:b/>
          <w:i/>
          <w:sz w:val="24"/>
          <w:szCs w:val="24"/>
          <w:lang w:val="nl-NL"/>
        </w:rPr>
        <w:t>het Onderwijs Kwaliteit programma</w:t>
      </w:r>
      <w:r w:rsidRPr="00DD08AB">
        <w:rPr>
          <w:rFonts w:ascii="Arial" w:hAnsi="Arial" w:cs="Arial"/>
          <w:b/>
          <w:i/>
          <w:sz w:val="24"/>
          <w:szCs w:val="24"/>
          <w:lang w:val="nl-NL"/>
        </w:rPr>
        <w:t xml:space="preserve"> geholpen heeft:</w:t>
      </w:r>
    </w:p>
    <w:p w:rsidR="00D32224" w:rsidRDefault="00D32224" w:rsidP="00D32224">
      <w:pPr>
        <w:spacing w:after="0"/>
        <w:rPr>
          <w:rFonts w:ascii="Arial" w:hAnsi="Arial" w:cs="Arial"/>
          <w:sz w:val="24"/>
          <w:szCs w:val="24"/>
          <w:lang w:val="nl-NL"/>
        </w:rPr>
      </w:pPr>
    </w:p>
    <w:tbl>
      <w:tblPr>
        <w:tblStyle w:val="Tabelraster"/>
        <w:tblW w:w="0" w:type="auto"/>
        <w:tblInd w:w="108" w:type="dxa"/>
        <w:tblLayout w:type="fixed"/>
        <w:tblLook w:val="04A0"/>
      </w:tblPr>
      <w:tblGrid>
        <w:gridCol w:w="1701"/>
        <w:gridCol w:w="1418"/>
        <w:gridCol w:w="1276"/>
        <w:gridCol w:w="1275"/>
        <w:gridCol w:w="1276"/>
      </w:tblGrid>
      <w:tr w:rsidR="00D32224" w:rsidTr="00D32224">
        <w:tc>
          <w:tcPr>
            <w:tcW w:w="1701" w:type="dxa"/>
            <w:tcBorders>
              <w:top w:val="nil"/>
              <w:left w:val="nil"/>
              <w:bottom w:val="nil"/>
              <w:right w:val="single" w:sz="12" w:space="0" w:color="000000" w:themeColor="text1"/>
            </w:tcBorders>
          </w:tcPr>
          <w:p w:rsidR="00D32224" w:rsidRPr="007D3BD2" w:rsidRDefault="00D32224" w:rsidP="00D32224">
            <w:pPr>
              <w:rPr>
                <w:rFonts w:ascii="Arial" w:hAnsi="Arial" w:cs="Arial"/>
                <w:b/>
                <w:lang w:val="nl-NL"/>
              </w:rPr>
            </w:pPr>
          </w:p>
        </w:tc>
        <w:tc>
          <w:tcPr>
            <w:tcW w:w="2694"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7D3BD2" w:rsidRDefault="00D32224" w:rsidP="00D32224">
            <w:pPr>
              <w:jc w:val="center"/>
              <w:rPr>
                <w:rFonts w:ascii="Arial" w:hAnsi="Arial" w:cs="Arial"/>
                <w:b/>
                <w:lang w:val="nl-NL"/>
              </w:rPr>
            </w:pPr>
            <w:r>
              <w:rPr>
                <w:rFonts w:ascii="Arial" w:hAnsi="Arial" w:cs="Arial"/>
                <w:b/>
                <w:lang w:val="nl-NL"/>
              </w:rPr>
              <w:t>kinderen</w:t>
            </w:r>
          </w:p>
        </w:tc>
        <w:tc>
          <w:tcPr>
            <w:tcW w:w="2551"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7D3BD2" w:rsidRDefault="00D32224" w:rsidP="00D32224">
            <w:pPr>
              <w:jc w:val="center"/>
              <w:rPr>
                <w:rFonts w:ascii="Arial" w:hAnsi="Arial" w:cs="Arial"/>
                <w:b/>
                <w:lang w:val="nl-NL"/>
              </w:rPr>
            </w:pPr>
            <w:r>
              <w:rPr>
                <w:rFonts w:ascii="Arial" w:hAnsi="Arial" w:cs="Arial"/>
                <w:b/>
                <w:lang w:val="nl-NL"/>
              </w:rPr>
              <w:t>leerkrachten</w:t>
            </w:r>
          </w:p>
        </w:tc>
      </w:tr>
      <w:tr w:rsidR="00D32224" w:rsidTr="00D32224">
        <w:tc>
          <w:tcPr>
            <w:tcW w:w="1701" w:type="dxa"/>
            <w:tcBorders>
              <w:top w:val="nil"/>
              <w:left w:val="nil"/>
              <w:bottom w:val="single" w:sz="12" w:space="0" w:color="000000" w:themeColor="text1"/>
              <w:right w:val="single" w:sz="12" w:space="0" w:color="000000" w:themeColor="text1"/>
            </w:tcBorders>
          </w:tcPr>
          <w:p w:rsidR="00D32224" w:rsidRPr="007D3BD2" w:rsidRDefault="00D32224" w:rsidP="00D32224">
            <w:pPr>
              <w:rPr>
                <w:rFonts w:ascii="Arial" w:hAnsi="Arial" w:cs="Arial"/>
                <w:b/>
                <w:lang w:val="nl-NL"/>
              </w:rPr>
            </w:pPr>
          </w:p>
        </w:tc>
        <w:tc>
          <w:tcPr>
            <w:tcW w:w="1418" w:type="dxa"/>
            <w:tcBorders>
              <w:left w:val="single" w:sz="12" w:space="0" w:color="000000" w:themeColor="text1"/>
              <w:bottom w:val="single" w:sz="12" w:space="0" w:color="000000" w:themeColor="text1"/>
            </w:tcBorders>
          </w:tcPr>
          <w:p w:rsidR="00D32224" w:rsidRPr="00FD0E28" w:rsidRDefault="00D32224" w:rsidP="00D32224">
            <w:pPr>
              <w:jc w:val="center"/>
              <w:rPr>
                <w:rFonts w:ascii="Arial" w:hAnsi="Arial" w:cs="Arial"/>
                <w:b/>
                <w:sz w:val="20"/>
                <w:szCs w:val="20"/>
                <w:lang w:val="nl-NL"/>
              </w:rPr>
            </w:pPr>
            <w:r w:rsidRPr="00FD0E28">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rsidR="00D32224" w:rsidRPr="00FD0E28" w:rsidRDefault="00D32224" w:rsidP="00D32224">
            <w:pPr>
              <w:jc w:val="center"/>
              <w:rPr>
                <w:rFonts w:ascii="Arial" w:hAnsi="Arial" w:cs="Arial"/>
                <w:b/>
                <w:sz w:val="20"/>
                <w:szCs w:val="20"/>
                <w:lang w:val="nl-NL"/>
              </w:rPr>
            </w:pPr>
            <w:r w:rsidRPr="00FD0E28">
              <w:rPr>
                <w:rFonts w:ascii="Arial" w:hAnsi="Arial" w:cs="Arial"/>
                <w:b/>
                <w:sz w:val="20"/>
                <w:szCs w:val="20"/>
                <w:lang w:val="nl-NL"/>
              </w:rPr>
              <w:t>% vrouw</w:t>
            </w:r>
          </w:p>
        </w:tc>
        <w:tc>
          <w:tcPr>
            <w:tcW w:w="1275" w:type="dxa"/>
            <w:tcBorders>
              <w:left w:val="single" w:sz="12" w:space="0" w:color="000000" w:themeColor="text1"/>
              <w:bottom w:val="single" w:sz="12" w:space="0" w:color="000000" w:themeColor="text1"/>
            </w:tcBorders>
          </w:tcPr>
          <w:p w:rsidR="00D32224" w:rsidRPr="00FD0E28" w:rsidRDefault="00D32224" w:rsidP="00D32224">
            <w:pPr>
              <w:jc w:val="center"/>
              <w:rPr>
                <w:rFonts w:ascii="Arial" w:hAnsi="Arial" w:cs="Arial"/>
                <w:b/>
                <w:sz w:val="20"/>
                <w:szCs w:val="20"/>
                <w:lang w:val="nl-NL"/>
              </w:rPr>
            </w:pPr>
            <w:r w:rsidRPr="00FD0E28">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rsidR="00D32224" w:rsidRPr="00FD0E28" w:rsidRDefault="00D32224" w:rsidP="00D32224">
            <w:pPr>
              <w:jc w:val="center"/>
              <w:rPr>
                <w:rFonts w:ascii="Arial" w:hAnsi="Arial" w:cs="Arial"/>
                <w:b/>
                <w:sz w:val="20"/>
                <w:szCs w:val="20"/>
                <w:lang w:val="nl-NL"/>
              </w:rPr>
            </w:pPr>
            <w:r w:rsidRPr="00FD0E28">
              <w:rPr>
                <w:rFonts w:ascii="Arial" w:hAnsi="Arial" w:cs="Arial"/>
                <w:b/>
                <w:sz w:val="20"/>
                <w:szCs w:val="20"/>
                <w:lang w:val="nl-NL"/>
              </w:rPr>
              <w:t>% vrouw</w:t>
            </w:r>
          </w:p>
        </w:tc>
      </w:tr>
      <w:tr w:rsidR="00D32224" w:rsidTr="00D32224">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2224" w:rsidRPr="007D3BD2" w:rsidRDefault="00D32224" w:rsidP="00D32224">
            <w:pPr>
              <w:rPr>
                <w:rFonts w:ascii="Arial" w:hAnsi="Arial" w:cs="Arial"/>
                <w:b/>
                <w:lang w:val="nl-NL"/>
              </w:rPr>
            </w:pPr>
            <w:r>
              <w:rPr>
                <w:rFonts w:ascii="Arial" w:hAnsi="Arial" w:cs="Arial"/>
                <w:b/>
                <w:lang w:val="nl-NL"/>
              </w:rPr>
              <w:t>2009</w:t>
            </w:r>
          </w:p>
        </w:tc>
        <w:tc>
          <w:tcPr>
            <w:tcW w:w="1418" w:type="dxa"/>
            <w:tcBorders>
              <w:top w:val="single" w:sz="12" w:space="0" w:color="000000" w:themeColor="text1"/>
              <w:left w:val="single" w:sz="12" w:space="0" w:color="000000" w:themeColor="text1"/>
              <w:bottom w:val="single" w:sz="12" w:space="0" w:color="000000" w:themeColor="text1"/>
            </w:tcBorders>
          </w:tcPr>
          <w:p w:rsidR="00D32224" w:rsidRPr="00FD0E28" w:rsidRDefault="00D32224" w:rsidP="00D32224">
            <w:pPr>
              <w:jc w:val="center"/>
              <w:rPr>
                <w:rFonts w:ascii="Arial" w:hAnsi="Arial" w:cs="Arial"/>
                <w:sz w:val="20"/>
                <w:szCs w:val="20"/>
                <w:lang w:val="nl-NL"/>
              </w:rPr>
            </w:pPr>
            <w:r>
              <w:rPr>
                <w:rFonts w:ascii="Arial" w:hAnsi="Arial" w:cs="Arial"/>
                <w:sz w:val="20"/>
                <w:szCs w:val="20"/>
                <w:lang w:val="nl-NL"/>
              </w:rPr>
              <w:t>158</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Pr="00FD0E28" w:rsidRDefault="00D32224" w:rsidP="00D32224">
            <w:pPr>
              <w:jc w:val="center"/>
              <w:rPr>
                <w:rFonts w:ascii="Arial" w:hAnsi="Arial" w:cs="Arial"/>
                <w:sz w:val="20"/>
                <w:szCs w:val="20"/>
                <w:lang w:val="nl-NL"/>
              </w:rPr>
            </w:pPr>
            <w:r>
              <w:rPr>
                <w:rFonts w:ascii="Arial" w:hAnsi="Arial" w:cs="Arial"/>
                <w:sz w:val="20"/>
                <w:szCs w:val="20"/>
                <w:lang w:val="nl-NL"/>
              </w:rPr>
              <w:t>48%</w:t>
            </w:r>
          </w:p>
        </w:tc>
        <w:tc>
          <w:tcPr>
            <w:tcW w:w="1275" w:type="dxa"/>
            <w:tcBorders>
              <w:top w:val="single" w:sz="12" w:space="0" w:color="000000" w:themeColor="text1"/>
              <w:left w:val="single" w:sz="12" w:space="0" w:color="000000" w:themeColor="text1"/>
              <w:bottom w:val="single" w:sz="12" w:space="0" w:color="000000" w:themeColor="text1"/>
            </w:tcBorders>
          </w:tcPr>
          <w:p w:rsidR="00D32224" w:rsidRPr="00FD0E28" w:rsidRDefault="00D32224" w:rsidP="00D32224">
            <w:pPr>
              <w:jc w:val="center"/>
              <w:rPr>
                <w:rFonts w:ascii="Arial" w:hAnsi="Arial" w:cs="Arial"/>
                <w:sz w:val="20"/>
                <w:szCs w:val="20"/>
                <w:lang w:val="nl-NL"/>
              </w:rPr>
            </w:pPr>
            <w:r>
              <w:rPr>
                <w:rFonts w:ascii="Arial" w:hAnsi="Arial" w:cs="Arial"/>
                <w:sz w:val="20"/>
                <w:szCs w:val="20"/>
                <w:lang w:val="nl-NL"/>
              </w:rPr>
              <w:t>4</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Pr="00FD0E28" w:rsidRDefault="00D32224" w:rsidP="00D32224">
            <w:pPr>
              <w:jc w:val="center"/>
              <w:rPr>
                <w:rFonts w:ascii="Arial" w:hAnsi="Arial" w:cs="Arial"/>
                <w:sz w:val="20"/>
                <w:szCs w:val="20"/>
                <w:lang w:val="nl-NL"/>
              </w:rPr>
            </w:pPr>
            <w:r>
              <w:rPr>
                <w:rFonts w:ascii="Arial" w:hAnsi="Arial" w:cs="Arial"/>
                <w:sz w:val="20"/>
                <w:szCs w:val="20"/>
                <w:lang w:val="nl-NL"/>
              </w:rPr>
              <w:t>100%</w:t>
            </w:r>
          </w:p>
        </w:tc>
      </w:tr>
      <w:tr w:rsidR="00D32224" w:rsidTr="00D32224">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2224" w:rsidRDefault="00D32224" w:rsidP="00D32224">
            <w:pPr>
              <w:rPr>
                <w:rFonts w:ascii="Arial" w:hAnsi="Arial" w:cs="Arial"/>
                <w:b/>
                <w:lang w:val="nl-NL"/>
              </w:rPr>
            </w:pPr>
            <w:r>
              <w:rPr>
                <w:rFonts w:ascii="Arial" w:hAnsi="Arial" w:cs="Arial"/>
                <w:b/>
                <w:lang w:val="nl-NL"/>
              </w:rPr>
              <w:t>2010</w:t>
            </w:r>
          </w:p>
        </w:tc>
        <w:tc>
          <w:tcPr>
            <w:tcW w:w="1418" w:type="dxa"/>
            <w:tcBorders>
              <w:top w:val="single" w:sz="12" w:space="0" w:color="000000" w:themeColor="text1"/>
              <w:left w:val="single" w:sz="12" w:space="0" w:color="000000" w:themeColor="text1"/>
              <w:bottom w:val="single" w:sz="12" w:space="0" w:color="000000" w:themeColor="text1"/>
            </w:tcBorders>
          </w:tcPr>
          <w:p w:rsidR="00D32224" w:rsidRDefault="00D32224" w:rsidP="00D32224">
            <w:pPr>
              <w:jc w:val="center"/>
              <w:rPr>
                <w:rFonts w:ascii="Arial" w:hAnsi="Arial" w:cs="Arial"/>
                <w:sz w:val="20"/>
                <w:szCs w:val="20"/>
                <w:lang w:val="nl-NL"/>
              </w:rPr>
            </w:pPr>
            <w:r>
              <w:rPr>
                <w:rFonts w:ascii="Arial" w:hAnsi="Arial" w:cs="Arial"/>
                <w:sz w:val="20"/>
                <w:szCs w:val="20"/>
                <w:lang w:val="nl-NL"/>
              </w:rPr>
              <w:t>354</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Default="00D32224" w:rsidP="00D32224">
            <w:pPr>
              <w:jc w:val="center"/>
              <w:rPr>
                <w:rFonts w:ascii="Arial" w:hAnsi="Arial" w:cs="Arial"/>
                <w:sz w:val="20"/>
                <w:szCs w:val="20"/>
                <w:lang w:val="nl-NL"/>
              </w:rPr>
            </w:pPr>
            <w:r>
              <w:rPr>
                <w:rFonts w:ascii="Arial" w:hAnsi="Arial" w:cs="Arial"/>
                <w:sz w:val="20"/>
                <w:szCs w:val="20"/>
                <w:lang w:val="nl-NL"/>
              </w:rPr>
              <w:t>48%</w:t>
            </w:r>
          </w:p>
        </w:tc>
        <w:tc>
          <w:tcPr>
            <w:tcW w:w="1275" w:type="dxa"/>
            <w:tcBorders>
              <w:top w:val="single" w:sz="12" w:space="0" w:color="000000" w:themeColor="text1"/>
              <w:left w:val="single" w:sz="12" w:space="0" w:color="000000" w:themeColor="text1"/>
              <w:bottom w:val="single" w:sz="12" w:space="0" w:color="000000" w:themeColor="text1"/>
            </w:tcBorders>
          </w:tcPr>
          <w:p w:rsidR="00D32224" w:rsidRDefault="00D32224" w:rsidP="00D32224">
            <w:pPr>
              <w:jc w:val="center"/>
              <w:rPr>
                <w:rFonts w:ascii="Arial" w:hAnsi="Arial" w:cs="Arial"/>
                <w:sz w:val="20"/>
                <w:szCs w:val="20"/>
                <w:lang w:val="nl-NL"/>
              </w:rPr>
            </w:pPr>
            <w:r>
              <w:rPr>
                <w:rFonts w:ascii="Arial" w:hAnsi="Arial" w:cs="Arial"/>
                <w:sz w:val="20"/>
                <w:szCs w:val="20"/>
                <w:lang w:val="nl-NL"/>
              </w:rPr>
              <w:t>10</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Default="00D32224" w:rsidP="00D32224">
            <w:pPr>
              <w:jc w:val="center"/>
              <w:rPr>
                <w:rFonts w:ascii="Arial" w:hAnsi="Arial" w:cs="Arial"/>
                <w:sz w:val="20"/>
                <w:szCs w:val="20"/>
                <w:lang w:val="nl-NL"/>
              </w:rPr>
            </w:pPr>
            <w:r>
              <w:rPr>
                <w:rFonts w:ascii="Arial" w:hAnsi="Arial" w:cs="Arial"/>
                <w:sz w:val="20"/>
                <w:szCs w:val="20"/>
                <w:lang w:val="nl-NL"/>
              </w:rPr>
              <w:t>100%</w:t>
            </w:r>
          </w:p>
        </w:tc>
      </w:tr>
      <w:tr w:rsidR="00D32224" w:rsidTr="00D32224">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2224" w:rsidRDefault="00D32224" w:rsidP="00D32224">
            <w:pPr>
              <w:rPr>
                <w:rFonts w:ascii="Arial" w:hAnsi="Arial" w:cs="Arial"/>
                <w:b/>
                <w:lang w:val="nl-NL"/>
              </w:rPr>
            </w:pPr>
            <w:r>
              <w:rPr>
                <w:rFonts w:ascii="Arial" w:hAnsi="Arial" w:cs="Arial"/>
                <w:b/>
                <w:lang w:val="nl-NL"/>
              </w:rPr>
              <w:t>2011</w:t>
            </w:r>
          </w:p>
        </w:tc>
        <w:tc>
          <w:tcPr>
            <w:tcW w:w="1418" w:type="dxa"/>
            <w:tcBorders>
              <w:top w:val="single" w:sz="12" w:space="0" w:color="000000" w:themeColor="text1"/>
              <w:left w:val="single" w:sz="12" w:space="0" w:color="000000" w:themeColor="text1"/>
              <w:bottom w:val="single" w:sz="12" w:space="0" w:color="000000" w:themeColor="text1"/>
            </w:tcBorders>
          </w:tcPr>
          <w:p w:rsidR="00D32224" w:rsidRDefault="00D32224" w:rsidP="00D32224">
            <w:pPr>
              <w:jc w:val="center"/>
              <w:rPr>
                <w:rFonts w:ascii="Arial" w:hAnsi="Arial" w:cs="Arial"/>
                <w:sz w:val="20"/>
                <w:szCs w:val="20"/>
                <w:lang w:val="nl-NL"/>
              </w:rPr>
            </w:pPr>
            <w:r>
              <w:rPr>
                <w:rFonts w:ascii="Arial" w:hAnsi="Arial" w:cs="Arial"/>
                <w:sz w:val="20"/>
                <w:szCs w:val="20"/>
                <w:lang w:val="nl-NL"/>
              </w:rPr>
              <w:t>342</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Default="00D32224" w:rsidP="00D32224">
            <w:pPr>
              <w:jc w:val="center"/>
              <w:rPr>
                <w:rFonts w:ascii="Arial" w:hAnsi="Arial" w:cs="Arial"/>
                <w:sz w:val="20"/>
                <w:szCs w:val="20"/>
                <w:lang w:val="nl-NL"/>
              </w:rPr>
            </w:pPr>
            <w:r>
              <w:rPr>
                <w:rFonts w:ascii="Arial" w:hAnsi="Arial" w:cs="Arial"/>
                <w:sz w:val="20"/>
                <w:szCs w:val="20"/>
                <w:lang w:val="nl-NL"/>
              </w:rPr>
              <w:t>48%</w:t>
            </w:r>
          </w:p>
        </w:tc>
        <w:tc>
          <w:tcPr>
            <w:tcW w:w="1275" w:type="dxa"/>
            <w:tcBorders>
              <w:top w:val="single" w:sz="12" w:space="0" w:color="000000" w:themeColor="text1"/>
              <w:left w:val="single" w:sz="12" w:space="0" w:color="000000" w:themeColor="text1"/>
              <w:bottom w:val="single" w:sz="12" w:space="0" w:color="000000" w:themeColor="text1"/>
            </w:tcBorders>
          </w:tcPr>
          <w:p w:rsidR="00D32224" w:rsidRDefault="00D32224" w:rsidP="00D32224">
            <w:pPr>
              <w:jc w:val="center"/>
              <w:rPr>
                <w:rFonts w:ascii="Arial" w:hAnsi="Arial" w:cs="Arial"/>
                <w:sz w:val="20"/>
                <w:szCs w:val="20"/>
                <w:lang w:val="nl-NL"/>
              </w:rPr>
            </w:pPr>
            <w:r>
              <w:rPr>
                <w:rFonts w:ascii="Arial" w:hAnsi="Arial" w:cs="Arial"/>
                <w:sz w:val="20"/>
                <w:szCs w:val="20"/>
                <w:lang w:val="nl-NL"/>
              </w:rPr>
              <w:t>10</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Default="00D32224" w:rsidP="00D32224">
            <w:pPr>
              <w:jc w:val="center"/>
              <w:rPr>
                <w:rFonts w:ascii="Arial" w:hAnsi="Arial" w:cs="Arial"/>
                <w:sz w:val="20"/>
                <w:szCs w:val="20"/>
                <w:lang w:val="nl-NL"/>
              </w:rPr>
            </w:pPr>
            <w:r>
              <w:rPr>
                <w:rFonts w:ascii="Arial" w:hAnsi="Arial" w:cs="Arial"/>
                <w:sz w:val="20"/>
                <w:szCs w:val="20"/>
                <w:lang w:val="nl-NL"/>
              </w:rPr>
              <w:t>100%</w:t>
            </w:r>
          </w:p>
        </w:tc>
      </w:tr>
    </w:tbl>
    <w:p w:rsidR="00D32224" w:rsidRPr="00AB75FF" w:rsidRDefault="00D32224" w:rsidP="00D32224">
      <w:pPr>
        <w:spacing w:after="0"/>
        <w:rPr>
          <w:rFonts w:ascii="Arial" w:hAnsi="Arial" w:cs="Arial"/>
          <w:b/>
          <w:i/>
          <w:lang w:val="nl-NL"/>
        </w:rPr>
      </w:pPr>
    </w:p>
    <w:p w:rsidR="00D32224" w:rsidRDefault="00D32224" w:rsidP="00D32224">
      <w:pPr>
        <w:spacing w:after="0"/>
        <w:rPr>
          <w:rFonts w:ascii="Arial" w:hAnsi="Arial" w:cs="Arial"/>
          <w:lang w:val="nl-NL"/>
        </w:rPr>
      </w:pPr>
      <w:r w:rsidRPr="00200110">
        <w:rPr>
          <w:rFonts w:ascii="Arial" w:hAnsi="Arial" w:cs="Arial"/>
          <w:lang w:val="nl-NL"/>
        </w:rPr>
        <w:t>In het jaar 2011 was de verdeling tussen de groepen als volgt:</w:t>
      </w:r>
    </w:p>
    <w:p w:rsidR="00D32224" w:rsidRPr="001B7BC9" w:rsidRDefault="00D32224" w:rsidP="00D32224">
      <w:pPr>
        <w:spacing w:after="0"/>
        <w:rPr>
          <w:rFonts w:ascii="Arial" w:hAnsi="Arial" w:cs="Arial"/>
          <w:lang w:val="nl-NL"/>
        </w:rPr>
      </w:pPr>
    </w:p>
    <w:tbl>
      <w:tblPr>
        <w:tblStyle w:val="Tabelraster"/>
        <w:tblW w:w="0" w:type="auto"/>
        <w:tblInd w:w="108" w:type="dxa"/>
        <w:tblLayout w:type="fixed"/>
        <w:tblLook w:val="04A0"/>
      </w:tblPr>
      <w:tblGrid>
        <w:gridCol w:w="1701"/>
        <w:gridCol w:w="1418"/>
        <w:gridCol w:w="1276"/>
        <w:gridCol w:w="1275"/>
        <w:gridCol w:w="1276"/>
        <w:gridCol w:w="1276"/>
        <w:gridCol w:w="1276"/>
      </w:tblGrid>
      <w:tr w:rsidR="00D32224" w:rsidRPr="00CB2227" w:rsidTr="00D32224">
        <w:tc>
          <w:tcPr>
            <w:tcW w:w="1701" w:type="dxa"/>
            <w:tcBorders>
              <w:top w:val="nil"/>
              <w:left w:val="nil"/>
              <w:bottom w:val="nil"/>
              <w:right w:val="single" w:sz="12" w:space="0" w:color="000000" w:themeColor="text1"/>
            </w:tcBorders>
          </w:tcPr>
          <w:p w:rsidR="00D32224" w:rsidRPr="00CB2227" w:rsidRDefault="00D32224" w:rsidP="00D32224">
            <w:pPr>
              <w:rPr>
                <w:rFonts w:ascii="Arial" w:hAnsi="Arial" w:cs="Arial"/>
                <w:b/>
                <w:sz w:val="20"/>
                <w:szCs w:val="20"/>
                <w:lang w:val="nl-NL"/>
              </w:rPr>
            </w:pPr>
          </w:p>
        </w:tc>
        <w:tc>
          <w:tcPr>
            <w:tcW w:w="2694"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CB2227" w:rsidRDefault="00D32224" w:rsidP="00D32224">
            <w:pPr>
              <w:jc w:val="center"/>
              <w:rPr>
                <w:rFonts w:ascii="Arial" w:hAnsi="Arial" w:cs="Arial"/>
                <w:b/>
                <w:sz w:val="20"/>
                <w:szCs w:val="20"/>
                <w:lang w:val="nl-NL"/>
              </w:rPr>
            </w:pPr>
            <w:r w:rsidRPr="00CB2227">
              <w:rPr>
                <w:rFonts w:ascii="Arial" w:hAnsi="Arial" w:cs="Arial"/>
                <w:b/>
                <w:sz w:val="20"/>
                <w:szCs w:val="20"/>
                <w:lang w:val="nl-NL"/>
              </w:rPr>
              <w:t>Begin van het jaar</w:t>
            </w:r>
          </w:p>
        </w:tc>
        <w:tc>
          <w:tcPr>
            <w:tcW w:w="2551"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CB2227" w:rsidRDefault="00D32224" w:rsidP="00D32224">
            <w:pPr>
              <w:jc w:val="center"/>
              <w:rPr>
                <w:rFonts w:ascii="Arial" w:hAnsi="Arial" w:cs="Arial"/>
                <w:b/>
                <w:sz w:val="20"/>
                <w:szCs w:val="20"/>
                <w:lang w:val="nl-NL"/>
              </w:rPr>
            </w:pPr>
            <w:r w:rsidRPr="00CB2227">
              <w:rPr>
                <w:rFonts w:ascii="Arial" w:hAnsi="Arial" w:cs="Arial"/>
                <w:b/>
                <w:sz w:val="20"/>
                <w:szCs w:val="20"/>
                <w:lang w:val="nl-NL"/>
              </w:rPr>
              <w:t>afgevallen</w:t>
            </w:r>
          </w:p>
        </w:tc>
        <w:tc>
          <w:tcPr>
            <w:tcW w:w="2552"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CB2227" w:rsidRDefault="00D32224" w:rsidP="00D32224">
            <w:pPr>
              <w:jc w:val="center"/>
              <w:rPr>
                <w:rFonts w:ascii="Arial" w:hAnsi="Arial" w:cs="Arial"/>
                <w:b/>
                <w:sz w:val="20"/>
                <w:szCs w:val="20"/>
                <w:lang w:val="nl-NL"/>
              </w:rPr>
            </w:pPr>
            <w:r w:rsidRPr="00CB2227">
              <w:rPr>
                <w:rFonts w:ascii="Arial" w:hAnsi="Arial" w:cs="Arial"/>
                <w:b/>
                <w:sz w:val="20"/>
                <w:szCs w:val="20"/>
                <w:lang w:val="nl-NL"/>
              </w:rPr>
              <w:t>afgerond</w:t>
            </w:r>
          </w:p>
        </w:tc>
      </w:tr>
      <w:tr w:rsidR="00D32224" w:rsidRPr="00CB2227" w:rsidTr="00D32224">
        <w:tc>
          <w:tcPr>
            <w:tcW w:w="1701" w:type="dxa"/>
            <w:tcBorders>
              <w:top w:val="nil"/>
              <w:left w:val="nil"/>
              <w:bottom w:val="single" w:sz="12" w:space="0" w:color="000000" w:themeColor="text1"/>
              <w:right w:val="single" w:sz="12" w:space="0" w:color="000000" w:themeColor="text1"/>
            </w:tcBorders>
          </w:tcPr>
          <w:p w:rsidR="00D32224" w:rsidRPr="00CB2227" w:rsidRDefault="00D32224" w:rsidP="00D32224">
            <w:pPr>
              <w:rPr>
                <w:rFonts w:ascii="Arial" w:hAnsi="Arial" w:cs="Arial"/>
                <w:b/>
                <w:sz w:val="20"/>
                <w:szCs w:val="20"/>
                <w:lang w:val="nl-NL"/>
              </w:rPr>
            </w:pPr>
          </w:p>
        </w:tc>
        <w:tc>
          <w:tcPr>
            <w:tcW w:w="1418" w:type="dxa"/>
            <w:tcBorders>
              <w:left w:val="single" w:sz="12" w:space="0" w:color="000000" w:themeColor="text1"/>
              <w:bottom w:val="single" w:sz="12" w:space="0" w:color="000000" w:themeColor="text1"/>
            </w:tcBorders>
          </w:tcPr>
          <w:p w:rsidR="00D32224" w:rsidRPr="00CB2227" w:rsidRDefault="00D32224" w:rsidP="00D32224">
            <w:pPr>
              <w:jc w:val="center"/>
              <w:rPr>
                <w:rFonts w:ascii="Arial" w:hAnsi="Arial" w:cs="Arial"/>
                <w:b/>
                <w:sz w:val="20"/>
                <w:szCs w:val="20"/>
                <w:lang w:val="nl-NL"/>
              </w:rPr>
            </w:pPr>
            <w:r w:rsidRPr="00CB2227">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rsidR="00D32224" w:rsidRPr="00CB2227" w:rsidRDefault="00D32224" w:rsidP="00D32224">
            <w:pPr>
              <w:jc w:val="center"/>
              <w:rPr>
                <w:rFonts w:ascii="Arial" w:hAnsi="Arial" w:cs="Arial"/>
                <w:b/>
                <w:sz w:val="20"/>
                <w:szCs w:val="20"/>
                <w:lang w:val="nl-NL"/>
              </w:rPr>
            </w:pPr>
            <w:r w:rsidRPr="00CB2227">
              <w:rPr>
                <w:rFonts w:ascii="Arial" w:hAnsi="Arial" w:cs="Arial"/>
                <w:b/>
                <w:sz w:val="20"/>
                <w:szCs w:val="20"/>
                <w:lang w:val="nl-NL"/>
              </w:rPr>
              <w:t>% vrouw</w:t>
            </w:r>
          </w:p>
        </w:tc>
        <w:tc>
          <w:tcPr>
            <w:tcW w:w="1275" w:type="dxa"/>
            <w:tcBorders>
              <w:left w:val="single" w:sz="12" w:space="0" w:color="000000" w:themeColor="text1"/>
              <w:bottom w:val="single" w:sz="12" w:space="0" w:color="000000" w:themeColor="text1"/>
            </w:tcBorders>
          </w:tcPr>
          <w:p w:rsidR="00D32224" w:rsidRPr="00CB2227" w:rsidRDefault="00D32224" w:rsidP="00D32224">
            <w:pPr>
              <w:jc w:val="center"/>
              <w:rPr>
                <w:rFonts w:ascii="Arial" w:hAnsi="Arial" w:cs="Arial"/>
                <w:b/>
                <w:sz w:val="20"/>
                <w:szCs w:val="20"/>
                <w:lang w:val="nl-NL"/>
              </w:rPr>
            </w:pPr>
            <w:r w:rsidRPr="00CB2227">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rsidR="00D32224" w:rsidRPr="00CB2227" w:rsidRDefault="00D32224" w:rsidP="00D32224">
            <w:pPr>
              <w:jc w:val="center"/>
              <w:rPr>
                <w:rFonts w:ascii="Arial" w:hAnsi="Arial" w:cs="Arial"/>
                <w:b/>
                <w:sz w:val="20"/>
                <w:szCs w:val="20"/>
                <w:lang w:val="nl-NL"/>
              </w:rPr>
            </w:pPr>
            <w:r w:rsidRPr="00CB2227">
              <w:rPr>
                <w:rFonts w:ascii="Arial" w:hAnsi="Arial" w:cs="Arial"/>
                <w:b/>
                <w:sz w:val="20"/>
                <w:szCs w:val="20"/>
                <w:lang w:val="nl-NL"/>
              </w:rPr>
              <w:t>% vrouw</w:t>
            </w:r>
          </w:p>
        </w:tc>
        <w:tc>
          <w:tcPr>
            <w:tcW w:w="1276" w:type="dxa"/>
            <w:tcBorders>
              <w:left w:val="single" w:sz="12" w:space="0" w:color="000000" w:themeColor="text1"/>
              <w:bottom w:val="single" w:sz="12" w:space="0" w:color="000000" w:themeColor="text1"/>
            </w:tcBorders>
          </w:tcPr>
          <w:p w:rsidR="00D32224" w:rsidRPr="00CB2227" w:rsidRDefault="00D32224" w:rsidP="00D32224">
            <w:pPr>
              <w:jc w:val="center"/>
              <w:rPr>
                <w:rFonts w:ascii="Arial" w:hAnsi="Arial" w:cs="Arial"/>
                <w:b/>
                <w:sz w:val="20"/>
                <w:szCs w:val="20"/>
                <w:lang w:val="nl-NL"/>
              </w:rPr>
            </w:pPr>
            <w:r w:rsidRPr="00CB2227">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rsidR="00D32224" w:rsidRPr="00CB2227" w:rsidRDefault="00D32224" w:rsidP="00D32224">
            <w:pPr>
              <w:jc w:val="center"/>
              <w:rPr>
                <w:rFonts w:ascii="Arial" w:hAnsi="Arial" w:cs="Arial"/>
                <w:b/>
                <w:sz w:val="20"/>
                <w:szCs w:val="20"/>
                <w:lang w:val="nl-NL"/>
              </w:rPr>
            </w:pPr>
            <w:r w:rsidRPr="00CB2227">
              <w:rPr>
                <w:rFonts w:ascii="Arial" w:hAnsi="Arial" w:cs="Arial"/>
                <w:b/>
                <w:sz w:val="20"/>
                <w:szCs w:val="20"/>
                <w:lang w:val="nl-NL"/>
              </w:rPr>
              <w:t>% vrouw</w:t>
            </w:r>
          </w:p>
        </w:tc>
      </w:tr>
      <w:tr w:rsidR="00D32224" w:rsidRPr="00CB2227" w:rsidTr="00D32224">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2224" w:rsidRPr="00CB2227" w:rsidRDefault="00D32224" w:rsidP="00D32224">
            <w:pPr>
              <w:rPr>
                <w:rFonts w:ascii="Arial" w:hAnsi="Arial" w:cs="Arial"/>
                <w:b/>
                <w:sz w:val="20"/>
                <w:szCs w:val="20"/>
                <w:lang w:val="nl-NL"/>
              </w:rPr>
            </w:pPr>
            <w:r w:rsidRPr="00CB2227">
              <w:rPr>
                <w:rFonts w:ascii="Arial" w:hAnsi="Arial" w:cs="Arial"/>
                <w:b/>
                <w:sz w:val="20"/>
                <w:szCs w:val="20"/>
                <w:lang w:val="nl-NL"/>
              </w:rPr>
              <w:t>Groep 3</w:t>
            </w:r>
          </w:p>
        </w:tc>
        <w:tc>
          <w:tcPr>
            <w:tcW w:w="1418" w:type="dxa"/>
            <w:tcBorders>
              <w:top w:val="single" w:sz="12" w:space="0" w:color="000000" w:themeColor="text1"/>
              <w:left w:val="single" w:sz="12" w:space="0" w:color="000000" w:themeColor="text1"/>
              <w:bottom w:val="single" w:sz="12" w:space="0" w:color="000000" w:themeColor="text1"/>
            </w:tcBorders>
          </w:tcPr>
          <w:p w:rsidR="00D32224" w:rsidRPr="00CB2227" w:rsidRDefault="00D32224" w:rsidP="00D32224">
            <w:pPr>
              <w:jc w:val="center"/>
              <w:rPr>
                <w:rFonts w:ascii="Arial" w:hAnsi="Arial" w:cs="Arial"/>
                <w:sz w:val="20"/>
                <w:szCs w:val="20"/>
                <w:lang w:val="nl-NL"/>
              </w:rPr>
            </w:pPr>
            <w:r>
              <w:rPr>
                <w:rFonts w:ascii="Arial" w:hAnsi="Arial" w:cs="Arial"/>
                <w:sz w:val="20"/>
                <w:szCs w:val="20"/>
                <w:lang w:val="nl-NL"/>
              </w:rPr>
              <w:t>143</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Pr="00CB2227" w:rsidRDefault="00D32224" w:rsidP="00D32224">
            <w:pPr>
              <w:jc w:val="center"/>
              <w:rPr>
                <w:rFonts w:ascii="Arial" w:hAnsi="Arial" w:cs="Arial"/>
                <w:sz w:val="20"/>
                <w:szCs w:val="20"/>
                <w:lang w:val="nl-NL"/>
              </w:rPr>
            </w:pPr>
            <w:r>
              <w:rPr>
                <w:rFonts w:ascii="Arial" w:hAnsi="Arial" w:cs="Arial"/>
                <w:sz w:val="20"/>
                <w:szCs w:val="20"/>
                <w:lang w:val="nl-NL"/>
              </w:rPr>
              <w:t>47</w:t>
            </w:r>
            <w:r w:rsidRPr="00CB2227">
              <w:rPr>
                <w:rFonts w:ascii="Arial" w:hAnsi="Arial" w:cs="Arial"/>
                <w:sz w:val="20"/>
                <w:szCs w:val="20"/>
                <w:lang w:val="nl-NL"/>
              </w:rPr>
              <w:t>%</w:t>
            </w:r>
          </w:p>
        </w:tc>
        <w:tc>
          <w:tcPr>
            <w:tcW w:w="1275" w:type="dxa"/>
            <w:tcBorders>
              <w:top w:val="single" w:sz="12" w:space="0" w:color="000000" w:themeColor="text1"/>
              <w:left w:val="single" w:sz="12" w:space="0" w:color="000000" w:themeColor="text1"/>
              <w:bottom w:val="single" w:sz="12" w:space="0" w:color="000000" w:themeColor="text1"/>
            </w:tcBorders>
          </w:tcPr>
          <w:p w:rsidR="00D32224" w:rsidRPr="00CB2227" w:rsidRDefault="00D32224" w:rsidP="00D32224">
            <w:pPr>
              <w:jc w:val="center"/>
              <w:rPr>
                <w:rFonts w:ascii="Arial" w:hAnsi="Arial" w:cs="Arial"/>
                <w:sz w:val="20"/>
                <w:szCs w:val="20"/>
                <w:lang w:val="nl-NL"/>
              </w:rPr>
            </w:pPr>
            <w:r>
              <w:rPr>
                <w:rFonts w:ascii="Arial" w:hAnsi="Arial" w:cs="Arial"/>
                <w:sz w:val="20"/>
                <w:szCs w:val="20"/>
                <w:lang w:val="nl-NL"/>
              </w:rPr>
              <w:t>11</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Pr="00CB2227" w:rsidRDefault="00D32224" w:rsidP="00D32224">
            <w:pPr>
              <w:jc w:val="center"/>
              <w:rPr>
                <w:rFonts w:ascii="Arial" w:hAnsi="Arial" w:cs="Arial"/>
                <w:sz w:val="20"/>
                <w:szCs w:val="20"/>
                <w:lang w:val="nl-NL"/>
              </w:rPr>
            </w:pPr>
            <w:r>
              <w:rPr>
                <w:rFonts w:ascii="Arial" w:hAnsi="Arial" w:cs="Arial"/>
                <w:sz w:val="20"/>
                <w:szCs w:val="20"/>
                <w:lang w:val="nl-NL"/>
              </w:rPr>
              <w:t>54</w:t>
            </w:r>
            <w:r w:rsidRPr="00CB2227">
              <w:rPr>
                <w:rFonts w:ascii="Arial" w:hAnsi="Arial" w:cs="Arial"/>
                <w:sz w:val="20"/>
                <w:szCs w:val="20"/>
                <w:lang w:val="nl-NL"/>
              </w:rPr>
              <w:t>%</w:t>
            </w:r>
          </w:p>
        </w:tc>
        <w:tc>
          <w:tcPr>
            <w:tcW w:w="1276" w:type="dxa"/>
            <w:tcBorders>
              <w:top w:val="single" w:sz="12" w:space="0" w:color="000000" w:themeColor="text1"/>
              <w:left w:val="single" w:sz="12" w:space="0" w:color="000000" w:themeColor="text1"/>
              <w:bottom w:val="single" w:sz="12" w:space="0" w:color="000000" w:themeColor="text1"/>
            </w:tcBorders>
          </w:tcPr>
          <w:p w:rsidR="00D32224" w:rsidRPr="00CB2227" w:rsidRDefault="00D32224" w:rsidP="00D32224">
            <w:pPr>
              <w:jc w:val="center"/>
              <w:rPr>
                <w:rFonts w:ascii="Arial" w:hAnsi="Arial" w:cs="Arial"/>
                <w:sz w:val="20"/>
                <w:szCs w:val="20"/>
                <w:lang w:val="nl-NL"/>
              </w:rPr>
            </w:pPr>
            <w:r>
              <w:rPr>
                <w:rFonts w:ascii="Arial" w:hAnsi="Arial" w:cs="Arial"/>
                <w:sz w:val="20"/>
                <w:szCs w:val="20"/>
                <w:lang w:val="nl-NL"/>
              </w:rPr>
              <w:t>132</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Pr="00CB2227" w:rsidRDefault="00D32224" w:rsidP="00D32224">
            <w:pPr>
              <w:jc w:val="center"/>
              <w:rPr>
                <w:rFonts w:ascii="Arial" w:hAnsi="Arial" w:cs="Arial"/>
                <w:sz w:val="20"/>
                <w:szCs w:val="20"/>
                <w:lang w:val="nl-NL"/>
              </w:rPr>
            </w:pPr>
            <w:r>
              <w:rPr>
                <w:rFonts w:ascii="Arial" w:hAnsi="Arial" w:cs="Arial"/>
                <w:sz w:val="20"/>
                <w:szCs w:val="20"/>
                <w:lang w:val="nl-NL"/>
              </w:rPr>
              <w:t>46</w:t>
            </w:r>
            <w:r w:rsidRPr="00CB2227">
              <w:rPr>
                <w:rFonts w:ascii="Arial" w:hAnsi="Arial" w:cs="Arial"/>
                <w:sz w:val="20"/>
                <w:szCs w:val="20"/>
                <w:lang w:val="nl-NL"/>
              </w:rPr>
              <w:t>%</w:t>
            </w:r>
          </w:p>
        </w:tc>
      </w:tr>
      <w:tr w:rsidR="00D32224" w:rsidRPr="00CB2227" w:rsidTr="00D32224">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2224" w:rsidRPr="00CB2227" w:rsidRDefault="00D32224" w:rsidP="00D32224">
            <w:pPr>
              <w:rPr>
                <w:rFonts w:ascii="Arial" w:hAnsi="Arial" w:cs="Arial"/>
                <w:b/>
                <w:sz w:val="20"/>
                <w:szCs w:val="20"/>
                <w:lang w:val="nl-NL"/>
              </w:rPr>
            </w:pPr>
            <w:r w:rsidRPr="00CB2227">
              <w:rPr>
                <w:rFonts w:ascii="Arial" w:hAnsi="Arial" w:cs="Arial"/>
                <w:b/>
                <w:sz w:val="20"/>
                <w:szCs w:val="20"/>
                <w:lang w:val="nl-NL"/>
              </w:rPr>
              <w:t>Groep 4</w:t>
            </w:r>
          </w:p>
        </w:tc>
        <w:tc>
          <w:tcPr>
            <w:tcW w:w="1418" w:type="dxa"/>
            <w:tcBorders>
              <w:top w:val="single" w:sz="12" w:space="0" w:color="000000" w:themeColor="text1"/>
              <w:left w:val="single" w:sz="12" w:space="0" w:color="000000" w:themeColor="text1"/>
              <w:bottom w:val="single" w:sz="12" w:space="0" w:color="000000" w:themeColor="text1"/>
            </w:tcBorders>
          </w:tcPr>
          <w:p w:rsidR="00D32224" w:rsidRPr="00CB2227" w:rsidRDefault="00D32224" w:rsidP="00D32224">
            <w:pPr>
              <w:jc w:val="center"/>
              <w:rPr>
                <w:rFonts w:ascii="Arial" w:hAnsi="Arial" w:cs="Arial"/>
                <w:sz w:val="20"/>
                <w:szCs w:val="20"/>
                <w:lang w:val="nl-NL"/>
              </w:rPr>
            </w:pPr>
            <w:r>
              <w:rPr>
                <w:rFonts w:ascii="Arial" w:hAnsi="Arial" w:cs="Arial"/>
                <w:sz w:val="20"/>
                <w:szCs w:val="20"/>
                <w:lang w:val="nl-NL"/>
              </w:rPr>
              <w:t>199</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Pr="00CB2227" w:rsidRDefault="00D32224" w:rsidP="00D32224">
            <w:pPr>
              <w:jc w:val="center"/>
              <w:rPr>
                <w:rFonts w:ascii="Arial" w:hAnsi="Arial" w:cs="Arial"/>
                <w:sz w:val="20"/>
                <w:szCs w:val="20"/>
                <w:lang w:val="nl-NL"/>
              </w:rPr>
            </w:pPr>
            <w:r>
              <w:rPr>
                <w:rFonts w:ascii="Arial" w:hAnsi="Arial" w:cs="Arial"/>
                <w:sz w:val="20"/>
                <w:szCs w:val="20"/>
                <w:lang w:val="nl-NL"/>
              </w:rPr>
              <w:t>49</w:t>
            </w:r>
            <w:r w:rsidRPr="00CB2227">
              <w:rPr>
                <w:rFonts w:ascii="Arial" w:hAnsi="Arial" w:cs="Arial"/>
                <w:sz w:val="20"/>
                <w:szCs w:val="20"/>
                <w:lang w:val="nl-NL"/>
              </w:rPr>
              <w:t>%</w:t>
            </w:r>
          </w:p>
        </w:tc>
        <w:tc>
          <w:tcPr>
            <w:tcW w:w="1275" w:type="dxa"/>
            <w:tcBorders>
              <w:top w:val="single" w:sz="12" w:space="0" w:color="000000" w:themeColor="text1"/>
              <w:left w:val="single" w:sz="12" w:space="0" w:color="000000" w:themeColor="text1"/>
              <w:bottom w:val="single" w:sz="12" w:space="0" w:color="000000" w:themeColor="text1"/>
            </w:tcBorders>
          </w:tcPr>
          <w:p w:rsidR="00D32224" w:rsidRPr="00CB2227" w:rsidRDefault="00D32224" w:rsidP="00D32224">
            <w:pPr>
              <w:jc w:val="center"/>
              <w:rPr>
                <w:rFonts w:ascii="Arial" w:hAnsi="Arial" w:cs="Arial"/>
                <w:sz w:val="20"/>
                <w:szCs w:val="20"/>
                <w:lang w:val="nl-NL"/>
              </w:rPr>
            </w:pPr>
            <w:r>
              <w:rPr>
                <w:rFonts w:ascii="Arial" w:hAnsi="Arial" w:cs="Arial"/>
                <w:sz w:val="20"/>
                <w:szCs w:val="20"/>
                <w:lang w:val="nl-NL"/>
              </w:rPr>
              <w:t>31</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Pr="00CB2227" w:rsidRDefault="00D32224" w:rsidP="00D32224">
            <w:pPr>
              <w:jc w:val="center"/>
              <w:rPr>
                <w:rFonts w:ascii="Arial" w:hAnsi="Arial" w:cs="Arial"/>
                <w:sz w:val="20"/>
                <w:szCs w:val="20"/>
                <w:lang w:val="nl-NL"/>
              </w:rPr>
            </w:pPr>
            <w:r>
              <w:rPr>
                <w:rFonts w:ascii="Arial" w:hAnsi="Arial" w:cs="Arial"/>
                <w:sz w:val="20"/>
                <w:szCs w:val="20"/>
                <w:lang w:val="nl-NL"/>
              </w:rPr>
              <w:t>45</w:t>
            </w:r>
            <w:r w:rsidRPr="00CB2227">
              <w:rPr>
                <w:rFonts w:ascii="Arial" w:hAnsi="Arial" w:cs="Arial"/>
                <w:sz w:val="20"/>
                <w:szCs w:val="20"/>
                <w:lang w:val="nl-NL"/>
              </w:rPr>
              <w:t>%</w:t>
            </w:r>
          </w:p>
        </w:tc>
        <w:tc>
          <w:tcPr>
            <w:tcW w:w="1276" w:type="dxa"/>
            <w:tcBorders>
              <w:top w:val="single" w:sz="12" w:space="0" w:color="000000" w:themeColor="text1"/>
              <w:left w:val="single" w:sz="12" w:space="0" w:color="000000" w:themeColor="text1"/>
              <w:bottom w:val="single" w:sz="12" w:space="0" w:color="000000" w:themeColor="text1"/>
            </w:tcBorders>
          </w:tcPr>
          <w:p w:rsidR="00D32224" w:rsidRPr="00CB2227" w:rsidRDefault="00D32224" w:rsidP="00D32224">
            <w:pPr>
              <w:jc w:val="center"/>
              <w:rPr>
                <w:rFonts w:ascii="Arial" w:hAnsi="Arial" w:cs="Arial"/>
                <w:sz w:val="20"/>
                <w:szCs w:val="20"/>
                <w:lang w:val="nl-NL"/>
              </w:rPr>
            </w:pPr>
            <w:r>
              <w:rPr>
                <w:rFonts w:ascii="Arial" w:hAnsi="Arial" w:cs="Arial"/>
                <w:sz w:val="20"/>
                <w:szCs w:val="20"/>
                <w:lang w:val="nl-NL"/>
              </w:rPr>
              <w:t>168</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Pr="00CB2227" w:rsidRDefault="00D32224" w:rsidP="00D32224">
            <w:pPr>
              <w:jc w:val="center"/>
              <w:rPr>
                <w:rFonts w:ascii="Arial" w:hAnsi="Arial" w:cs="Arial"/>
                <w:sz w:val="20"/>
                <w:szCs w:val="20"/>
                <w:lang w:val="nl-NL"/>
              </w:rPr>
            </w:pPr>
            <w:r>
              <w:rPr>
                <w:rFonts w:ascii="Arial" w:hAnsi="Arial" w:cs="Arial"/>
                <w:sz w:val="20"/>
                <w:szCs w:val="20"/>
                <w:lang w:val="nl-NL"/>
              </w:rPr>
              <w:t>49</w:t>
            </w:r>
            <w:r w:rsidRPr="00CB2227">
              <w:rPr>
                <w:rFonts w:ascii="Arial" w:hAnsi="Arial" w:cs="Arial"/>
                <w:sz w:val="20"/>
                <w:szCs w:val="20"/>
                <w:lang w:val="nl-NL"/>
              </w:rPr>
              <w:t>%</w:t>
            </w:r>
          </w:p>
        </w:tc>
      </w:tr>
    </w:tbl>
    <w:p w:rsidR="00D32224" w:rsidRDefault="00D32224" w:rsidP="00D32224">
      <w:pPr>
        <w:rPr>
          <w:lang w:val="es-ES"/>
        </w:rPr>
      </w:pPr>
    </w:p>
    <w:p w:rsidR="00D32224" w:rsidRPr="00607A9B" w:rsidRDefault="00D32224" w:rsidP="00D32224">
      <w:pPr>
        <w:pStyle w:val="Lijstalinea"/>
        <w:numPr>
          <w:ilvl w:val="0"/>
          <w:numId w:val="16"/>
        </w:numPr>
        <w:spacing w:after="0"/>
        <w:ind w:left="426" w:hanging="426"/>
        <w:rPr>
          <w:rFonts w:ascii="Arial" w:hAnsi="Arial" w:cs="Arial"/>
          <w:b/>
          <w:i/>
          <w:sz w:val="24"/>
          <w:szCs w:val="24"/>
          <w:lang w:val="nl-NL"/>
        </w:rPr>
      </w:pPr>
      <w:r w:rsidRPr="00607A9B">
        <w:rPr>
          <w:rFonts w:ascii="Arial" w:hAnsi="Arial" w:cs="Arial"/>
          <w:b/>
          <w:i/>
          <w:sz w:val="24"/>
          <w:szCs w:val="24"/>
          <w:lang w:val="nl-NL"/>
        </w:rPr>
        <w:t xml:space="preserve">Meting van het positieve effect van het </w:t>
      </w:r>
      <w:r>
        <w:rPr>
          <w:rFonts w:ascii="Arial" w:hAnsi="Arial" w:cs="Arial"/>
          <w:b/>
          <w:i/>
          <w:sz w:val="24"/>
          <w:szCs w:val="24"/>
          <w:lang w:val="nl-NL"/>
        </w:rPr>
        <w:t>Onderwijs Kwaliteit</w:t>
      </w:r>
      <w:r w:rsidRPr="00607A9B">
        <w:rPr>
          <w:rFonts w:ascii="Arial" w:hAnsi="Arial" w:cs="Arial"/>
          <w:b/>
          <w:i/>
          <w:sz w:val="24"/>
          <w:szCs w:val="24"/>
          <w:lang w:val="nl-NL"/>
        </w:rPr>
        <w:t xml:space="preserve"> programma:</w:t>
      </w:r>
    </w:p>
    <w:p w:rsidR="00D32224" w:rsidRDefault="00D32224" w:rsidP="00D32224">
      <w:pPr>
        <w:spacing w:after="0"/>
        <w:rPr>
          <w:rFonts w:ascii="Arial" w:hAnsi="Arial" w:cs="Arial"/>
          <w:b/>
          <w:sz w:val="28"/>
          <w:szCs w:val="28"/>
          <w:lang w:val="nl-NL"/>
        </w:rPr>
      </w:pPr>
    </w:p>
    <w:p w:rsidR="00D32224" w:rsidRPr="00CB2227" w:rsidRDefault="00D32224" w:rsidP="00D32224">
      <w:pPr>
        <w:spacing w:after="0"/>
        <w:rPr>
          <w:rFonts w:ascii="Arial" w:hAnsi="Arial" w:cs="Arial"/>
          <w:lang w:val="nl-NL"/>
        </w:rPr>
      </w:pPr>
      <w:r w:rsidRPr="00CB2227">
        <w:rPr>
          <w:rFonts w:ascii="Arial" w:hAnsi="Arial" w:cs="Arial"/>
          <w:lang w:val="nl-NL"/>
        </w:rPr>
        <w:t xml:space="preserve">Om het succes van het onderwijskwaliteit -programma te controleren heeft </w:t>
      </w:r>
      <w:r w:rsidRPr="00676BFF">
        <w:rPr>
          <w:rFonts w:ascii="Arial" w:hAnsi="Arial" w:cs="Arial"/>
          <w:lang w:val="nl-NL"/>
        </w:rPr>
        <w:t xml:space="preserve">El </w:t>
      </w:r>
      <w:r w:rsidR="00DC4CC3" w:rsidRPr="00676BFF">
        <w:rPr>
          <w:rFonts w:ascii="Arial" w:hAnsi="Arial" w:cs="Arial"/>
          <w:lang w:val="nl-NL"/>
        </w:rPr>
        <w:t>Man</w:t>
      </w:r>
      <w:r w:rsidRPr="00676BFF">
        <w:rPr>
          <w:rFonts w:ascii="Arial" w:hAnsi="Arial" w:cs="Arial"/>
          <w:lang w:val="nl-NL"/>
        </w:rPr>
        <w:t>guaré</w:t>
      </w:r>
      <w:r w:rsidRPr="00CB2227">
        <w:rPr>
          <w:rFonts w:ascii="Arial" w:hAnsi="Arial" w:cs="Arial"/>
          <w:lang w:val="nl-NL"/>
        </w:rPr>
        <w:t xml:space="preserve"> vier meetinstrumenten ontwikkeld:</w:t>
      </w:r>
    </w:p>
    <w:p w:rsidR="00D32224" w:rsidRPr="00CB2227" w:rsidRDefault="00D32224" w:rsidP="00D32224">
      <w:pPr>
        <w:spacing w:after="0"/>
        <w:rPr>
          <w:rFonts w:ascii="Arial" w:hAnsi="Arial" w:cs="Arial"/>
          <w:lang w:val="nl-NL"/>
        </w:rPr>
      </w:pPr>
    </w:p>
    <w:p w:rsidR="00D32224" w:rsidRPr="00CB2227" w:rsidRDefault="00D32224" w:rsidP="00D32224">
      <w:pPr>
        <w:numPr>
          <w:ilvl w:val="0"/>
          <w:numId w:val="6"/>
        </w:numPr>
        <w:spacing w:after="0" w:line="240" w:lineRule="auto"/>
        <w:ind w:left="426" w:hanging="426"/>
        <w:rPr>
          <w:rFonts w:ascii="Arial" w:hAnsi="Arial" w:cs="Arial"/>
          <w:lang w:val="nl-NL"/>
        </w:rPr>
      </w:pPr>
      <w:r w:rsidRPr="00CB2227">
        <w:rPr>
          <w:rFonts w:ascii="Arial" w:hAnsi="Arial" w:cs="Arial"/>
          <w:i/>
          <w:lang w:val="nl-NL"/>
        </w:rPr>
        <w:t xml:space="preserve">Een niveauexamen voor het einde van groep 3. </w:t>
      </w:r>
      <w:r w:rsidRPr="00CB2227">
        <w:rPr>
          <w:rFonts w:ascii="Arial" w:hAnsi="Arial" w:cs="Arial"/>
          <w:lang w:val="nl-NL"/>
        </w:rPr>
        <w:t xml:space="preserve">Dit examen meet het kennisniveau op het gebied van rekenen, schrijven en begrijpend lezen, en wordt aan het eind van het schooljaar afgenomen bij alle groep 3-kinderen uit de klassen die dat jaar ons programma gevolgd hebben. Hetzelfde examen wordt tevens bij vergelijkbare groepen van het zelfde klasniveau afgenomen, maar dan </w:t>
      </w:r>
      <w:r w:rsidRPr="00CB2227">
        <w:rPr>
          <w:rFonts w:ascii="Arial" w:hAnsi="Arial" w:cs="Arial"/>
          <w:lang w:val="nl-NL"/>
        </w:rPr>
        <w:lastRenderedPageBreak/>
        <w:t xml:space="preserve">bij klassen die niet bij ons programma betrokken waren (controlegroep). De resultaten, de verschillen en een analyse van de verkregen gegevens zullen ons niet alleen laten zien of het progamma succesvol is, maar ook informatie verschaffen over hoe El Manguaré haar onderwijskwaliteit -programma inhoudelijk nog effectiever zou kunnen maken.  </w:t>
      </w:r>
    </w:p>
    <w:p w:rsidR="00D32224" w:rsidRPr="00CB2227" w:rsidRDefault="00D32224" w:rsidP="00D32224">
      <w:pPr>
        <w:spacing w:after="0" w:line="240" w:lineRule="auto"/>
        <w:ind w:left="426"/>
        <w:rPr>
          <w:rFonts w:ascii="Arial" w:hAnsi="Arial" w:cs="Arial"/>
          <w:i/>
          <w:lang w:val="nl-NL"/>
        </w:rPr>
      </w:pPr>
    </w:p>
    <w:p w:rsidR="00D32224" w:rsidRPr="00CB2227" w:rsidRDefault="00D32224" w:rsidP="00D32224">
      <w:pPr>
        <w:spacing w:after="0" w:line="240" w:lineRule="auto"/>
        <w:rPr>
          <w:rFonts w:ascii="Arial" w:hAnsi="Arial" w:cs="Arial"/>
          <w:u w:val="single"/>
          <w:lang w:val="nl-NL"/>
        </w:rPr>
      </w:pPr>
    </w:p>
    <w:p w:rsidR="00D32224" w:rsidRPr="00CB2227" w:rsidRDefault="00D32224" w:rsidP="00D32224">
      <w:pPr>
        <w:spacing w:after="0" w:line="240" w:lineRule="auto"/>
        <w:ind w:left="426"/>
        <w:rPr>
          <w:rFonts w:ascii="Arial" w:hAnsi="Arial" w:cs="Arial"/>
          <w:lang w:val="nl-NL"/>
        </w:rPr>
      </w:pPr>
      <w:r w:rsidRPr="00CB2227">
        <w:rPr>
          <w:rFonts w:ascii="Arial" w:hAnsi="Arial" w:cs="Arial"/>
          <w:u w:val="single"/>
          <w:lang w:val="nl-NL"/>
        </w:rPr>
        <w:t>Meetresultaat:</w:t>
      </w:r>
    </w:p>
    <w:p w:rsidR="00D32224" w:rsidRPr="00CB2227" w:rsidRDefault="00D32224" w:rsidP="00D32224">
      <w:pPr>
        <w:spacing w:after="0" w:line="240" w:lineRule="auto"/>
        <w:ind w:left="426"/>
        <w:rPr>
          <w:rFonts w:ascii="Arial" w:hAnsi="Arial" w:cs="Arial"/>
          <w:lang w:val="nl-NL"/>
        </w:rPr>
      </w:pPr>
    </w:p>
    <w:p w:rsidR="00D32224" w:rsidRPr="00676BFF" w:rsidRDefault="00D32224" w:rsidP="00D32224">
      <w:pPr>
        <w:spacing w:after="0" w:line="240" w:lineRule="auto"/>
        <w:ind w:left="426"/>
        <w:rPr>
          <w:rFonts w:ascii="Arial" w:hAnsi="Arial" w:cs="Arial"/>
          <w:lang w:val="nl-NL"/>
        </w:rPr>
      </w:pPr>
      <w:r w:rsidRPr="00676BFF">
        <w:rPr>
          <w:rFonts w:ascii="Arial" w:hAnsi="Arial" w:cs="Arial"/>
          <w:lang w:val="nl-NL"/>
        </w:rPr>
        <w:t xml:space="preserve">Dit examen is door ons ontwikkeld in overleg met de docenten. Samen met </w:t>
      </w:r>
      <w:r w:rsidR="00F62843" w:rsidRPr="00676BFF">
        <w:rPr>
          <w:rFonts w:ascii="Arial" w:hAnsi="Arial" w:cs="Arial"/>
          <w:lang w:val="nl-NL"/>
        </w:rPr>
        <w:t xml:space="preserve">hen </w:t>
      </w:r>
      <w:r w:rsidRPr="00676BFF">
        <w:rPr>
          <w:rFonts w:ascii="Arial" w:hAnsi="Arial" w:cs="Arial"/>
          <w:lang w:val="nl-NL"/>
        </w:rPr>
        <w:t xml:space="preserve">hebben </w:t>
      </w:r>
      <w:r w:rsidR="006A3CB8" w:rsidRPr="00676BFF">
        <w:rPr>
          <w:rFonts w:ascii="Arial" w:hAnsi="Arial" w:cs="Arial"/>
          <w:lang w:val="nl-NL"/>
        </w:rPr>
        <w:t>wij</w:t>
      </w:r>
      <w:r w:rsidRPr="00676BFF">
        <w:rPr>
          <w:rFonts w:ascii="Arial" w:hAnsi="Arial" w:cs="Arial"/>
          <w:lang w:val="nl-NL"/>
        </w:rPr>
        <w:t xml:space="preserve"> bek</w:t>
      </w:r>
      <w:r w:rsidR="00F62843" w:rsidRPr="00676BFF">
        <w:rPr>
          <w:rFonts w:ascii="Arial" w:hAnsi="Arial" w:cs="Arial"/>
          <w:lang w:val="nl-NL"/>
        </w:rPr>
        <w:t>eken</w:t>
      </w:r>
      <w:r w:rsidRPr="00676BFF">
        <w:rPr>
          <w:rFonts w:ascii="Arial" w:hAnsi="Arial" w:cs="Arial"/>
          <w:lang w:val="nl-NL"/>
        </w:rPr>
        <w:t xml:space="preserve"> welk niveau kinderen op dit soort scholen op het eind van groep drie moeten hebben, om goed door te kunnen naar groep 4. Dit niveau ligt lager dan het niveau dat de staat van de eerste klassen eist. </w:t>
      </w:r>
    </w:p>
    <w:p w:rsidR="00D32224" w:rsidRPr="00200110" w:rsidRDefault="00D32224" w:rsidP="00D32224">
      <w:pPr>
        <w:spacing w:after="0" w:line="240" w:lineRule="auto"/>
        <w:ind w:left="426"/>
        <w:rPr>
          <w:rFonts w:ascii="Arial" w:hAnsi="Arial" w:cs="Arial"/>
          <w:lang w:val="nl-NL"/>
        </w:rPr>
      </w:pPr>
      <w:r w:rsidRPr="00676BFF">
        <w:rPr>
          <w:rFonts w:ascii="Arial" w:hAnsi="Arial" w:cs="Arial"/>
          <w:lang w:val="nl-NL"/>
        </w:rPr>
        <w:t xml:space="preserve">Dit examen hebben </w:t>
      </w:r>
      <w:r w:rsidR="006A3CB8" w:rsidRPr="00676BFF">
        <w:rPr>
          <w:rFonts w:ascii="Arial" w:hAnsi="Arial" w:cs="Arial"/>
          <w:lang w:val="nl-NL"/>
        </w:rPr>
        <w:t>wij</w:t>
      </w:r>
      <w:r w:rsidRPr="00676BFF">
        <w:rPr>
          <w:rFonts w:ascii="Arial" w:hAnsi="Arial" w:cs="Arial"/>
          <w:lang w:val="nl-NL"/>
        </w:rPr>
        <w:t xml:space="preserve"> begin december (hier het einde van het schooljaar) afgenomen op de school die wij begeleiden. Tevens hebben </w:t>
      </w:r>
      <w:r w:rsidR="006A3CB8" w:rsidRPr="00676BFF">
        <w:rPr>
          <w:rFonts w:ascii="Arial" w:hAnsi="Arial" w:cs="Arial"/>
          <w:lang w:val="nl-NL"/>
        </w:rPr>
        <w:t>wij</w:t>
      </w:r>
      <w:r w:rsidRPr="00676BFF">
        <w:rPr>
          <w:rFonts w:ascii="Arial" w:hAnsi="Arial" w:cs="Arial"/>
          <w:lang w:val="nl-NL"/>
        </w:rPr>
        <w:t xml:space="preserve"> hetzelfde examen afgenomen op een vergelijkbare</w:t>
      </w:r>
      <w:r w:rsidRPr="00CB2227">
        <w:rPr>
          <w:rFonts w:ascii="Arial" w:hAnsi="Arial" w:cs="Arial"/>
          <w:lang w:val="nl-NL"/>
        </w:rPr>
        <w:t xml:space="preserve"> </w:t>
      </w:r>
      <w:r w:rsidRPr="00200110">
        <w:rPr>
          <w:rFonts w:ascii="Arial" w:hAnsi="Arial" w:cs="Arial"/>
          <w:lang w:val="nl-NL"/>
        </w:rPr>
        <w:t>staatsschool hier in Iquitos (controlegroep).</w:t>
      </w:r>
    </w:p>
    <w:p w:rsidR="00D32224" w:rsidRPr="00D96661" w:rsidRDefault="00D32224" w:rsidP="00D32224">
      <w:pPr>
        <w:spacing w:after="0" w:line="240" w:lineRule="auto"/>
        <w:ind w:left="426"/>
        <w:rPr>
          <w:rFonts w:ascii="Arial" w:hAnsi="Arial" w:cs="Arial"/>
          <w:lang w:val="nl-NL"/>
        </w:rPr>
      </w:pPr>
      <w:r w:rsidRPr="00200110">
        <w:rPr>
          <w:rFonts w:ascii="Arial" w:hAnsi="Arial" w:cs="Arial"/>
          <w:lang w:val="nl-NL"/>
        </w:rPr>
        <w:t>Als ons programma succes heeft, moeten</w:t>
      </w:r>
      <w:r w:rsidRPr="00CB2227">
        <w:rPr>
          <w:rFonts w:ascii="Arial" w:hAnsi="Arial" w:cs="Arial"/>
          <w:lang w:val="nl-NL"/>
        </w:rPr>
        <w:t xml:space="preserve"> wij hoger scoren </w:t>
      </w:r>
      <w:r>
        <w:rPr>
          <w:rFonts w:ascii="Arial" w:hAnsi="Arial" w:cs="Arial"/>
          <w:lang w:val="nl-NL"/>
        </w:rPr>
        <w:t xml:space="preserve">dan het jaar ervoor in </w:t>
      </w:r>
      <w:r w:rsidRPr="00D96661">
        <w:rPr>
          <w:rFonts w:ascii="Arial" w:hAnsi="Arial" w:cs="Arial"/>
          <w:lang w:val="nl-NL"/>
        </w:rPr>
        <w:t>groep 3 en hoger scoren dan de controlegroep op de andere school.</w:t>
      </w:r>
    </w:p>
    <w:p w:rsidR="00D32224" w:rsidRPr="00D96661" w:rsidRDefault="00D32224" w:rsidP="00D32224">
      <w:pPr>
        <w:pStyle w:val="Geenafstand"/>
        <w:rPr>
          <w:szCs w:val="20"/>
          <w:lang w:val="nl-NL"/>
        </w:rPr>
      </w:pPr>
    </w:p>
    <w:p w:rsidR="00D32224" w:rsidRPr="00D96661" w:rsidRDefault="00D32224" w:rsidP="00D32224">
      <w:pPr>
        <w:pStyle w:val="Geenafstand"/>
        <w:rPr>
          <w:szCs w:val="20"/>
          <w:lang w:val="nl-NL"/>
        </w:rPr>
      </w:pPr>
    </w:p>
    <w:tbl>
      <w:tblPr>
        <w:tblW w:w="97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1"/>
        <w:gridCol w:w="974"/>
        <w:gridCol w:w="975"/>
        <w:gridCol w:w="975"/>
        <w:gridCol w:w="975"/>
        <w:gridCol w:w="975"/>
        <w:gridCol w:w="975"/>
        <w:gridCol w:w="975"/>
        <w:gridCol w:w="975"/>
      </w:tblGrid>
      <w:tr w:rsidR="00D32224" w:rsidRPr="00D96661" w:rsidTr="00D32224">
        <w:trPr>
          <w:trHeight w:val="641"/>
        </w:trPr>
        <w:tc>
          <w:tcPr>
            <w:tcW w:w="1911" w:type="dxa"/>
          </w:tcPr>
          <w:p w:rsidR="00D32224" w:rsidRPr="00D96661" w:rsidRDefault="00D32224" w:rsidP="00D32224">
            <w:pPr>
              <w:pStyle w:val="Geenafstand"/>
              <w:rPr>
                <w:rFonts w:ascii="Arial" w:hAnsi="Arial" w:cs="Arial"/>
                <w:sz w:val="20"/>
                <w:szCs w:val="20"/>
                <w:lang w:val="nl-NL"/>
              </w:rPr>
            </w:pPr>
          </w:p>
        </w:tc>
        <w:tc>
          <w:tcPr>
            <w:tcW w:w="1949" w:type="dxa"/>
            <w:gridSpan w:val="2"/>
          </w:tcPr>
          <w:p w:rsidR="00D32224" w:rsidRPr="00D96661" w:rsidRDefault="00D32224" w:rsidP="00D32224">
            <w:pPr>
              <w:pStyle w:val="Geenafstand"/>
              <w:jc w:val="center"/>
              <w:rPr>
                <w:rFonts w:ascii="Arial" w:hAnsi="Arial" w:cs="Arial"/>
                <w:b/>
                <w:sz w:val="20"/>
                <w:szCs w:val="20"/>
                <w:lang w:val="nl-NL"/>
              </w:rPr>
            </w:pPr>
            <w:r w:rsidRPr="00D96661">
              <w:rPr>
                <w:rFonts w:ascii="Arial" w:hAnsi="Arial" w:cs="Arial"/>
                <w:b/>
                <w:sz w:val="20"/>
                <w:szCs w:val="20"/>
                <w:lang w:val="nl-NL"/>
              </w:rPr>
              <w:t>Spelling</w:t>
            </w:r>
          </w:p>
        </w:tc>
        <w:tc>
          <w:tcPr>
            <w:tcW w:w="1950" w:type="dxa"/>
            <w:gridSpan w:val="2"/>
          </w:tcPr>
          <w:p w:rsidR="00D32224" w:rsidRPr="00D96661" w:rsidRDefault="00D32224" w:rsidP="00D32224">
            <w:pPr>
              <w:pStyle w:val="Geenafstand"/>
              <w:jc w:val="center"/>
              <w:rPr>
                <w:rFonts w:ascii="Arial" w:hAnsi="Arial" w:cs="Arial"/>
                <w:b/>
                <w:sz w:val="20"/>
                <w:szCs w:val="20"/>
                <w:lang w:val="nl-NL"/>
              </w:rPr>
            </w:pPr>
            <w:r w:rsidRPr="00D96661">
              <w:rPr>
                <w:rFonts w:ascii="Arial" w:hAnsi="Arial" w:cs="Arial"/>
                <w:b/>
                <w:sz w:val="20"/>
                <w:szCs w:val="20"/>
                <w:lang w:val="nl-NL"/>
              </w:rPr>
              <w:t>Begrijpend lezen</w:t>
            </w:r>
          </w:p>
        </w:tc>
        <w:tc>
          <w:tcPr>
            <w:tcW w:w="1950" w:type="dxa"/>
            <w:gridSpan w:val="2"/>
          </w:tcPr>
          <w:p w:rsidR="00D32224" w:rsidRPr="00D96661" w:rsidRDefault="00D32224" w:rsidP="00F62843">
            <w:pPr>
              <w:pStyle w:val="Geenafstand"/>
              <w:jc w:val="center"/>
              <w:rPr>
                <w:rFonts w:ascii="Arial" w:hAnsi="Arial" w:cs="Arial"/>
                <w:b/>
                <w:sz w:val="20"/>
                <w:szCs w:val="20"/>
                <w:lang w:val="nl-NL"/>
              </w:rPr>
            </w:pPr>
            <w:r w:rsidRPr="00676BFF">
              <w:rPr>
                <w:rFonts w:ascii="Arial" w:hAnsi="Arial" w:cs="Arial"/>
                <w:b/>
                <w:sz w:val="20"/>
                <w:szCs w:val="20"/>
                <w:lang w:val="nl-NL"/>
              </w:rPr>
              <w:t>Automati</w:t>
            </w:r>
            <w:r w:rsidR="00F62843" w:rsidRPr="00676BFF">
              <w:rPr>
                <w:rFonts w:ascii="Arial" w:hAnsi="Arial" w:cs="Arial"/>
                <w:b/>
                <w:sz w:val="20"/>
                <w:szCs w:val="20"/>
                <w:lang w:val="nl-NL"/>
              </w:rPr>
              <w:t>s</w:t>
            </w:r>
            <w:r w:rsidRPr="00676BFF">
              <w:rPr>
                <w:rFonts w:ascii="Arial" w:hAnsi="Arial" w:cs="Arial"/>
                <w:b/>
                <w:sz w:val="20"/>
                <w:szCs w:val="20"/>
                <w:lang w:val="nl-NL"/>
              </w:rPr>
              <w:t xml:space="preserve">ering </w:t>
            </w:r>
            <w:r w:rsidRPr="00D96661">
              <w:rPr>
                <w:rFonts w:ascii="Arial" w:hAnsi="Arial" w:cs="Arial"/>
                <w:b/>
                <w:sz w:val="20"/>
                <w:szCs w:val="20"/>
                <w:lang w:val="nl-NL"/>
              </w:rPr>
              <w:t>van rekenen.</w:t>
            </w:r>
          </w:p>
        </w:tc>
        <w:tc>
          <w:tcPr>
            <w:tcW w:w="1950" w:type="dxa"/>
            <w:gridSpan w:val="2"/>
          </w:tcPr>
          <w:p w:rsidR="00D32224" w:rsidRPr="00D96661" w:rsidRDefault="00D32224" w:rsidP="00D32224">
            <w:pPr>
              <w:pStyle w:val="Geenafstand"/>
              <w:jc w:val="center"/>
              <w:rPr>
                <w:rFonts w:ascii="Arial" w:hAnsi="Arial" w:cs="Arial"/>
                <w:b/>
                <w:sz w:val="20"/>
                <w:szCs w:val="20"/>
                <w:lang w:val="nl-NL"/>
              </w:rPr>
            </w:pPr>
            <w:r w:rsidRPr="00D96661">
              <w:rPr>
                <w:rFonts w:ascii="Arial" w:hAnsi="Arial" w:cs="Arial"/>
                <w:b/>
                <w:sz w:val="20"/>
                <w:szCs w:val="20"/>
                <w:lang w:val="nl-NL"/>
              </w:rPr>
              <w:t>Rekenen tot 50</w:t>
            </w:r>
          </w:p>
        </w:tc>
      </w:tr>
      <w:tr w:rsidR="00D32224" w:rsidRPr="00D96661" w:rsidTr="00D32224">
        <w:tc>
          <w:tcPr>
            <w:tcW w:w="1911" w:type="dxa"/>
          </w:tcPr>
          <w:p w:rsidR="00D32224" w:rsidRPr="00D96661" w:rsidRDefault="00D32224" w:rsidP="00D32224">
            <w:pPr>
              <w:pStyle w:val="Geenafstand"/>
              <w:rPr>
                <w:rFonts w:ascii="Arial" w:hAnsi="Arial" w:cs="Arial"/>
                <w:b/>
                <w:sz w:val="20"/>
                <w:szCs w:val="20"/>
                <w:lang w:val="nl-NL"/>
              </w:rPr>
            </w:pPr>
          </w:p>
        </w:tc>
        <w:tc>
          <w:tcPr>
            <w:tcW w:w="974" w:type="dxa"/>
          </w:tcPr>
          <w:p w:rsidR="00D32224" w:rsidRPr="00200110" w:rsidRDefault="00D32224" w:rsidP="00D32224">
            <w:pPr>
              <w:pStyle w:val="Geenafstand"/>
              <w:rPr>
                <w:rFonts w:ascii="Arial" w:hAnsi="Arial" w:cs="Arial"/>
                <w:b/>
                <w:sz w:val="20"/>
                <w:szCs w:val="20"/>
                <w:lang w:val="nl-NL"/>
              </w:rPr>
            </w:pPr>
            <w:r w:rsidRPr="00200110">
              <w:rPr>
                <w:rFonts w:ascii="Arial" w:hAnsi="Arial" w:cs="Arial"/>
                <w:b/>
                <w:sz w:val="20"/>
                <w:szCs w:val="20"/>
                <w:lang w:val="nl-NL"/>
              </w:rPr>
              <w:t>2010</w:t>
            </w:r>
          </w:p>
        </w:tc>
        <w:tc>
          <w:tcPr>
            <w:tcW w:w="975" w:type="dxa"/>
          </w:tcPr>
          <w:p w:rsidR="00D32224" w:rsidRPr="00200110" w:rsidRDefault="00D32224" w:rsidP="00D32224">
            <w:pPr>
              <w:pStyle w:val="Geenafstand"/>
              <w:rPr>
                <w:rFonts w:ascii="Arial" w:hAnsi="Arial" w:cs="Arial"/>
                <w:b/>
                <w:sz w:val="20"/>
                <w:szCs w:val="20"/>
                <w:lang w:val="nl-NL"/>
              </w:rPr>
            </w:pPr>
            <w:r w:rsidRPr="00200110">
              <w:rPr>
                <w:rFonts w:ascii="Arial" w:hAnsi="Arial" w:cs="Arial"/>
                <w:b/>
                <w:sz w:val="20"/>
                <w:szCs w:val="20"/>
                <w:lang w:val="nl-NL"/>
              </w:rPr>
              <w:t>2011</w:t>
            </w:r>
          </w:p>
        </w:tc>
        <w:tc>
          <w:tcPr>
            <w:tcW w:w="975" w:type="dxa"/>
          </w:tcPr>
          <w:p w:rsidR="00D32224" w:rsidRPr="00200110" w:rsidRDefault="00D32224" w:rsidP="00D32224">
            <w:pPr>
              <w:pStyle w:val="Geenafstand"/>
              <w:rPr>
                <w:rFonts w:ascii="Arial" w:hAnsi="Arial" w:cs="Arial"/>
                <w:b/>
                <w:sz w:val="20"/>
                <w:szCs w:val="20"/>
                <w:lang w:val="nl-NL"/>
              </w:rPr>
            </w:pPr>
            <w:r w:rsidRPr="00200110">
              <w:rPr>
                <w:rFonts w:ascii="Arial" w:hAnsi="Arial" w:cs="Arial"/>
                <w:b/>
                <w:sz w:val="20"/>
                <w:szCs w:val="20"/>
                <w:lang w:val="nl-NL"/>
              </w:rPr>
              <w:t>2010</w:t>
            </w:r>
          </w:p>
        </w:tc>
        <w:tc>
          <w:tcPr>
            <w:tcW w:w="975" w:type="dxa"/>
          </w:tcPr>
          <w:p w:rsidR="00D32224" w:rsidRPr="00200110" w:rsidRDefault="00D32224" w:rsidP="00D32224">
            <w:pPr>
              <w:pStyle w:val="Geenafstand"/>
              <w:rPr>
                <w:rFonts w:ascii="Arial" w:hAnsi="Arial" w:cs="Arial"/>
                <w:b/>
                <w:sz w:val="20"/>
                <w:szCs w:val="20"/>
                <w:lang w:val="nl-NL"/>
              </w:rPr>
            </w:pPr>
            <w:r w:rsidRPr="00200110">
              <w:rPr>
                <w:rFonts w:ascii="Arial" w:hAnsi="Arial" w:cs="Arial"/>
                <w:b/>
                <w:sz w:val="20"/>
                <w:szCs w:val="20"/>
                <w:lang w:val="nl-NL"/>
              </w:rPr>
              <w:t>2011</w:t>
            </w:r>
          </w:p>
        </w:tc>
        <w:tc>
          <w:tcPr>
            <w:tcW w:w="975" w:type="dxa"/>
          </w:tcPr>
          <w:p w:rsidR="00D32224" w:rsidRPr="00200110" w:rsidRDefault="00D32224" w:rsidP="00D32224">
            <w:pPr>
              <w:pStyle w:val="Geenafstand"/>
              <w:rPr>
                <w:rFonts w:ascii="Arial" w:hAnsi="Arial" w:cs="Arial"/>
                <w:b/>
                <w:sz w:val="20"/>
                <w:szCs w:val="20"/>
                <w:lang w:val="nl-NL"/>
              </w:rPr>
            </w:pPr>
            <w:r w:rsidRPr="00200110">
              <w:rPr>
                <w:rFonts w:ascii="Arial" w:hAnsi="Arial" w:cs="Arial"/>
                <w:b/>
                <w:sz w:val="20"/>
                <w:szCs w:val="20"/>
                <w:lang w:val="nl-NL"/>
              </w:rPr>
              <w:t>2010</w:t>
            </w:r>
          </w:p>
        </w:tc>
        <w:tc>
          <w:tcPr>
            <w:tcW w:w="975" w:type="dxa"/>
          </w:tcPr>
          <w:p w:rsidR="00D32224" w:rsidRPr="00200110" w:rsidRDefault="00D32224" w:rsidP="00D32224">
            <w:pPr>
              <w:pStyle w:val="Geenafstand"/>
              <w:rPr>
                <w:rFonts w:ascii="Arial" w:hAnsi="Arial" w:cs="Arial"/>
                <w:b/>
                <w:sz w:val="20"/>
                <w:szCs w:val="20"/>
                <w:lang w:val="nl-NL"/>
              </w:rPr>
            </w:pPr>
            <w:r w:rsidRPr="00200110">
              <w:rPr>
                <w:rFonts w:ascii="Arial" w:hAnsi="Arial" w:cs="Arial"/>
                <w:b/>
                <w:sz w:val="20"/>
                <w:szCs w:val="20"/>
                <w:lang w:val="nl-NL"/>
              </w:rPr>
              <w:t>2011</w:t>
            </w:r>
          </w:p>
        </w:tc>
        <w:tc>
          <w:tcPr>
            <w:tcW w:w="975" w:type="dxa"/>
          </w:tcPr>
          <w:p w:rsidR="00D32224" w:rsidRPr="00200110" w:rsidRDefault="00D32224" w:rsidP="00D32224">
            <w:pPr>
              <w:pStyle w:val="Geenafstand"/>
              <w:rPr>
                <w:rFonts w:ascii="Arial" w:hAnsi="Arial" w:cs="Arial"/>
                <w:b/>
                <w:sz w:val="20"/>
                <w:szCs w:val="20"/>
                <w:lang w:val="nl-NL"/>
              </w:rPr>
            </w:pPr>
            <w:r w:rsidRPr="00200110">
              <w:rPr>
                <w:rFonts w:ascii="Arial" w:hAnsi="Arial" w:cs="Arial"/>
                <w:b/>
                <w:sz w:val="20"/>
                <w:szCs w:val="20"/>
                <w:lang w:val="nl-NL"/>
              </w:rPr>
              <w:t>2010</w:t>
            </w:r>
          </w:p>
        </w:tc>
        <w:tc>
          <w:tcPr>
            <w:tcW w:w="975" w:type="dxa"/>
          </w:tcPr>
          <w:p w:rsidR="00D32224" w:rsidRPr="00200110" w:rsidRDefault="00D32224" w:rsidP="00D32224">
            <w:pPr>
              <w:pStyle w:val="Geenafstand"/>
              <w:rPr>
                <w:rFonts w:ascii="Arial" w:hAnsi="Arial" w:cs="Arial"/>
                <w:b/>
                <w:sz w:val="20"/>
                <w:szCs w:val="20"/>
                <w:lang w:val="nl-NL"/>
              </w:rPr>
            </w:pPr>
            <w:r w:rsidRPr="00200110">
              <w:rPr>
                <w:rFonts w:ascii="Arial" w:hAnsi="Arial" w:cs="Arial"/>
                <w:b/>
                <w:sz w:val="20"/>
                <w:szCs w:val="20"/>
                <w:lang w:val="nl-NL"/>
              </w:rPr>
              <w:t>2011</w:t>
            </w:r>
          </w:p>
        </w:tc>
      </w:tr>
      <w:tr w:rsidR="00D32224" w:rsidRPr="00D96661" w:rsidTr="00D32224">
        <w:tc>
          <w:tcPr>
            <w:tcW w:w="1911" w:type="dxa"/>
          </w:tcPr>
          <w:p w:rsidR="00D32224" w:rsidRPr="00D96661" w:rsidRDefault="00D32224" w:rsidP="00D32224">
            <w:pPr>
              <w:pStyle w:val="Geenafstand"/>
              <w:rPr>
                <w:rFonts w:ascii="Arial" w:hAnsi="Arial" w:cs="Arial"/>
                <w:b/>
                <w:sz w:val="20"/>
                <w:szCs w:val="20"/>
                <w:lang w:val="nl-NL"/>
              </w:rPr>
            </w:pPr>
            <w:r w:rsidRPr="00D96661">
              <w:rPr>
                <w:rFonts w:ascii="Arial" w:hAnsi="Arial" w:cs="Arial"/>
                <w:b/>
                <w:sz w:val="20"/>
                <w:szCs w:val="20"/>
                <w:lang w:val="nl-NL"/>
              </w:rPr>
              <w:t xml:space="preserve">Goed </w:t>
            </w:r>
          </w:p>
        </w:tc>
        <w:tc>
          <w:tcPr>
            <w:tcW w:w="974"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21%</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43%</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29%</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52%</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40%</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51%</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31%</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53%</w:t>
            </w:r>
          </w:p>
        </w:tc>
      </w:tr>
      <w:tr w:rsidR="00D32224" w:rsidRPr="00D96661" w:rsidTr="00D32224">
        <w:tc>
          <w:tcPr>
            <w:tcW w:w="1911" w:type="dxa"/>
          </w:tcPr>
          <w:p w:rsidR="00D32224" w:rsidRPr="00D96661" w:rsidRDefault="00D32224" w:rsidP="00D32224">
            <w:pPr>
              <w:pStyle w:val="Geenafstand"/>
              <w:rPr>
                <w:rFonts w:ascii="Arial" w:hAnsi="Arial" w:cs="Arial"/>
                <w:b/>
                <w:sz w:val="20"/>
                <w:szCs w:val="20"/>
                <w:lang w:val="nl-NL"/>
              </w:rPr>
            </w:pPr>
            <w:r w:rsidRPr="00D96661">
              <w:rPr>
                <w:rFonts w:ascii="Arial" w:hAnsi="Arial" w:cs="Arial"/>
                <w:b/>
                <w:sz w:val="20"/>
                <w:szCs w:val="20"/>
                <w:lang w:val="nl-NL"/>
              </w:rPr>
              <w:t>Gemiddeld</w:t>
            </w:r>
          </w:p>
        </w:tc>
        <w:tc>
          <w:tcPr>
            <w:tcW w:w="974"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21%</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23%</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19%</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21%</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7%</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10%</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16%</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16%</w:t>
            </w:r>
          </w:p>
        </w:tc>
      </w:tr>
      <w:tr w:rsidR="00D32224" w:rsidRPr="00D96661" w:rsidTr="00D32224">
        <w:trPr>
          <w:trHeight w:val="264"/>
        </w:trPr>
        <w:tc>
          <w:tcPr>
            <w:tcW w:w="1911" w:type="dxa"/>
          </w:tcPr>
          <w:p w:rsidR="00D32224" w:rsidRPr="00D96661" w:rsidRDefault="00D32224" w:rsidP="00D32224">
            <w:pPr>
              <w:pStyle w:val="Geenafstand"/>
              <w:rPr>
                <w:rFonts w:ascii="Arial" w:hAnsi="Arial" w:cs="Arial"/>
                <w:b/>
                <w:sz w:val="20"/>
                <w:szCs w:val="20"/>
                <w:lang w:val="nl-NL"/>
              </w:rPr>
            </w:pPr>
            <w:r w:rsidRPr="00D96661">
              <w:rPr>
                <w:rFonts w:ascii="Arial" w:hAnsi="Arial" w:cs="Arial"/>
                <w:b/>
                <w:sz w:val="20"/>
                <w:szCs w:val="20"/>
                <w:lang w:val="nl-NL"/>
              </w:rPr>
              <w:t>Onvoldoende</w:t>
            </w:r>
          </w:p>
        </w:tc>
        <w:tc>
          <w:tcPr>
            <w:tcW w:w="974"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58%</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34%</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52%</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27%</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53%</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39%</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53%</w:t>
            </w:r>
          </w:p>
        </w:tc>
        <w:tc>
          <w:tcPr>
            <w:tcW w:w="975" w:type="dxa"/>
          </w:tcPr>
          <w:p w:rsidR="00D32224" w:rsidRPr="00D96661" w:rsidRDefault="00D32224" w:rsidP="00D32224">
            <w:pPr>
              <w:pStyle w:val="Geenafstand"/>
              <w:rPr>
                <w:rFonts w:ascii="Arial" w:hAnsi="Arial" w:cs="Arial"/>
                <w:sz w:val="20"/>
                <w:szCs w:val="20"/>
                <w:lang w:val="nl-NL"/>
              </w:rPr>
            </w:pPr>
            <w:r w:rsidRPr="00D96661">
              <w:rPr>
                <w:rFonts w:ascii="Arial" w:hAnsi="Arial" w:cs="Arial"/>
                <w:sz w:val="20"/>
                <w:szCs w:val="20"/>
                <w:lang w:val="nl-NL"/>
              </w:rPr>
              <w:t>31%</w:t>
            </w:r>
          </w:p>
        </w:tc>
      </w:tr>
    </w:tbl>
    <w:p w:rsidR="00D32224" w:rsidRPr="00D96661" w:rsidRDefault="00F62843" w:rsidP="00D32224">
      <w:pPr>
        <w:pStyle w:val="Geenafstand"/>
        <w:rPr>
          <w:b/>
          <w:sz w:val="20"/>
          <w:szCs w:val="20"/>
          <w:lang w:val="nl-NL"/>
        </w:rPr>
      </w:pPr>
      <w:r>
        <w:rPr>
          <w:b/>
          <w:sz w:val="20"/>
          <w:szCs w:val="20"/>
          <w:lang w:val="nl-NL"/>
        </w:rPr>
        <w:t xml:space="preserve">   </w:t>
      </w:r>
      <w:r w:rsidR="00D32224" w:rsidRPr="00200110">
        <w:rPr>
          <w:b/>
          <w:sz w:val="20"/>
          <w:szCs w:val="20"/>
          <w:lang w:val="nl-NL"/>
        </w:rPr>
        <w:t>Tabel: San Lucas, groep 3 (vergelijking van de resultaten van december 2010 en december 2011)</w:t>
      </w:r>
    </w:p>
    <w:p w:rsidR="00D32224" w:rsidRPr="00D96661" w:rsidRDefault="00D32224" w:rsidP="00D32224">
      <w:pPr>
        <w:pStyle w:val="Geenafstand"/>
        <w:jc w:val="center"/>
        <w:rPr>
          <w:rFonts w:ascii="Book Antiqua" w:hAnsi="Book Antiqua"/>
          <w:lang w:val="nl-NL"/>
        </w:rPr>
      </w:pPr>
    </w:p>
    <w:p w:rsidR="00D32224" w:rsidRPr="00D96661" w:rsidRDefault="00D32224" w:rsidP="00D32224">
      <w:pPr>
        <w:pStyle w:val="Geenafstand"/>
        <w:jc w:val="center"/>
        <w:rPr>
          <w:rFonts w:ascii="Book Antiqua" w:hAnsi="Book Antiqua"/>
          <w:lang w:val="nl-NL"/>
        </w:rPr>
      </w:pPr>
    </w:p>
    <w:tbl>
      <w:tblPr>
        <w:tblW w:w="97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1"/>
        <w:gridCol w:w="1949"/>
        <w:gridCol w:w="1950"/>
        <w:gridCol w:w="1950"/>
        <w:gridCol w:w="1950"/>
      </w:tblGrid>
      <w:tr w:rsidR="00D32224" w:rsidRPr="00D96661" w:rsidTr="00D32224">
        <w:tc>
          <w:tcPr>
            <w:tcW w:w="1911" w:type="dxa"/>
          </w:tcPr>
          <w:p w:rsidR="00D32224" w:rsidRPr="00D96661" w:rsidRDefault="00D32224" w:rsidP="00D32224">
            <w:pPr>
              <w:pStyle w:val="Geenafstand"/>
              <w:rPr>
                <w:rFonts w:ascii="Arial" w:hAnsi="Arial" w:cs="Arial"/>
                <w:sz w:val="20"/>
                <w:szCs w:val="20"/>
                <w:lang w:val="nl-NL"/>
              </w:rPr>
            </w:pPr>
          </w:p>
        </w:tc>
        <w:tc>
          <w:tcPr>
            <w:tcW w:w="1949" w:type="dxa"/>
          </w:tcPr>
          <w:p w:rsidR="00D32224" w:rsidRPr="00D96661" w:rsidRDefault="00D32224" w:rsidP="00D32224">
            <w:pPr>
              <w:pStyle w:val="Geenafstand"/>
              <w:jc w:val="center"/>
              <w:rPr>
                <w:rFonts w:ascii="Arial" w:hAnsi="Arial" w:cs="Arial"/>
                <w:b/>
                <w:sz w:val="20"/>
                <w:szCs w:val="20"/>
                <w:lang w:val="nl-NL"/>
              </w:rPr>
            </w:pPr>
            <w:r w:rsidRPr="00D96661">
              <w:rPr>
                <w:rFonts w:ascii="Arial" w:hAnsi="Arial" w:cs="Arial"/>
                <w:b/>
                <w:sz w:val="20"/>
                <w:szCs w:val="20"/>
                <w:lang w:val="nl-NL"/>
              </w:rPr>
              <w:t>Spelling</w:t>
            </w:r>
          </w:p>
        </w:tc>
        <w:tc>
          <w:tcPr>
            <w:tcW w:w="1950" w:type="dxa"/>
          </w:tcPr>
          <w:p w:rsidR="00D32224" w:rsidRPr="00D96661" w:rsidRDefault="00D32224" w:rsidP="00D32224">
            <w:pPr>
              <w:pStyle w:val="Geenafstand"/>
              <w:jc w:val="center"/>
              <w:rPr>
                <w:rFonts w:ascii="Arial" w:hAnsi="Arial" w:cs="Arial"/>
                <w:b/>
                <w:sz w:val="20"/>
                <w:szCs w:val="20"/>
                <w:lang w:val="nl-NL"/>
              </w:rPr>
            </w:pPr>
            <w:r w:rsidRPr="00D96661">
              <w:rPr>
                <w:rFonts w:ascii="Arial" w:hAnsi="Arial" w:cs="Arial"/>
                <w:b/>
                <w:sz w:val="20"/>
                <w:szCs w:val="20"/>
                <w:lang w:val="nl-NL"/>
              </w:rPr>
              <w:t>Begrijpend lezen</w:t>
            </w:r>
          </w:p>
        </w:tc>
        <w:tc>
          <w:tcPr>
            <w:tcW w:w="1950" w:type="dxa"/>
          </w:tcPr>
          <w:p w:rsidR="00D32224" w:rsidRPr="00D96661" w:rsidRDefault="00D32224" w:rsidP="00DC4CC3">
            <w:pPr>
              <w:pStyle w:val="Geenafstand"/>
              <w:jc w:val="center"/>
              <w:rPr>
                <w:rFonts w:ascii="Arial" w:hAnsi="Arial" w:cs="Arial"/>
                <w:b/>
                <w:sz w:val="20"/>
                <w:szCs w:val="20"/>
                <w:lang w:val="nl-NL"/>
              </w:rPr>
            </w:pPr>
            <w:r w:rsidRPr="00676BFF">
              <w:rPr>
                <w:rFonts w:ascii="Arial" w:hAnsi="Arial" w:cs="Arial"/>
                <w:b/>
                <w:sz w:val="20"/>
                <w:szCs w:val="20"/>
                <w:lang w:val="nl-NL"/>
              </w:rPr>
              <w:t>Automati</w:t>
            </w:r>
            <w:r w:rsidR="00DC4CC3" w:rsidRPr="00676BFF">
              <w:rPr>
                <w:rFonts w:ascii="Arial" w:hAnsi="Arial" w:cs="Arial"/>
                <w:b/>
                <w:sz w:val="20"/>
                <w:szCs w:val="20"/>
                <w:lang w:val="nl-NL"/>
              </w:rPr>
              <w:t>s</w:t>
            </w:r>
            <w:r w:rsidRPr="00676BFF">
              <w:rPr>
                <w:rFonts w:ascii="Arial" w:hAnsi="Arial" w:cs="Arial"/>
                <w:b/>
                <w:sz w:val="20"/>
                <w:szCs w:val="20"/>
                <w:lang w:val="nl-NL"/>
              </w:rPr>
              <w:t xml:space="preserve">ering </w:t>
            </w:r>
            <w:r w:rsidRPr="00D96661">
              <w:rPr>
                <w:rFonts w:ascii="Arial" w:hAnsi="Arial" w:cs="Arial"/>
                <w:b/>
                <w:sz w:val="20"/>
                <w:szCs w:val="20"/>
                <w:lang w:val="nl-NL"/>
              </w:rPr>
              <w:t>van rekenen.</w:t>
            </w:r>
          </w:p>
        </w:tc>
        <w:tc>
          <w:tcPr>
            <w:tcW w:w="1950" w:type="dxa"/>
          </w:tcPr>
          <w:p w:rsidR="00D32224" w:rsidRPr="00D96661" w:rsidRDefault="00D32224" w:rsidP="00D32224">
            <w:pPr>
              <w:pStyle w:val="Geenafstand"/>
              <w:jc w:val="center"/>
              <w:rPr>
                <w:rFonts w:ascii="Arial" w:hAnsi="Arial" w:cs="Arial"/>
                <w:b/>
                <w:sz w:val="20"/>
                <w:szCs w:val="20"/>
                <w:lang w:val="nl-NL"/>
              </w:rPr>
            </w:pPr>
            <w:r w:rsidRPr="00D96661">
              <w:rPr>
                <w:rFonts w:ascii="Arial" w:hAnsi="Arial" w:cs="Arial"/>
                <w:b/>
                <w:sz w:val="20"/>
                <w:szCs w:val="20"/>
                <w:lang w:val="nl-NL"/>
              </w:rPr>
              <w:t>Rekenen tot 50</w:t>
            </w:r>
          </w:p>
        </w:tc>
      </w:tr>
      <w:tr w:rsidR="00D32224" w:rsidRPr="00D96661" w:rsidTr="00D32224">
        <w:tc>
          <w:tcPr>
            <w:tcW w:w="1911" w:type="dxa"/>
          </w:tcPr>
          <w:p w:rsidR="00D32224" w:rsidRPr="00D96661" w:rsidRDefault="00D32224" w:rsidP="00D32224">
            <w:pPr>
              <w:pStyle w:val="Geenafstand"/>
              <w:rPr>
                <w:rFonts w:ascii="Arial" w:hAnsi="Arial" w:cs="Arial"/>
                <w:b/>
                <w:sz w:val="20"/>
                <w:szCs w:val="20"/>
                <w:lang w:val="nl-NL"/>
              </w:rPr>
            </w:pPr>
            <w:r w:rsidRPr="00D96661">
              <w:rPr>
                <w:rFonts w:ascii="Arial" w:hAnsi="Arial" w:cs="Arial"/>
                <w:b/>
                <w:sz w:val="20"/>
                <w:szCs w:val="20"/>
                <w:lang w:val="nl-NL"/>
              </w:rPr>
              <w:t xml:space="preserve">Goed </w:t>
            </w:r>
          </w:p>
        </w:tc>
        <w:tc>
          <w:tcPr>
            <w:tcW w:w="1949" w:type="dxa"/>
          </w:tcPr>
          <w:p w:rsidR="00D32224" w:rsidRPr="00D96661" w:rsidRDefault="00D32224" w:rsidP="00D32224">
            <w:pPr>
              <w:pStyle w:val="Geenafstand"/>
              <w:jc w:val="center"/>
              <w:rPr>
                <w:rFonts w:ascii="Arial" w:hAnsi="Arial" w:cs="Arial"/>
                <w:sz w:val="20"/>
                <w:szCs w:val="20"/>
                <w:lang w:val="nl-NL"/>
              </w:rPr>
            </w:pPr>
            <w:r w:rsidRPr="00D96661">
              <w:rPr>
                <w:rFonts w:ascii="Arial" w:hAnsi="Arial" w:cs="Arial"/>
                <w:sz w:val="20"/>
                <w:szCs w:val="20"/>
                <w:lang w:val="nl-NL"/>
              </w:rPr>
              <w:t>0 %</w:t>
            </w:r>
          </w:p>
        </w:tc>
        <w:tc>
          <w:tcPr>
            <w:tcW w:w="1950" w:type="dxa"/>
          </w:tcPr>
          <w:p w:rsidR="00D32224" w:rsidRPr="00D96661" w:rsidRDefault="00D32224" w:rsidP="00D32224">
            <w:pPr>
              <w:pStyle w:val="Geenafstand"/>
              <w:jc w:val="center"/>
              <w:rPr>
                <w:rFonts w:ascii="Arial" w:hAnsi="Arial" w:cs="Arial"/>
                <w:sz w:val="20"/>
                <w:szCs w:val="20"/>
                <w:lang w:val="nl-NL"/>
              </w:rPr>
            </w:pPr>
            <w:r w:rsidRPr="00D96661">
              <w:rPr>
                <w:rFonts w:ascii="Arial" w:hAnsi="Arial" w:cs="Arial"/>
                <w:sz w:val="20"/>
                <w:szCs w:val="20"/>
                <w:lang w:val="nl-NL"/>
              </w:rPr>
              <w:t>0 %</w:t>
            </w:r>
          </w:p>
        </w:tc>
        <w:tc>
          <w:tcPr>
            <w:tcW w:w="1950" w:type="dxa"/>
          </w:tcPr>
          <w:p w:rsidR="00D32224" w:rsidRPr="00D96661" w:rsidRDefault="00D32224" w:rsidP="00D32224">
            <w:pPr>
              <w:pStyle w:val="Geenafstand"/>
              <w:jc w:val="center"/>
              <w:rPr>
                <w:rFonts w:ascii="Arial" w:hAnsi="Arial" w:cs="Arial"/>
                <w:sz w:val="20"/>
                <w:szCs w:val="20"/>
                <w:lang w:val="nl-NL"/>
              </w:rPr>
            </w:pPr>
            <w:r w:rsidRPr="00D96661">
              <w:rPr>
                <w:rFonts w:ascii="Arial" w:hAnsi="Arial" w:cs="Arial"/>
                <w:sz w:val="20"/>
                <w:szCs w:val="20"/>
                <w:lang w:val="nl-NL"/>
              </w:rPr>
              <w:t>0 %</w:t>
            </w:r>
          </w:p>
        </w:tc>
        <w:tc>
          <w:tcPr>
            <w:tcW w:w="1950" w:type="dxa"/>
          </w:tcPr>
          <w:p w:rsidR="00D32224" w:rsidRPr="00D96661" w:rsidRDefault="00D32224" w:rsidP="00D32224">
            <w:pPr>
              <w:pStyle w:val="Geenafstand"/>
              <w:jc w:val="center"/>
              <w:rPr>
                <w:rFonts w:ascii="Arial" w:hAnsi="Arial" w:cs="Arial"/>
                <w:sz w:val="20"/>
                <w:szCs w:val="20"/>
                <w:lang w:val="nl-NL"/>
              </w:rPr>
            </w:pPr>
            <w:r w:rsidRPr="00D96661">
              <w:rPr>
                <w:rFonts w:ascii="Arial" w:hAnsi="Arial" w:cs="Arial"/>
                <w:sz w:val="20"/>
                <w:szCs w:val="20"/>
                <w:lang w:val="nl-NL"/>
              </w:rPr>
              <w:t>10 %</w:t>
            </w:r>
          </w:p>
        </w:tc>
      </w:tr>
      <w:tr w:rsidR="00D32224" w:rsidRPr="00D96661" w:rsidTr="00D32224">
        <w:tc>
          <w:tcPr>
            <w:tcW w:w="1911" w:type="dxa"/>
          </w:tcPr>
          <w:p w:rsidR="00D32224" w:rsidRPr="00D96661" w:rsidRDefault="00D32224" w:rsidP="00D32224">
            <w:pPr>
              <w:pStyle w:val="Geenafstand"/>
              <w:rPr>
                <w:rFonts w:ascii="Arial" w:hAnsi="Arial" w:cs="Arial"/>
                <w:b/>
                <w:sz w:val="20"/>
                <w:szCs w:val="20"/>
                <w:lang w:val="nl-NL"/>
              </w:rPr>
            </w:pPr>
            <w:r w:rsidRPr="00D96661">
              <w:rPr>
                <w:rFonts w:ascii="Arial" w:hAnsi="Arial" w:cs="Arial"/>
                <w:b/>
                <w:sz w:val="20"/>
                <w:szCs w:val="20"/>
                <w:lang w:val="nl-NL"/>
              </w:rPr>
              <w:t>Gemiddeld</w:t>
            </w:r>
          </w:p>
        </w:tc>
        <w:tc>
          <w:tcPr>
            <w:tcW w:w="1949" w:type="dxa"/>
          </w:tcPr>
          <w:p w:rsidR="00D32224" w:rsidRPr="00D96661" w:rsidRDefault="00D32224" w:rsidP="00D32224">
            <w:pPr>
              <w:pStyle w:val="Geenafstand"/>
              <w:jc w:val="center"/>
              <w:rPr>
                <w:rFonts w:ascii="Arial" w:hAnsi="Arial" w:cs="Arial"/>
                <w:sz w:val="20"/>
                <w:szCs w:val="20"/>
                <w:lang w:val="nl-NL"/>
              </w:rPr>
            </w:pPr>
            <w:r w:rsidRPr="00D96661">
              <w:rPr>
                <w:rFonts w:ascii="Arial" w:hAnsi="Arial" w:cs="Arial"/>
                <w:sz w:val="20"/>
                <w:szCs w:val="20"/>
                <w:lang w:val="nl-NL"/>
              </w:rPr>
              <w:t>10 %</w:t>
            </w:r>
          </w:p>
        </w:tc>
        <w:tc>
          <w:tcPr>
            <w:tcW w:w="1950" w:type="dxa"/>
          </w:tcPr>
          <w:p w:rsidR="00D32224" w:rsidRPr="00D96661" w:rsidRDefault="00D32224" w:rsidP="00D32224">
            <w:pPr>
              <w:pStyle w:val="Geenafstand"/>
              <w:jc w:val="center"/>
              <w:rPr>
                <w:rFonts w:ascii="Arial" w:hAnsi="Arial" w:cs="Arial"/>
                <w:sz w:val="20"/>
                <w:szCs w:val="20"/>
                <w:lang w:val="nl-NL"/>
              </w:rPr>
            </w:pPr>
            <w:r w:rsidRPr="00D96661">
              <w:rPr>
                <w:rFonts w:ascii="Arial" w:hAnsi="Arial" w:cs="Arial"/>
                <w:sz w:val="20"/>
                <w:szCs w:val="20"/>
                <w:lang w:val="nl-NL"/>
              </w:rPr>
              <w:t>14 %</w:t>
            </w:r>
          </w:p>
        </w:tc>
        <w:tc>
          <w:tcPr>
            <w:tcW w:w="1950" w:type="dxa"/>
          </w:tcPr>
          <w:p w:rsidR="00D32224" w:rsidRPr="00D96661" w:rsidRDefault="00D32224" w:rsidP="00D32224">
            <w:pPr>
              <w:pStyle w:val="Geenafstand"/>
              <w:jc w:val="center"/>
              <w:rPr>
                <w:rFonts w:ascii="Arial" w:hAnsi="Arial" w:cs="Arial"/>
                <w:sz w:val="20"/>
                <w:szCs w:val="20"/>
                <w:lang w:val="nl-NL"/>
              </w:rPr>
            </w:pPr>
            <w:r w:rsidRPr="00D96661">
              <w:rPr>
                <w:rFonts w:ascii="Arial" w:hAnsi="Arial" w:cs="Arial"/>
                <w:sz w:val="20"/>
                <w:szCs w:val="20"/>
                <w:lang w:val="nl-NL"/>
              </w:rPr>
              <w:t>19 %</w:t>
            </w:r>
          </w:p>
        </w:tc>
        <w:tc>
          <w:tcPr>
            <w:tcW w:w="1950" w:type="dxa"/>
          </w:tcPr>
          <w:p w:rsidR="00D32224" w:rsidRPr="00D96661" w:rsidRDefault="00D32224" w:rsidP="00D32224">
            <w:pPr>
              <w:pStyle w:val="Geenafstand"/>
              <w:jc w:val="center"/>
              <w:rPr>
                <w:rFonts w:ascii="Arial" w:hAnsi="Arial" w:cs="Arial"/>
                <w:sz w:val="20"/>
                <w:szCs w:val="20"/>
                <w:lang w:val="nl-NL"/>
              </w:rPr>
            </w:pPr>
            <w:r w:rsidRPr="00D96661">
              <w:rPr>
                <w:rFonts w:ascii="Arial" w:hAnsi="Arial" w:cs="Arial"/>
                <w:sz w:val="20"/>
                <w:szCs w:val="20"/>
                <w:lang w:val="nl-NL"/>
              </w:rPr>
              <w:t>24 %</w:t>
            </w:r>
          </w:p>
        </w:tc>
      </w:tr>
      <w:tr w:rsidR="00D32224" w:rsidRPr="00D96661" w:rsidTr="00D32224">
        <w:tc>
          <w:tcPr>
            <w:tcW w:w="1911" w:type="dxa"/>
          </w:tcPr>
          <w:p w:rsidR="00D32224" w:rsidRPr="00D96661" w:rsidRDefault="00D32224" w:rsidP="00D32224">
            <w:pPr>
              <w:pStyle w:val="Geenafstand"/>
              <w:rPr>
                <w:rFonts w:ascii="Arial" w:hAnsi="Arial" w:cs="Arial"/>
                <w:b/>
                <w:lang w:val="nl-NL"/>
              </w:rPr>
            </w:pPr>
            <w:r w:rsidRPr="00D96661">
              <w:rPr>
                <w:rFonts w:ascii="Arial" w:hAnsi="Arial" w:cs="Arial"/>
                <w:b/>
                <w:lang w:val="nl-NL"/>
              </w:rPr>
              <w:t>Onvoldoende</w:t>
            </w:r>
          </w:p>
        </w:tc>
        <w:tc>
          <w:tcPr>
            <w:tcW w:w="1949" w:type="dxa"/>
          </w:tcPr>
          <w:p w:rsidR="00D32224" w:rsidRPr="00D96661" w:rsidRDefault="00D32224" w:rsidP="00D32224">
            <w:pPr>
              <w:pStyle w:val="Geenafstand"/>
              <w:jc w:val="center"/>
              <w:rPr>
                <w:rFonts w:ascii="Arial" w:hAnsi="Arial" w:cs="Arial"/>
                <w:lang w:val="nl-NL"/>
              </w:rPr>
            </w:pPr>
            <w:r w:rsidRPr="00D96661">
              <w:rPr>
                <w:rFonts w:ascii="Arial" w:hAnsi="Arial" w:cs="Arial"/>
                <w:lang w:val="nl-NL"/>
              </w:rPr>
              <w:t>90 %</w:t>
            </w:r>
          </w:p>
        </w:tc>
        <w:tc>
          <w:tcPr>
            <w:tcW w:w="1950" w:type="dxa"/>
          </w:tcPr>
          <w:p w:rsidR="00D32224" w:rsidRPr="00D96661" w:rsidRDefault="00D32224" w:rsidP="00D32224">
            <w:pPr>
              <w:pStyle w:val="Geenafstand"/>
              <w:jc w:val="center"/>
              <w:rPr>
                <w:rFonts w:ascii="Arial" w:hAnsi="Arial" w:cs="Arial"/>
                <w:lang w:val="nl-NL"/>
              </w:rPr>
            </w:pPr>
            <w:r w:rsidRPr="00D96661">
              <w:rPr>
                <w:rFonts w:ascii="Arial" w:hAnsi="Arial" w:cs="Arial"/>
                <w:lang w:val="nl-NL"/>
              </w:rPr>
              <w:t>86 %</w:t>
            </w:r>
          </w:p>
        </w:tc>
        <w:tc>
          <w:tcPr>
            <w:tcW w:w="1950" w:type="dxa"/>
          </w:tcPr>
          <w:p w:rsidR="00D32224" w:rsidRPr="00D96661" w:rsidRDefault="00D32224" w:rsidP="00D32224">
            <w:pPr>
              <w:pStyle w:val="Geenafstand"/>
              <w:jc w:val="center"/>
              <w:rPr>
                <w:rFonts w:ascii="Arial" w:hAnsi="Arial" w:cs="Arial"/>
                <w:lang w:val="nl-NL"/>
              </w:rPr>
            </w:pPr>
            <w:r w:rsidRPr="00D96661">
              <w:rPr>
                <w:rFonts w:ascii="Arial" w:hAnsi="Arial" w:cs="Arial"/>
                <w:lang w:val="nl-NL"/>
              </w:rPr>
              <w:t>81 %</w:t>
            </w:r>
          </w:p>
        </w:tc>
        <w:tc>
          <w:tcPr>
            <w:tcW w:w="1950" w:type="dxa"/>
          </w:tcPr>
          <w:p w:rsidR="00D32224" w:rsidRPr="00D96661" w:rsidRDefault="00D32224" w:rsidP="00D32224">
            <w:pPr>
              <w:pStyle w:val="Geenafstand"/>
              <w:jc w:val="center"/>
              <w:rPr>
                <w:rFonts w:ascii="Arial" w:hAnsi="Arial" w:cs="Arial"/>
                <w:lang w:val="nl-NL"/>
              </w:rPr>
            </w:pPr>
            <w:r w:rsidRPr="00D96661">
              <w:rPr>
                <w:rFonts w:ascii="Arial" w:hAnsi="Arial" w:cs="Arial"/>
                <w:lang w:val="nl-NL"/>
              </w:rPr>
              <w:t>66 %</w:t>
            </w:r>
          </w:p>
        </w:tc>
      </w:tr>
    </w:tbl>
    <w:p w:rsidR="00D32224" w:rsidRPr="00D96661" w:rsidRDefault="00F62843" w:rsidP="00D32224">
      <w:pPr>
        <w:spacing w:after="0" w:line="240" w:lineRule="auto"/>
        <w:rPr>
          <w:rFonts w:ascii="Calibri" w:hAnsi="Calibri" w:cs="Arial"/>
          <w:b/>
          <w:sz w:val="20"/>
          <w:szCs w:val="20"/>
          <w:lang w:val="nl-NL"/>
        </w:rPr>
      </w:pPr>
      <w:r>
        <w:rPr>
          <w:rFonts w:ascii="Calibri" w:hAnsi="Calibri" w:cs="Arial"/>
          <w:b/>
          <w:sz w:val="20"/>
          <w:szCs w:val="20"/>
          <w:lang w:val="nl-NL"/>
        </w:rPr>
        <w:t xml:space="preserve">   </w:t>
      </w:r>
      <w:r w:rsidR="00D32224" w:rsidRPr="00D96661">
        <w:rPr>
          <w:rFonts w:ascii="Calibri" w:hAnsi="Calibri" w:cs="Arial"/>
          <w:b/>
          <w:sz w:val="20"/>
          <w:szCs w:val="20"/>
          <w:lang w:val="nl-NL"/>
        </w:rPr>
        <w:t>Tabel: Controlegroep 3 van een vergelijkbare staatsschool (december 2011)</w:t>
      </w:r>
    </w:p>
    <w:p w:rsidR="00D32224" w:rsidRPr="00D96661" w:rsidRDefault="00D32224" w:rsidP="00D32224">
      <w:pPr>
        <w:rPr>
          <w:rFonts w:ascii="Arial" w:hAnsi="Arial" w:cs="Arial"/>
          <w:lang w:val="nl-NL"/>
        </w:rPr>
      </w:pPr>
    </w:p>
    <w:p w:rsidR="000C0C93" w:rsidRDefault="00D32224" w:rsidP="00D32224">
      <w:pPr>
        <w:ind w:left="426"/>
        <w:rPr>
          <w:rFonts w:ascii="Arial" w:hAnsi="Arial" w:cs="Arial"/>
          <w:lang w:val="nl-NL"/>
        </w:rPr>
      </w:pPr>
      <w:r w:rsidRPr="00C91A46">
        <w:rPr>
          <w:rFonts w:ascii="Arial" w:hAnsi="Arial" w:cs="Arial"/>
          <w:lang w:val="nl-NL"/>
        </w:rPr>
        <w:t>De twee bovenstaande tabellen laten twee dingen zien.</w:t>
      </w:r>
      <w:r w:rsidR="00C91A46" w:rsidRPr="00C91A46">
        <w:rPr>
          <w:rFonts w:ascii="Arial" w:hAnsi="Arial" w:cs="Arial"/>
          <w:lang w:val="nl-NL"/>
        </w:rPr>
        <w:t xml:space="preserve"> </w:t>
      </w:r>
      <w:r w:rsidRPr="00C91A46">
        <w:rPr>
          <w:rFonts w:ascii="Arial" w:hAnsi="Arial" w:cs="Arial"/>
          <w:lang w:val="nl-NL"/>
        </w:rPr>
        <w:t xml:space="preserve">Ten eerste zien </w:t>
      </w:r>
      <w:r w:rsidR="006A3CB8" w:rsidRPr="00C91A46">
        <w:rPr>
          <w:rFonts w:ascii="Arial" w:hAnsi="Arial" w:cs="Arial"/>
          <w:lang w:val="nl-NL"/>
        </w:rPr>
        <w:t>wij</w:t>
      </w:r>
      <w:r w:rsidRPr="00C91A46">
        <w:rPr>
          <w:rFonts w:ascii="Arial" w:hAnsi="Arial" w:cs="Arial"/>
          <w:lang w:val="nl-NL"/>
        </w:rPr>
        <w:t xml:space="preserve"> heel duidelijk dat wij veel hoger scoren dan de andere staatsschool. Hier zijn </w:t>
      </w:r>
      <w:r w:rsidR="006A3CB8" w:rsidRPr="00C91A46">
        <w:rPr>
          <w:rFonts w:ascii="Arial" w:hAnsi="Arial" w:cs="Arial"/>
          <w:lang w:val="nl-NL"/>
        </w:rPr>
        <w:t>wij</w:t>
      </w:r>
      <w:r w:rsidRPr="00C91A46">
        <w:rPr>
          <w:rFonts w:ascii="Arial" w:hAnsi="Arial" w:cs="Arial"/>
          <w:lang w:val="nl-NL"/>
        </w:rPr>
        <w:t xml:space="preserve"> natuurlijk erg blij mee, maar er moet hierbij vermeld worden dat de school waar </w:t>
      </w:r>
      <w:r w:rsidR="006A3CB8" w:rsidRPr="00C91A46">
        <w:rPr>
          <w:rFonts w:ascii="Arial" w:hAnsi="Arial" w:cs="Arial"/>
          <w:lang w:val="nl-NL"/>
        </w:rPr>
        <w:t>wij</w:t>
      </w:r>
      <w:r w:rsidR="000C0C93" w:rsidRPr="00C91A46">
        <w:rPr>
          <w:rFonts w:ascii="Arial" w:hAnsi="Arial" w:cs="Arial"/>
          <w:lang w:val="nl-NL"/>
        </w:rPr>
        <w:t xml:space="preserve"> getest hebben</w:t>
      </w:r>
      <w:r w:rsidRPr="00C91A46">
        <w:rPr>
          <w:rFonts w:ascii="Arial" w:hAnsi="Arial" w:cs="Arial"/>
          <w:lang w:val="nl-NL"/>
        </w:rPr>
        <w:t xml:space="preserve"> wel heel extreem laag scoorde in de groepen 3. Zo extreem laag heb</w:t>
      </w:r>
      <w:r w:rsidR="00F62843" w:rsidRPr="00C91A46">
        <w:rPr>
          <w:rFonts w:ascii="Arial" w:hAnsi="Arial" w:cs="Arial"/>
          <w:lang w:val="nl-NL"/>
        </w:rPr>
        <w:t>ben</w:t>
      </w:r>
      <w:r w:rsidRPr="00C91A46">
        <w:rPr>
          <w:rFonts w:ascii="Arial" w:hAnsi="Arial" w:cs="Arial"/>
          <w:lang w:val="nl-NL"/>
        </w:rPr>
        <w:t xml:space="preserve"> </w:t>
      </w:r>
      <w:r w:rsidR="00F62843" w:rsidRPr="00C91A46">
        <w:rPr>
          <w:rFonts w:ascii="Arial" w:hAnsi="Arial" w:cs="Arial"/>
          <w:lang w:val="nl-NL"/>
        </w:rPr>
        <w:t>wij</w:t>
      </w:r>
      <w:r w:rsidRPr="00C91A46">
        <w:rPr>
          <w:rFonts w:ascii="Arial" w:hAnsi="Arial" w:cs="Arial"/>
          <w:lang w:val="nl-NL"/>
        </w:rPr>
        <w:t xml:space="preserve"> het nog nergens mee gemaakt. </w:t>
      </w:r>
      <w:r w:rsidR="00F62843" w:rsidRPr="00C91A46">
        <w:rPr>
          <w:rFonts w:ascii="Arial" w:hAnsi="Arial" w:cs="Arial"/>
          <w:lang w:val="nl-NL"/>
        </w:rPr>
        <w:t xml:space="preserve">Wij hebben </w:t>
      </w:r>
      <w:r w:rsidRPr="00C91A46">
        <w:rPr>
          <w:rFonts w:ascii="Arial" w:hAnsi="Arial" w:cs="Arial"/>
          <w:lang w:val="nl-NL"/>
        </w:rPr>
        <w:t xml:space="preserve">bij het bespreken van de </w:t>
      </w:r>
      <w:proofErr w:type="spellStart"/>
      <w:r w:rsidRPr="00C91A46">
        <w:rPr>
          <w:rFonts w:ascii="Arial" w:hAnsi="Arial" w:cs="Arial"/>
          <w:lang w:val="nl-NL"/>
        </w:rPr>
        <w:t>resulaten</w:t>
      </w:r>
      <w:proofErr w:type="spellEnd"/>
      <w:r w:rsidRPr="00C91A46">
        <w:rPr>
          <w:rFonts w:ascii="Arial" w:hAnsi="Arial" w:cs="Arial"/>
          <w:lang w:val="nl-NL"/>
        </w:rPr>
        <w:t xml:space="preserve"> dan ook een goed gesprek gehad met zowel de directrice als de desbetreffende juffen. Deze school grenst aan de wijk die </w:t>
      </w:r>
      <w:r w:rsidR="006A3CB8" w:rsidRPr="00C91A46">
        <w:rPr>
          <w:rFonts w:ascii="Arial" w:hAnsi="Arial" w:cs="Arial"/>
          <w:lang w:val="nl-NL"/>
        </w:rPr>
        <w:t>wij</w:t>
      </w:r>
      <w:r w:rsidR="00F62843" w:rsidRPr="00C91A46">
        <w:rPr>
          <w:rFonts w:ascii="Arial" w:hAnsi="Arial" w:cs="Arial"/>
          <w:lang w:val="nl-NL"/>
        </w:rPr>
        <w:t xml:space="preserve"> nu </w:t>
      </w:r>
      <w:r w:rsidRPr="00C91A46">
        <w:rPr>
          <w:rFonts w:ascii="Arial" w:hAnsi="Arial" w:cs="Arial"/>
          <w:lang w:val="nl-NL"/>
        </w:rPr>
        <w:t>helpen en is dus zeker een</w:t>
      </w:r>
      <w:r>
        <w:rPr>
          <w:rFonts w:ascii="Arial" w:hAnsi="Arial" w:cs="Arial"/>
          <w:lang w:val="nl-NL"/>
        </w:rPr>
        <w:t xml:space="preserve"> goede kandidaat om in de toekomst te gaan helpen.                                          </w:t>
      </w:r>
    </w:p>
    <w:p w:rsidR="00D32224" w:rsidRPr="00210FB4" w:rsidRDefault="00D32224" w:rsidP="00D32224">
      <w:pPr>
        <w:ind w:left="426"/>
        <w:rPr>
          <w:rFonts w:ascii="Arial" w:hAnsi="Arial" w:cs="Arial"/>
          <w:strike/>
          <w:lang w:val="nl-NL"/>
        </w:rPr>
      </w:pPr>
      <w:r w:rsidRPr="00210FB4">
        <w:rPr>
          <w:rFonts w:ascii="Arial" w:hAnsi="Arial" w:cs="Arial"/>
          <w:lang w:val="nl-NL"/>
        </w:rPr>
        <w:lastRenderedPageBreak/>
        <w:t xml:space="preserve">Ten tweede laat de bovenste tabel heel duidelijk zien dat </w:t>
      </w:r>
      <w:r w:rsidR="006A3CB8" w:rsidRPr="00210FB4">
        <w:rPr>
          <w:rFonts w:ascii="Arial" w:hAnsi="Arial" w:cs="Arial"/>
          <w:lang w:val="nl-NL"/>
        </w:rPr>
        <w:t>wij</w:t>
      </w:r>
      <w:r w:rsidRPr="00210FB4">
        <w:rPr>
          <w:rFonts w:ascii="Arial" w:hAnsi="Arial" w:cs="Arial"/>
          <w:lang w:val="nl-NL"/>
        </w:rPr>
        <w:t xml:space="preserve"> ook binnen San Lucas veel beter scoren. Met dit resultaat zijn </w:t>
      </w:r>
      <w:r w:rsidR="006A3CB8" w:rsidRPr="00210FB4">
        <w:rPr>
          <w:rFonts w:ascii="Arial" w:hAnsi="Arial" w:cs="Arial"/>
          <w:lang w:val="nl-NL"/>
        </w:rPr>
        <w:t>wij</w:t>
      </w:r>
      <w:r w:rsidRPr="00210FB4">
        <w:rPr>
          <w:rFonts w:ascii="Arial" w:hAnsi="Arial" w:cs="Arial"/>
          <w:lang w:val="nl-NL"/>
        </w:rPr>
        <w:t xml:space="preserve"> heel erg blij. Want dit toont aan wat </w:t>
      </w:r>
      <w:r w:rsidR="006A3CB8" w:rsidRPr="00210FB4">
        <w:rPr>
          <w:rFonts w:ascii="Arial" w:hAnsi="Arial" w:cs="Arial"/>
          <w:lang w:val="nl-NL"/>
        </w:rPr>
        <w:t>wij</w:t>
      </w:r>
      <w:r w:rsidRPr="00210FB4">
        <w:rPr>
          <w:rFonts w:ascii="Arial" w:hAnsi="Arial" w:cs="Arial"/>
          <w:lang w:val="nl-NL"/>
        </w:rPr>
        <w:t xml:space="preserve"> zelf al vermoe</w:t>
      </w:r>
      <w:r w:rsidR="006C1E5B" w:rsidRPr="00210FB4">
        <w:rPr>
          <w:rFonts w:ascii="Arial" w:hAnsi="Arial" w:cs="Arial"/>
          <w:lang w:val="nl-NL"/>
        </w:rPr>
        <w:t>d</w:t>
      </w:r>
      <w:r w:rsidRPr="00210FB4">
        <w:rPr>
          <w:rFonts w:ascii="Arial" w:hAnsi="Arial" w:cs="Arial"/>
          <w:lang w:val="nl-NL"/>
        </w:rPr>
        <w:t>den. Dat ons nieuwe programma Voorbereidend Basis Onderwijs (VBO) een zeer positief effect heeft.</w:t>
      </w:r>
    </w:p>
    <w:p w:rsidR="00D32224" w:rsidRPr="00210FB4" w:rsidRDefault="00D32224" w:rsidP="00D32224">
      <w:pPr>
        <w:ind w:left="426"/>
        <w:rPr>
          <w:rFonts w:ascii="Arial" w:hAnsi="Arial" w:cs="Arial"/>
          <w:lang w:val="nl-NL"/>
        </w:rPr>
      </w:pPr>
      <w:r w:rsidRPr="00210FB4">
        <w:rPr>
          <w:rFonts w:ascii="Arial" w:hAnsi="Arial" w:cs="Arial"/>
          <w:lang w:val="nl-NL"/>
        </w:rPr>
        <w:t xml:space="preserve">Alle kinderen die zich in 2011 inschreven bij San Lucas hebben </w:t>
      </w:r>
      <w:r w:rsidR="006A3CB8" w:rsidRPr="00210FB4">
        <w:rPr>
          <w:rFonts w:ascii="Arial" w:hAnsi="Arial" w:cs="Arial"/>
          <w:lang w:val="nl-NL"/>
        </w:rPr>
        <w:t>wij</w:t>
      </w:r>
      <w:r w:rsidRPr="00210FB4">
        <w:rPr>
          <w:rFonts w:ascii="Arial" w:hAnsi="Arial" w:cs="Arial"/>
          <w:lang w:val="nl-NL"/>
        </w:rPr>
        <w:t xml:space="preserve"> een examen afgenomen. De kinderen die (na de </w:t>
      </w:r>
      <w:r w:rsidR="00F2226D" w:rsidRPr="00210FB4">
        <w:rPr>
          <w:rFonts w:ascii="Arial" w:hAnsi="Arial" w:cs="Arial"/>
          <w:i/>
          <w:lang w:val="nl-NL"/>
        </w:rPr>
        <w:t>Z</w:t>
      </w:r>
      <w:r w:rsidRPr="00210FB4">
        <w:rPr>
          <w:rFonts w:ascii="Arial" w:hAnsi="Arial" w:cs="Arial"/>
          <w:i/>
          <w:lang w:val="nl-NL"/>
        </w:rPr>
        <w:t>omerschool</w:t>
      </w:r>
      <w:r w:rsidRPr="00210FB4">
        <w:rPr>
          <w:rFonts w:ascii="Arial" w:hAnsi="Arial" w:cs="Arial"/>
          <w:lang w:val="nl-NL"/>
        </w:rPr>
        <w:t xml:space="preserve">) nog steeds onvoldoende scoorden hebben </w:t>
      </w:r>
      <w:r w:rsidR="006A3CB8" w:rsidRPr="00210FB4">
        <w:rPr>
          <w:rFonts w:ascii="Arial" w:hAnsi="Arial" w:cs="Arial"/>
          <w:lang w:val="nl-NL"/>
        </w:rPr>
        <w:t>wij</w:t>
      </w:r>
      <w:r w:rsidRPr="00210FB4">
        <w:rPr>
          <w:rFonts w:ascii="Arial" w:hAnsi="Arial" w:cs="Arial"/>
          <w:lang w:val="nl-NL"/>
        </w:rPr>
        <w:t xml:space="preserve"> ingeschreven in het VBO. Het mooie </w:t>
      </w:r>
      <w:r w:rsidR="00DA0C15" w:rsidRPr="00210FB4">
        <w:rPr>
          <w:rFonts w:ascii="Arial" w:hAnsi="Arial" w:cs="Arial"/>
          <w:lang w:val="nl-NL"/>
        </w:rPr>
        <w:t xml:space="preserve">is </w:t>
      </w:r>
      <w:r w:rsidRPr="00210FB4">
        <w:rPr>
          <w:rFonts w:ascii="Arial" w:hAnsi="Arial" w:cs="Arial"/>
          <w:lang w:val="nl-NL"/>
        </w:rPr>
        <w:t xml:space="preserve">dat </w:t>
      </w:r>
      <w:r w:rsidR="006A3CB8" w:rsidRPr="00210FB4">
        <w:rPr>
          <w:rFonts w:ascii="Arial" w:hAnsi="Arial" w:cs="Arial"/>
          <w:lang w:val="nl-NL"/>
        </w:rPr>
        <w:t>wij</w:t>
      </w:r>
      <w:r w:rsidRPr="00210FB4">
        <w:rPr>
          <w:rFonts w:ascii="Arial" w:hAnsi="Arial" w:cs="Arial"/>
          <w:lang w:val="nl-NL"/>
        </w:rPr>
        <w:t xml:space="preserve"> nu zo´n vertrouwenspositie hebben dat de meeste ouders dit (officieel nog niet bestaande) programma accepteren voor hun kinderen. Al zijn er ook een tiental kinderen tegen alle adviezen in toch ingeschreven in groep 3. De</w:t>
      </w:r>
      <w:r w:rsidR="00DA0C15" w:rsidRPr="00210FB4">
        <w:rPr>
          <w:rFonts w:ascii="Arial" w:hAnsi="Arial" w:cs="Arial"/>
          <w:lang w:val="nl-NL"/>
        </w:rPr>
        <w:t xml:space="preserve"> </w:t>
      </w:r>
      <w:r w:rsidRPr="00210FB4">
        <w:rPr>
          <w:rFonts w:ascii="Arial" w:hAnsi="Arial" w:cs="Arial"/>
          <w:lang w:val="nl-NL"/>
        </w:rPr>
        <w:t>kinderen die goed scoorden op het examen stroomden automatisch</w:t>
      </w:r>
      <w:r w:rsidR="00DA0C15" w:rsidRPr="00210FB4">
        <w:rPr>
          <w:rFonts w:ascii="Arial" w:hAnsi="Arial" w:cs="Arial"/>
          <w:lang w:val="nl-NL"/>
        </w:rPr>
        <w:t xml:space="preserve"> </w:t>
      </w:r>
      <w:r w:rsidRPr="00210FB4">
        <w:rPr>
          <w:rFonts w:ascii="Arial" w:hAnsi="Arial" w:cs="Arial"/>
          <w:lang w:val="nl-NL"/>
        </w:rPr>
        <w:t>door naar</w:t>
      </w:r>
      <w:r w:rsidR="00DA0C15" w:rsidRPr="00210FB4">
        <w:rPr>
          <w:rFonts w:ascii="Arial" w:hAnsi="Arial" w:cs="Arial"/>
          <w:lang w:val="nl-NL"/>
        </w:rPr>
        <w:t xml:space="preserve"> </w:t>
      </w:r>
      <w:r w:rsidRPr="00210FB4">
        <w:rPr>
          <w:rFonts w:ascii="Arial" w:hAnsi="Arial" w:cs="Arial"/>
          <w:lang w:val="nl-NL"/>
        </w:rPr>
        <w:t xml:space="preserve">groep 3. En </w:t>
      </w:r>
      <w:r w:rsidR="006A3CB8" w:rsidRPr="00210FB4">
        <w:rPr>
          <w:rFonts w:ascii="Arial" w:hAnsi="Arial" w:cs="Arial"/>
          <w:lang w:val="nl-NL"/>
        </w:rPr>
        <w:t>wij</w:t>
      </w:r>
      <w:r w:rsidRPr="00210FB4">
        <w:rPr>
          <w:rFonts w:ascii="Arial" w:hAnsi="Arial" w:cs="Arial"/>
          <w:lang w:val="nl-NL"/>
        </w:rPr>
        <w:t xml:space="preserve"> (en ook de juffen van de betreffende klassen)  merkten meteen het verschil. De groepen waren veel homogener </w:t>
      </w:r>
      <w:r w:rsidR="00210FB4" w:rsidRPr="00210FB4">
        <w:rPr>
          <w:rFonts w:ascii="Arial" w:hAnsi="Arial" w:cs="Arial"/>
          <w:lang w:val="nl-NL"/>
        </w:rPr>
        <w:t>e</w:t>
      </w:r>
      <w:r w:rsidR="00DA0C15" w:rsidRPr="00210FB4">
        <w:rPr>
          <w:rFonts w:ascii="Arial" w:hAnsi="Arial" w:cs="Arial"/>
          <w:lang w:val="nl-NL"/>
        </w:rPr>
        <w:t xml:space="preserve">n </w:t>
      </w:r>
      <w:r w:rsidRPr="00210FB4">
        <w:rPr>
          <w:rFonts w:ascii="Arial" w:hAnsi="Arial" w:cs="Arial"/>
          <w:lang w:val="nl-NL"/>
        </w:rPr>
        <w:t>nagenoeg alle kinderen waren voorbereid op het niveau van groep 3. Daardoor konden ze hun programma makkelijker afwerken en konden de meeste kinderen gewoon mee met het programma. Natuurlijk had je in elke klas nog steeds een groepje kinderen zitten die langzamer waren en alles niet zo makkelijk oppikten. Vooral de kinderen</w:t>
      </w:r>
      <w:r w:rsidR="00DA0C15" w:rsidRPr="00210FB4">
        <w:rPr>
          <w:rFonts w:ascii="Arial" w:hAnsi="Arial" w:cs="Arial"/>
          <w:lang w:val="nl-NL"/>
        </w:rPr>
        <w:t>,</w:t>
      </w:r>
      <w:r w:rsidRPr="00210FB4">
        <w:rPr>
          <w:rFonts w:ascii="Arial" w:hAnsi="Arial" w:cs="Arial"/>
          <w:lang w:val="nl-NL"/>
        </w:rPr>
        <w:t xml:space="preserve"> die tegen </w:t>
      </w:r>
      <w:r w:rsidR="00DA0C15" w:rsidRPr="00210FB4">
        <w:rPr>
          <w:rFonts w:ascii="Arial" w:hAnsi="Arial" w:cs="Arial"/>
          <w:lang w:val="nl-NL"/>
        </w:rPr>
        <w:t xml:space="preserve">ons </w:t>
      </w:r>
      <w:r w:rsidRPr="00210FB4">
        <w:rPr>
          <w:rFonts w:ascii="Arial" w:hAnsi="Arial" w:cs="Arial"/>
          <w:lang w:val="nl-NL"/>
        </w:rPr>
        <w:t xml:space="preserve">advies </w:t>
      </w:r>
      <w:r w:rsidR="00DA0C15" w:rsidRPr="00210FB4">
        <w:rPr>
          <w:rFonts w:ascii="Arial" w:hAnsi="Arial" w:cs="Arial"/>
          <w:lang w:val="nl-NL"/>
        </w:rPr>
        <w:t xml:space="preserve">door </w:t>
      </w:r>
      <w:r w:rsidRPr="00210FB4">
        <w:rPr>
          <w:rFonts w:ascii="Arial" w:hAnsi="Arial" w:cs="Arial"/>
          <w:lang w:val="nl-NL"/>
        </w:rPr>
        <w:t xml:space="preserve">hun ouders in groep drie waren geplaatst en de kinderen die niet dagelijks naar school kwamen, zagen </w:t>
      </w:r>
      <w:r w:rsidR="006A3CB8" w:rsidRPr="00210FB4">
        <w:rPr>
          <w:rFonts w:ascii="Arial" w:hAnsi="Arial" w:cs="Arial"/>
          <w:lang w:val="nl-NL"/>
        </w:rPr>
        <w:t>wij</w:t>
      </w:r>
      <w:r w:rsidRPr="00210FB4">
        <w:rPr>
          <w:rFonts w:ascii="Arial" w:hAnsi="Arial" w:cs="Arial"/>
          <w:lang w:val="nl-NL"/>
        </w:rPr>
        <w:t xml:space="preserve"> onderuit gaan. Maar omdat het kleinere groepjes waren, was het lesgeven aan alle kinderen in </w:t>
      </w:r>
      <w:r w:rsidR="00DA0C15" w:rsidRPr="00210FB4">
        <w:rPr>
          <w:rFonts w:ascii="Arial" w:hAnsi="Arial" w:cs="Arial"/>
          <w:lang w:val="nl-NL"/>
        </w:rPr>
        <w:t xml:space="preserve">de </w:t>
      </w:r>
      <w:r w:rsidRPr="00210FB4">
        <w:rPr>
          <w:rFonts w:ascii="Arial" w:hAnsi="Arial" w:cs="Arial"/>
          <w:lang w:val="nl-NL"/>
        </w:rPr>
        <w:t>klas voor de juffen veel hanteerbaarder dan voorgaande jaren, waar de meerderheid van de leerlingen zo achterliep op het programma dat de juf geen andere oplossing zag dan óf met het kleine groepje kinderen op niveau door te werken (en de rest los te laten) óf haar lesprogramma aan</w:t>
      </w:r>
      <w:r w:rsidR="00014F4A" w:rsidRPr="00210FB4">
        <w:rPr>
          <w:rFonts w:ascii="Arial" w:hAnsi="Arial" w:cs="Arial"/>
          <w:lang w:val="nl-NL"/>
        </w:rPr>
        <w:t xml:space="preserve"> te </w:t>
      </w:r>
      <w:r w:rsidRPr="00210FB4">
        <w:rPr>
          <w:rFonts w:ascii="Arial" w:hAnsi="Arial" w:cs="Arial"/>
          <w:lang w:val="nl-NL"/>
        </w:rPr>
        <w:t xml:space="preserve">passen op </w:t>
      </w:r>
      <w:proofErr w:type="spellStart"/>
      <w:r w:rsidRPr="00210FB4">
        <w:rPr>
          <w:rFonts w:ascii="Arial" w:hAnsi="Arial" w:cs="Arial"/>
          <w:lang w:val="nl-NL"/>
        </w:rPr>
        <w:t>kleuterschool-niveau</w:t>
      </w:r>
      <w:proofErr w:type="spellEnd"/>
      <w:r w:rsidRPr="00210FB4">
        <w:rPr>
          <w:rFonts w:ascii="Arial" w:hAnsi="Arial" w:cs="Arial"/>
          <w:lang w:val="nl-NL"/>
        </w:rPr>
        <w:t xml:space="preserve">. </w:t>
      </w:r>
      <w:r w:rsidR="006A06F8" w:rsidRPr="00210FB4">
        <w:rPr>
          <w:rFonts w:ascii="Arial" w:hAnsi="Arial" w:cs="Arial"/>
          <w:lang w:val="nl-NL"/>
        </w:rPr>
        <w:t xml:space="preserve">Toch </w:t>
      </w:r>
      <w:r w:rsidRPr="00210FB4">
        <w:rPr>
          <w:rFonts w:ascii="Arial" w:hAnsi="Arial" w:cs="Arial"/>
          <w:lang w:val="nl-NL"/>
        </w:rPr>
        <w:t xml:space="preserve">blijft het werken met twee niveau´s erg moeilijk voor de juffen. Daar gaan </w:t>
      </w:r>
      <w:r w:rsidR="006A3CB8" w:rsidRPr="00210FB4">
        <w:rPr>
          <w:rFonts w:ascii="Arial" w:hAnsi="Arial" w:cs="Arial"/>
          <w:lang w:val="nl-NL"/>
        </w:rPr>
        <w:t>wij</w:t>
      </w:r>
      <w:r w:rsidRPr="00210FB4">
        <w:rPr>
          <w:rFonts w:ascii="Arial" w:hAnsi="Arial" w:cs="Arial"/>
          <w:lang w:val="nl-NL"/>
        </w:rPr>
        <w:t xml:space="preserve"> komend schooljaar dan ook flink mee aan de slag. Doordat de groep kinderen die niet meekonden kleiner was, hebben </w:t>
      </w:r>
      <w:r w:rsidR="006A3CB8" w:rsidRPr="00210FB4">
        <w:rPr>
          <w:rFonts w:ascii="Arial" w:hAnsi="Arial" w:cs="Arial"/>
          <w:lang w:val="nl-NL"/>
        </w:rPr>
        <w:t>wij</w:t>
      </w:r>
      <w:r w:rsidRPr="00210FB4">
        <w:rPr>
          <w:rFonts w:ascii="Arial" w:hAnsi="Arial" w:cs="Arial"/>
          <w:lang w:val="nl-NL"/>
        </w:rPr>
        <w:t xml:space="preserve"> het ook voor elkaar gekregen dat er in elke klas enkele kinderen konden blijven </w:t>
      </w:r>
      <w:proofErr w:type="spellStart"/>
      <w:r w:rsidRPr="00210FB4">
        <w:rPr>
          <w:rFonts w:ascii="Arial" w:hAnsi="Arial" w:cs="Arial"/>
          <w:lang w:val="nl-NL"/>
        </w:rPr>
        <w:t>zitten.Voor</w:t>
      </w:r>
      <w:proofErr w:type="spellEnd"/>
      <w:r w:rsidRPr="00210FB4">
        <w:rPr>
          <w:rFonts w:ascii="Arial" w:hAnsi="Arial" w:cs="Arial"/>
          <w:lang w:val="nl-NL"/>
        </w:rPr>
        <w:t xml:space="preserve"> deze kinderen is dit erg belangrijk om te voorkomen dat zij totaal onvoorbereid de rest van hun </w:t>
      </w:r>
      <w:proofErr w:type="spellStart"/>
      <w:r w:rsidRPr="00210FB4">
        <w:rPr>
          <w:rFonts w:ascii="Arial" w:hAnsi="Arial" w:cs="Arial"/>
          <w:lang w:val="nl-NL"/>
        </w:rPr>
        <w:t>schoolcarriere</w:t>
      </w:r>
      <w:proofErr w:type="spellEnd"/>
      <w:r w:rsidRPr="00210FB4">
        <w:rPr>
          <w:rFonts w:ascii="Arial" w:hAnsi="Arial" w:cs="Arial"/>
          <w:lang w:val="nl-NL"/>
        </w:rPr>
        <w:t xml:space="preserve"> ingaan, met het grote risico dat zij voortijdig de school verlaten.</w:t>
      </w:r>
      <w:r w:rsidR="00E245C5" w:rsidRPr="00210FB4">
        <w:rPr>
          <w:rFonts w:ascii="Arial" w:hAnsi="Arial" w:cs="Arial"/>
          <w:lang w:val="nl-NL"/>
        </w:rPr>
        <w:t xml:space="preserve"> </w:t>
      </w:r>
      <w:r w:rsidRPr="00210FB4">
        <w:rPr>
          <w:rFonts w:ascii="Arial" w:hAnsi="Arial" w:cs="Arial"/>
          <w:lang w:val="nl-NL"/>
        </w:rPr>
        <w:t>Dit positieve effect van het V</w:t>
      </w:r>
      <w:r w:rsidR="00DA0C15" w:rsidRPr="00210FB4">
        <w:rPr>
          <w:rFonts w:ascii="Arial" w:hAnsi="Arial" w:cs="Arial"/>
          <w:lang w:val="nl-NL"/>
        </w:rPr>
        <w:t>BO</w:t>
      </w:r>
      <w:r w:rsidRPr="00210FB4">
        <w:rPr>
          <w:rFonts w:ascii="Arial" w:hAnsi="Arial" w:cs="Arial"/>
          <w:lang w:val="nl-NL"/>
        </w:rPr>
        <w:t xml:space="preserve"> is in elk geval al duidelijk</w:t>
      </w:r>
      <w:r w:rsidR="00E245C5" w:rsidRPr="00210FB4">
        <w:rPr>
          <w:rFonts w:ascii="Arial" w:hAnsi="Arial" w:cs="Arial"/>
          <w:lang w:val="nl-NL"/>
        </w:rPr>
        <w:t xml:space="preserve"> aangetoond.</w:t>
      </w:r>
      <w:r w:rsidRPr="00210FB4">
        <w:rPr>
          <w:rFonts w:ascii="Arial" w:hAnsi="Arial" w:cs="Arial"/>
          <w:lang w:val="nl-NL"/>
        </w:rPr>
        <w:t xml:space="preserve"> </w:t>
      </w:r>
    </w:p>
    <w:p w:rsidR="00D32224" w:rsidRPr="00427028" w:rsidRDefault="00D32224" w:rsidP="00427028">
      <w:pPr>
        <w:rPr>
          <w:rFonts w:ascii="Arial" w:hAnsi="Arial" w:cs="Arial"/>
          <w:b/>
          <w:color w:val="FF0000"/>
          <w:lang w:val="nl-NL"/>
        </w:rPr>
      </w:pPr>
    </w:p>
    <w:p w:rsidR="00D32224" w:rsidRPr="00CB2227" w:rsidRDefault="00D32224" w:rsidP="00D32224">
      <w:pPr>
        <w:spacing w:after="0" w:line="240" w:lineRule="auto"/>
        <w:ind w:left="426"/>
        <w:rPr>
          <w:rFonts w:ascii="Arial" w:hAnsi="Arial" w:cs="Arial"/>
          <w:i/>
          <w:lang w:val="nl-NL"/>
        </w:rPr>
      </w:pPr>
    </w:p>
    <w:p w:rsidR="00D32224" w:rsidRPr="00CB2227" w:rsidRDefault="00D32224" w:rsidP="00D32224">
      <w:pPr>
        <w:pStyle w:val="Lijstalinea"/>
        <w:numPr>
          <w:ilvl w:val="0"/>
          <w:numId w:val="6"/>
        </w:numPr>
        <w:spacing w:after="0" w:line="240" w:lineRule="auto"/>
        <w:ind w:left="426" w:hanging="426"/>
        <w:rPr>
          <w:rFonts w:ascii="Arial" w:hAnsi="Arial" w:cs="Arial"/>
          <w:lang w:val="nl-NL"/>
        </w:rPr>
      </w:pPr>
      <w:r w:rsidRPr="00CB2227">
        <w:rPr>
          <w:rFonts w:ascii="Arial" w:hAnsi="Arial" w:cs="Arial"/>
          <w:i/>
          <w:lang w:val="nl-NL"/>
        </w:rPr>
        <w:t xml:space="preserve">Een niveauexamen voor het einde van groep 4. </w:t>
      </w:r>
      <w:r w:rsidRPr="00CB2227">
        <w:rPr>
          <w:rFonts w:ascii="Arial" w:hAnsi="Arial" w:cs="Arial"/>
          <w:lang w:val="nl-NL"/>
        </w:rPr>
        <w:t>Zie boven, met het verschil dat het examen aan het gewenste leerniveau van kinderen aan het einde van groep 4 aangepast is.</w:t>
      </w:r>
    </w:p>
    <w:p w:rsidR="00D32224" w:rsidRPr="00CB2227" w:rsidRDefault="00D32224" w:rsidP="00D32224">
      <w:pPr>
        <w:spacing w:after="0" w:line="240" w:lineRule="auto"/>
        <w:ind w:left="426"/>
        <w:rPr>
          <w:rFonts w:ascii="Arial" w:hAnsi="Arial" w:cs="Arial"/>
          <w:u w:val="single"/>
          <w:lang w:val="nl-NL"/>
        </w:rPr>
      </w:pPr>
    </w:p>
    <w:p w:rsidR="00D32224" w:rsidRPr="00CB2227" w:rsidRDefault="00D32224" w:rsidP="00D32224">
      <w:pPr>
        <w:spacing w:after="0" w:line="240" w:lineRule="auto"/>
        <w:ind w:left="426"/>
        <w:rPr>
          <w:rFonts w:ascii="Arial" w:hAnsi="Arial" w:cs="Arial"/>
          <w:lang w:val="nl-NL"/>
        </w:rPr>
      </w:pPr>
      <w:r w:rsidRPr="00CB2227">
        <w:rPr>
          <w:rFonts w:ascii="Arial" w:hAnsi="Arial" w:cs="Arial"/>
          <w:u w:val="single"/>
          <w:lang w:val="nl-NL"/>
        </w:rPr>
        <w:t>Meetresultaat:</w:t>
      </w:r>
    </w:p>
    <w:p w:rsidR="00D32224" w:rsidRPr="00CB2227" w:rsidRDefault="00D32224" w:rsidP="00D32224">
      <w:pPr>
        <w:spacing w:after="0" w:line="240" w:lineRule="auto"/>
        <w:ind w:left="426"/>
        <w:rPr>
          <w:rFonts w:ascii="Arial" w:hAnsi="Arial" w:cs="Arial"/>
          <w:lang w:val="nl-NL"/>
        </w:rPr>
      </w:pPr>
    </w:p>
    <w:p w:rsidR="00D32224" w:rsidRPr="0043070D" w:rsidRDefault="00D32224" w:rsidP="00D32224">
      <w:pPr>
        <w:spacing w:after="0" w:line="240" w:lineRule="auto"/>
        <w:ind w:left="426"/>
        <w:rPr>
          <w:rFonts w:ascii="Arial" w:hAnsi="Arial" w:cs="Arial"/>
          <w:lang w:val="nl-NL"/>
        </w:rPr>
      </w:pPr>
      <w:r w:rsidRPr="00CB2227">
        <w:rPr>
          <w:rFonts w:ascii="Arial" w:hAnsi="Arial" w:cs="Arial"/>
          <w:lang w:val="nl-NL"/>
        </w:rPr>
        <w:t xml:space="preserve">Een groot probleem op vele staatsscholen is dat er kinderen in de hogere klassen zitten die nog steeds niet kunnen lezen. Ze gaan gewoon maar steeds over naar de volgende groep, omdat er maar zoveel procent mag blijven zitten en soms ook omdat het docenten niets </w:t>
      </w:r>
      <w:proofErr w:type="spellStart"/>
      <w:r w:rsidRPr="00CB2227">
        <w:rPr>
          <w:rFonts w:ascii="Arial" w:hAnsi="Arial" w:cs="Arial"/>
          <w:lang w:val="nl-NL"/>
        </w:rPr>
        <w:t>interesseerd</w:t>
      </w:r>
      <w:proofErr w:type="spellEnd"/>
      <w:r w:rsidRPr="00CB2227">
        <w:rPr>
          <w:rFonts w:ascii="Arial" w:hAnsi="Arial" w:cs="Arial"/>
          <w:lang w:val="nl-NL"/>
        </w:rPr>
        <w:t xml:space="preserve">. Ook </w:t>
      </w:r>
      <w:r w:rsidRPr="0043070D">
        <w:rPr>
          <w:rFonts w:ascii="Arial" w:hAnsi="Arial" w:cs="Arial"/>
          <w:lang w:val="nl-NL"/>
        </w:rPr>
        <w:t xml:space="preserve">op San Lucas kwamen </w:t>
      </w:r>
      <w:r w:rsidR="006A3CB8" w:rsidRPr="0043070D">
        <w:rPr>
          <w:rFonts w:ascii="Arial" w:hAnsi="Arial" w:cs="Arial"/>
          <w:lang w:val="nl-NL"/>
        </w:rPr>
        <w:t>wij</w:t>
      </w:r>
      <w:r w:rsidRPr="0043070D">
        <w:rPr>
          <w:rFonts w:ascii="Arial" w:hAnsi="Arial" w:cs="Arial"/>
          <w:lang w:val="nl-NL"/>
        </w:rPr>
        <w:t xml:space="preserve"> in groep 7 drie jongens tegen, die niet konden lezen. Om dit te voorkomen zijn </w:t>
      </w:r>
      <w:r w:rsidR="00F724B8" w:rsidRPr="0043070D">
        <w:rPr>
          <w:rFonts w:ascii="Arial" w:hAnsi="Arial" w:cs="Arial"/>
          <w:lang w:val="nl-NL"/>
        </w:rPr>
        <w:t>wij</w:t>
      </w:r>
      <w:r w:rsidRPr="0043070D">
        <w:rPr>
          <w:rFonts w:ascii="Arial" w:hAnsi="Arial" w:cs="Arial"/>
          <w:lang w:val="nl-NL"/>
        </w:rPr>
        <w:t xml:space="preserve"> samen met de directie en de docenten van de tweede klas om de tafel gaan zitten. Samen hebben </w:t>
      </w:r>
      <w:r w:rsidR="00F724B8" w:rsidRPr="0043070D">
        <w:rPr>
          <w:rFonts w:ascii="Arial" w:hAnsi="Arial" w:cs="Arial"/>
          <w:lang w:val="nl-NL"/>
        </w:rPr>
        <w:t>wij</w:t>
      </w:r>
      <w:r w:rsidRPr="0043070D">
        <w:rPr>
          <w:rFonts w:ascii="Arial" w:hAnsi="Arial" w:cs="Arial"/>
          <w:lang w:val="nl-NL"/>
        </w:rPr>
        <w:t xml:space="preserve"> een document opgesteld, waarin precies staat wat kinderen van de</w:t>
      </w:r>
      <w:r w:rsidRPr="00CB2227">
        <w:rPr>
          <w:rFonts w:ascii="Arial" w:hAnsi="Arial" w:cs="Arial"/>
          <w:lang w:val="nl-NL"/>
        </w:rPr>
        <w:t xml:space="preserve"> tweede klas moeten beheersen om over te kunnen naar de </w:t>
      </w:r>
      <w:r>
        <w:rPr>
          <w:rFonts w:ascii="Arial" w:hAnsi="Arial" w:cs="Arial"/>
          <w:lang w:val="nl-NL"/>
        </w:rPr>
        <w:t>der</w:t>
      </w:r>
      <w:r w:rsidRPr="00CB2227">
        <w:rPr>
          <w:rFonts w:ascii="Arial" w:hAnsi="Arial" w:cs="Arial"/>
          <w:lang w:val="nl-NL"/>
        </w:rPr>
        <w:t xml:space="preserve">de klas. Dit document  is getekend </w:t>
      </w:r>
      <w:r w:rsidRPr="0043070D">
        <w:rPr>
          <w:rFonts w:ascii="Arial" w:hAnsi="Arial" w:cs="Arial"/>
          <w:lang w:val="nl-NL"/>
        </w:rPr>
        <w:lastRenderedPageBreak/>
        <w:t>door de directeur van school en door ons. A</w:t>
      </w:r>
      <w:r w:rsidR="00DB7F92" w:rsidRPr="0043070D">
        <w:rPr>
          <w:rFonts w:ascii="Arial" w:hAnsi="Arial" w:cs="Arial"/>
          <w:lang w:val="nl-NL"/>
        </w:rPr>
        <w:t>an de hand van</w:t>
      </w:r>
      <w:r w:rsidRPr="0043070D">
        <w:rPr>
          <w:rFonts w:ascii="Arial" w:hAnsi="Arial" w:cs="Arial"/>
          <w:lang w:val="nl-NL"/>
        </w:rPr>
        <w:t xml:space="preserve"> dit verslag hebben </w:t>
      </w:r>
      <w:r w:rsidR="00F724B8" w:rsidRPr="0043070D">
        <w:rPr>
          <w:rFonts w:ascii="Arial" w:hAnsi="Arial" w:cs="Arial"/>
          <w:lang w:val="nl-NL"/>
        </w:rPr>
        <w:t>wij</w:t>
      </w:r>
      <w:r w:rsidRPr="0043070D">
        <w:rPr>
          <w:rFonts w:ascii="Arial" w:hAnsi="Arial" w:cs="Arial"/>
          <w:lang w:val="nl-NL"/>
        </w:rPr>
        <w:t xml:space="preserve"> een examen gemaakt om te kijken welke kinderen er over gaan, welke kinderen naar de </w:t>
      </w:r>
      <w:r w:rsidR="00F2226D" w:rsidRPr="0043070D">
        <w:rPr>
          <w:rFonts w:ascii="Arial" w:hAnsi="Arial" w:cs="Arial"/>
          <w:i/>
          <w:lang w:val="nl-NL"/>
        </w:rPr>
        <w:t>Z</w:t>
      </w:r>
      <w:r w:rsidRPr="0043070D">
        <w:rPr>
          <w:rFonts w:ascii="Arial" w:hAnsi="Arial" w:cs="Arial"/>
          <w:i/>
          <w:lang w:val="nl-NL"/>
        </w:rPr>
        <w:t>omerschool</w:t>
      </w:r>
      <w:r w:rsidRPr="0043070D">
        <w:rPr>
          <w:rFonts w:ascii="Arial" w:hAnsi="Arial" w:cs="Arial"/>
          <w:lang w:val="nl-NL"/>
        </w:rPr>
        <w:t xml:space="preserve"> (voor bijscholing) gaan en welke kinderen er definitief blijven zitten. Op het eind van de </w:t>
      </w:r>
      <w:r w:rsidR="00F2226D" w:rsidRPr="0043070D">
        <w:rPr>
          <w:rFonts w:ascii="Arial" w:hAnsi="Arial" w:cs="Arial"/>
          <w:i/>
          <w:lang w:val="nl-NL"/>
        </w:rPr>
        <w:t>Z</w:t>
      </w:r>
      <w:r w:rsidRPr="0043070D">
        <w:rPr>
          <w:rFonts w:ascii="Arial" w:hAnsi="Arial" w:cs="Arial"/>
          <w:i/>
          <w:lang w:val="nl-NL"/>
        </w:rPr>
        <w:t>omerschool</w:t>
      </w:r>
      <w:r w:rsidRPr="0043070D">
        <w:rPr>
          <w:rFonts w:ascii="Arial" w:hAnsi="Arial" w:cs="Arial"/>
          <w:lang w:val="nl-NL"/>
        </w:rPr>
        <w:t xml:space="preserve">  namen</w:t>
      </w:r>
      <w:r w:rsidR="00DB7F92" w:rsidRPr="0043070D">
        <w:rPr>
          <w:rFonts w:ascii="Arial" w:hAnsi="Arial" w:cs="Arial"/>
          <w:lang w:val="nl-NL"/>
        </w:rPr>
        <w:t xml:space="preserve"> </w:t>
      </w:r>
      <w:r w:rsidR="00F724B8" w:rsidRPr="0043070D">
        <w:rPr>
          <w:rFonts w:ascii="Arial" w:hAnsi="Arial" w:cs="Arial"/>
          <w:lang w:val="nl-NL"/>
        </w:rPr>
        <w:t>wij</w:t>
      </w:r>
      <w:r w:rsidRPr="0043070D">
        <w:rPr>
          <w:rFonts w:ascii="Arial" w:hAnsi="Arial" w:cs="Arial"/>
          <w:lang w:val="nl-NL"/>
        </w:rPr>
        <w:t xml:space="preserve"> hetzelfde examen opnieuw af om te kijken welke kinderen nog over k</w:t>
      </w:r>
      <w:r w:rsidR="00DB7F92" w:rsidRPr="0043070D">
        <w:rPr>
          <w:rFonts w:ascii="Arial" w:hAnsi="Arial" w:cs="Arial"/>
          <w:lang w:val="nl-NL"/>
        </w:rPr>
        <w:t>onde</w:t>
      </w:r>
      <w:r w:rsidRPr="0043070D">
        <w:rPr>
          <w:rFonts w:ascii="Arial" w:hAnsi="Arial" w:cs="Arial"/>
          <w:lang w:val="nl-NL"/>
        </w:rPr>
        <w:t>n en welke bl</w:t>
      </w:r>
      <w:r w:rsidR="00DB7F92" w:rsidRPr="0043070D">
        <w:rPr>
          <w:rFonts w:ascii="Arial" w:hAnsi="Arial" w:cs="Arial"/>
          <w:lang w:val="nl-NL"/>
        </w:rPr>
        <w:t>e</w:t>
      </w:r>
      <w:r w:rsidRPr="0043070D">
        <w:rPr>
          <w:rFonts w:ascii="Arial" w:hAnsi="Arial" w:cs="Arial"/>
          <w:lang w:val="nl-NL"/>
        </w:rPr>
        <w:t>ven zitten.</w:t>
      </w:r>
    </w:p>
    <w:p w:rsidR="00D32224" w:rsidRPr="0043070D" w:rsidRDefault="00D32224" w:rsidP="00D32224">
      <w:pPr>
        <w:spacing w:after="0" w:line="240" w:lineRule="auto"/>
        <w:ind w:left="426"/>
        <w:rPr>
          <w:rFonts w:ascii="Arial" w:hAnsi="Arial" w:cs="Arial"/>
          <w:lang w:val="nl-NL"/>
        </w:rPr>
      </w:pPr>
    </w:p>
    <w:p w:rsidR="00D32224" w:rsidRPr="0043070D" w:rsidRDefault="00D32224" w:rsidP="00D32224">
      <w:pPr>
        <w:spacing w:after="0" w:line="240" w:lineRule="auto"/>
        <w:ind w:left="426"/>
        <w:rPr>
          <w:rFonts w:ascii="Arial" w:hAnsi="Arial" w:cs="Arial"/>
          <w:lang w:val="nl-NL"/>
        </w:rPr>
      </w:pPr>
      <w:r w:rsidRPr="0043070D">
        <w:rPr>
          <w:rFonts w:ascii="Arial" w:hAnsi="Arial" w:cs="Arial"/>
          <w:lang w:val="nl-NL"/>
        </w:rPr>
        <w:t>Als on</w:t>
      </w:r>
      <w:r w:rsidR="00DB7F92" w:rsidRPr="0043070D">
        <w:rPr>
          <w:rFonts w:ascii="Arial" w:hAnsi="Arial" w:cs="Arial"/>
          <w:lang w:val="nl-NL"/>
        </w:rPr>
        <w:t>s capaciterings</w:t>
      </w:r>
      <w:r w:rsidRPr="0043070D">
        <w:rPr>
          <w:rFonts w:ascii="Arial" w:hAnsi="Arial" w:cs="Arial"/>
          <w:lang w:val="nl-NL"/>
        </w:rPr>
        <w:t>programma succes heeft, moeten de leerlingen van dit jaar hoger scoren dan de controlegroep op de andere school.</w:t>
      </w:r>
    </w:p>
    <w:p w:rsidR="00D32224" w:rsidRPr="00783038" w:rsidRDefault="00D32224" w:rsidP="00D32224">
      <w:pPr>
        <w:spacing w:after="0" w:line="240" w:lineRule="auto"/>
        <w:rPr>
          <w:rFonts w:ascii="Arial" w:hAnsi="Arial" w:cs="Arial"/>
          <w:lang w:val="nl-NL"/>
        </w:rPr>
      </w:pPr>
    </w:p>
    <w:p w:rsidR="00D32224" w:rsidRPr="00783038" w:rsidRDefault="00D32224" w:rsidP="00D32224">
      <w:pPr>
        <w:spacing w:after="0" w:line="240" w:lineRule="auto"/>
        <w:ind w:left="426"/>
        <w:rPr>
          <w:rFonts w:ascii="Arial" w:hAnsi="Arial" w:cs="Arial"/>
          <w:lang w:val="nl-N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9"/>
        <w:gridCol w:w="864"/>
        <w:gridCol w:w="865"/>
        <w:gridCol w:w="864"/>
        <w:gridCol w:w="865"/>
        <w:gridCol w:w="864"/>
        <w:gridCol w:w="865"/>
        <w:gridCol w:w="865"/>
        <w:gridCol w:w="865"/>
      </w:tblGrid>
      <w:tr w:rsidR="00D32224" w:rsidRPr="00783038" w:rsidTr="00D32224">
        <w:tc>
          <w:tcPr>
            <w:tcW w:w="1729" w:type="dxa"/>
          </w:tcPr>
          <w:p w:rsidR="00D32224" w:rsidRPr="00783038" w:rsidRDefault="00D32224" w:rsidP="00D32224">
            <w:pPr>
              <w:pStyle w:val="Geenafstand"/>
              <w:rPr>
                <w:rFonts w:ascii="Times New Roman" w:hAnsi="Times New Roman" w:cs="Times New Roman"/>
                <w:b/>
                <w:sz w:val="24"/>
                <w:szCs w:val="24"/>
                <w:lang w:val="nl-NL"/>
              </w:rPr>
            </w:pPr>
          </w:p>
        </w:tc>
        <w:tc>
          <w:tcPr>
            <w:tcW w:w="1729" w:type="dxa"/>
            <w:gridSpan w:val="2"/>
          </w:tcPr>
          <w:p w:rsidR="00D32224" w:rsidRPr="00783038" w:rsidRDefault="00D32224" w:rsidP="00D32224">
            <w:pPr>
              <w:pStyle w:val="Geenafstand"/>
              <w:jc w:val="center"/>
              <w:rPr>
                <w:rFonts w:ascii="Arial" w:hAnsi="Arial" w:cs="Arial"/>
                <w:b/>
                <w:sz w:val="20"/>
                <w:szCs w:val="20"/>
                <w:lang w:val="nl-NL"/>
              </w:rPr>
            </w:pPr>
            <w:r w:rsidRPr="00783038">
              <w:rPr>
                <w:rFonts w:ascii="Arial" w:hAnsi="Arial" w:cs="Arial"/>
                <w:b/>
                <w:sz w:val="20"/>
                <w:szCs w:val="20"/>
                <w:lang w:val="nl-NL"/>
              </w:rPr>
              <w:t>Spelling</w:t>
            </w:r>
          </w:p>
        </w:tc>
        <w:tc>
          <w:tcPr>
            <w:tcW w:w="1729" w:type="dxa"/>
            <w:gridSpan w:val="2"/>
          </w:tcPr>
          <w:p w:rsidR="00D32224" w:rsidRPr="00783038" w:rsidRDefault="00D32224" w:rsidP="00D32224">
            <w:pPr>
              <w:pStyle w:val="Geenafstand"/>
              <w:jc w:val="center"/>
              <w:rPr>
                <w:rFonts w:ascii="Arial" w:hAnsi="Arial" w:cs="Arial"/>
                <w:b/>
                <w:sz w:val="20"/>
                <w:szCs w:val="20"/>
                <w:lang w:val="nl-NL"/>
              </w:rPr>
            </w:pPr>
            <w:r w:rsidRPr="00783038">
              <w:rPr>
                <w:rFonts w:ascii="Arial" w:hAnsi="Arial" w:cs="Arial"/>
                <w:b/>
                <w:sz w:val="20"/>
                <w:szCs w:val="20"/>
                <w:lang w:val="nl-NL"/>
              </w:rPr>
              <w:t>Begrijpend lezen</w:t>
            </w:r>
          </w:p>
        </w:tc>
        <w:tc>
          <w:tcPr>
            <w:tcW w:w="1729" w:type="dxa"/>
            <w:gridSpan w:val="2"/>
          </w:tcPr>
          <w:p w:rsidR="00D32224" w:rsidRPr="00783038" w:rsidRDefault="00D32224" w:rsidP="00CF1CED">
            <w:pPr>
              <w:pStyle w:val="Geenafstand"/>
              <w:jc w:val="center"/>
              <w:rPr>
                <w:rFonts w:ascii="Arial" w:hAnsi="Arial" w:cs="Arial"/>
                <w:b/>
                <w:sz w:val="20"/>
                <w:szCs w:val="20"/>
                <w:lang w:val="nl-NL"/>
              </w:rPr>
            </w:pPr>
            <w:r w:rsidRPr="00783038">
              <w:rPr>
                <w:rFonts w:ascii="Arial" w:hAnsi="Arial" w:cs="Arial"/>
                <w:b/>
                <w:sz w:val="20"/>
                <w:szCs w:val="20"/>
                <w:lang w:val="nl-NL"/>
              </w:rPr>
              <w:t>Automati</w:t>
            </w:r>
            <w:r w:rsidR="00CF1CED">
              <w:rPr>
                <w:rFonts w:ascii="Arial" w:hAnsi="Arial" w:cs="Arial"/>
                <w:b/>
                <w:sz w:val="20"/>
                <w:szCs w:val="20"/>
                <w:lang w:val="nl-NL"/>
              </w:rPr>
              <w:t>s</w:t>
            </w:r>
            <w:r w:rsidRPr="00783038">
              <w:rPr>
                <w:rFonts w:ascii="Arial" w:hAnsi="Arial" w:cs="Arial"/>
                <w:b/>
                <w:sz w:val="20"/>
                <w:szCs w:val="20"/>
                <w:lang w:val="nl-NL"/>
              </w:rPr>
              <w:t>ering van rekenen.</w:t>
            </w:r>
          </w:p>
        </w:tc>
        <w:tc>
          <w:tcPr>
            <w:tcW w:w="1730" w:type="dxa"/>
            <w:gridSpan w:val="2"/>
          </w:tcPr>
          <w:p w:rsidR="00D32224" w:rsidRPr="00783038" w:rsidRDefault="00D32224" w:rsidP="00D32224">
            <w:pPr>
              <w:pStyle w:val="Geenafstand"/>
              <w:jc w:val="center"/>
              <w:rPr>
                <w:rFonts w:ascii="Arial" w:hAnsi="Arial" w:cs="Arial"/>
                <w:b/>
                <w:sz w:val="20"/>
                <w:szCs w:val="20"/>
                <w:lang w:val="nl-NL"/>
              </w:rPr>
            </w:pPr>
            <w:r w:rsidRPr="00783038">
              <w:rPr>
                <w:rFonts w:ascii="Arial" w:hAnsi="Arial" w:cs="Arial"/>
                <w:b/>
                <w:sz w:val="20"/>
                <w:szCs w:val="20"/>
                <w:lang w:val="nl-NL"/>
              </w:rPr>
              <w:t>Rekenen tot 100</w:t>
            </w:r>
          </w:p>
        </w:tc>
      </w:tr>
      <w:tr w:rsidR="00D32224" w:rsidRPr="00783038" w:rsidTr="00D32224">
        <w:tc>
          <w:tcPr>
            <w:tcW w:w="1729" w:type="dxa"/>
          </w:tcPr>
          <w:p w:rsidR="00D32224" w:rsidRPr="00783038" w:rsidRDefault="00D32224" w:rsidP="00D32224">
            <w:pPr>
              <w:pStyle w:val="Geenafstand"/>
              <w:rPr>
                <w:rFonts w:ascii="Arial" w:hAnsi="Arial" w:cs="Arial"/>
                <w:b/>
                <w:sz w:val="20"/>
                <w:szCs w:val="20"/>
                <w:lang w:val="nl-NL"/>
              </w:rPr>
            </w:pPr>
          </w:p>
        </w:tc>
        <w:tc>
          <w:tcPr>
            <w:tcW w:w="864" w:type="dxa"/>
          </w:tcPr>
          <w:p w:rsidR="00D32224" w:rsidRPr="00783038" w:rsidRDefault="00D32224" w:rsidP="00D32224">
            <w:pPr>
              <w:pStyle w:val="Geenafstand"/>
              <w:jc w:val="center"/>
              <w:rPr>
                <w:rFonts w:ascii="Arial" w:hAnsi="Arial" w:cs="Arial"/>
                <w:b/>
                <w:sz w:val="20"/>
                <w:szCs w:val="20"/>
                <w:lang w:val="nl-NL"/>
              </w:rPr>
            </w:pPr>
            <w:r w:rsidRPr="00783038">
              <w:rPr>
                <w:rFonts w:ascii="Arial" w:hAnsi="Arial" w:cs="Arial"/>
                <w:b/>
                <w:sz w:val="20"/>
                <w:szCs w:val="20"/>
                <w:lang w:val="nl-NL"/>
              </w:rPr>
              <w:t>2010</w:t>
            </w:r>
          </w:p>
        </w:tc>
        <w:tc>
          <w:tcPr>
            <w:tcW w:w="865" w:type="dxa"/>
          </w:tcPr>
          <w:p w:rsidR="00D32224" w:rsidRPr="00783038" w:rsidRDefault="00D32224" w:rsidP="00D32224">
            <w:pPr>
              <w:pStyle w:val="Geenafstand"/>
              <w:jc w:val="center"/>
              <w:rPr>
                <w:rFonts w:ascii="Arial" w:hAnsi="Arial" w:cs="Arial"/>
                <w:b/>
                <w:sz w:val="20"/>
                <w:szCs w:val="20"/>
                <w:lang w:val="nl-NL"/>
              </w:rPr>
            </w:pPr>
            <w:r w:rsidRPr="00783038">
              <w:rPr>
                <w:rFonts w:ascii="Arial" w:hAnsi="Arial" w:cs="Arial"/>
                <w:b/>
                <w:sz w:val="20"/>
                <w:szCs w:val="20"/>
                <w:lang w:val="nl-NL"/>
              </w:rPr>
              <w:t>2011</w:t>
            </w:r>
          </w:p>
        </w:tc>
        <w:tc>
          <w:tcPr>
            <w:tcW w:w="864" w:type="dxa"/>
          </w:tcPr>
          <w:p w:rsidR="00D32224" w:rsidRPr="00783038" w:rsidRDefault="00D32224" w:rsidP="00D32224">
            <w:pPr>
              <w:pStyle w:val="Geenafstand"/>
              <w:jc w:val="center"/>
              <w:rPr>
                <w:rFonts w:ascii="Arial" w:hAnsi="Arial" w:cs="Arial"/>
                <w:b/>
                <w:sz w:val="20"/>
                <w:szCs w:val="20"/>
                <w:lang w:val="nl-NL"/>
              </w:rPr>
            </w:pPr>
            <w:r w:rsidRPr="00783038">
              <w:rPr>
                <w:rFonts w:ascii="Arial" w:hAnsi="Arial" w:cs="Arial"/>
                <w:b/>
                <w:sz w:val="20"/>
                <w:szCs w:val="20"/>
                <w:lang w:val="nl-NL"/>
              </w:rPr>
              <w:t>2010</w:t>
            </w:r>
          </w:p>
        </w:tc>
        <w:tc>
          <w:tcPr>
            <w:tcW w:w="865" w:type="dxa"/>
          </w:tcPr>
          <w:p w:rsidR="00D32224" w:rsidRPr="00783038" w:rsidRDefault="00D32224" w:rsidP="00D32224">
            <w:pPr>
              <w:pStyle w:val="Geenafstand"/>
              <w:jc w:val="center"/>
              <w:rPr>
                <w:rFonts w:ascii="Arial" w:hAnsi="Arial" w:cs="Arial"/>
                <w:b/>
                <w:sz w:val="20"/>
                <w:szCs w:val="20"/>
                <w:lang w:val="nl-NL"/>
              </w:rPr>
            </w:pPr>
            <w:r w:rsidRPr="00783038">
              <w:rPr>
                <w:rFonts w:ascii="Arial" w:hAnsi="Arial" w:cs="Arial"/>
                <w:b/>
                <w:sz w:val="20"/>
                <w:szCs w:val="20"/>
                <w:lang w:val="nl-NL"/>
              </w:rPr>
              <w:t>2011</w:t>
            </w:r>
          </w:p>
        </w:tc>
        <w:tc>
          <w:tcPr>
            <w:tcW w:w="864" w:type="dxa"/>
          </w:tcPr>
          <w:p w:rsidR="00D32224" w:rsidRPr="00783038" w:rsidRDefault="00D32224" w:rsidP="00D32224">
            <w:pPr>
              <w:pStyle w:val="Geenafstand"/>
              <w:jc w:val="center"/>
              <w:rPr>
                <w:rFonts w:ascii="Arial" w:hAnsi="Arial" w:cs="Arial"/>
                <w:b/>
                <w:sz w:val="20"/>
                <w:szCs w:val="20"/>
                <w:lang w:val="nl-NL"/>
              </w:rPr>
            </w:pPr>
            <w:r w:rsidRPr="00783038">
              <w:rPr>
                <w:rFonts w:ascii="Arial" w:hAnsi="Arial" w:cs="Arial"/>
                <w:b/>
                <w:sz w:val="20"/>
                <w:szCs w:val="20"/>
                <w:lang w:val="nl-NL"/>
              </w:rPr>
              <w:t>2010</w:t>
            </w:r>
          </w:p>
        </w:tc>
        <w:tc>
          <w:tcPr>
            <w:tcW w:w="865" w:type="dxa"/>
          </w:tcPr>
          <w:p w:rsidR="00D32224" w:rsidRPr="00783038" w:rsidRDefault="00D32224" w:rsidP="00D32224">
            <w:pPr>
              <w:pStyle w:val="Geenafstand"/>
              <w:jc w:val="center"/>
              <w:rPr>
                <w:rFonts w:ascii="Arial" w:hAnsi="Arial" w:cs="Arial"/>
                <w:b/>
                <w:sz w:val="20"/>
                <w:szCs w:val="20"/>
                <w:lang w:val="nl-NL"/>
              </w:rPr>
            </w:pPr>
            <w:r w:rsidRPr="00783038">
              <w:rPr>
                <w:rFonts w:ascii="Arial" w:hAnsi="Arial" w:cs="Arial"/>
                <w:b/>
                <w:sz w:val="20"/>
                <w:szCs w:val="20"/>
                <w:lang w:val="nl-NL"/>
              </w:rPr>
              <w:t>2011</w:t>
            </w:r>
          </w:p>
        </w:tc>
        <w:tc>
          <w:tcPr>
            <w:tcW w:w="865" w:type="dxa"/>
          </w:tcPr>
          <w:p w:rsidR="00D32224" w:rsidRPr="00783038" w:rsidRDefault="00D32224" w:rsidP="00D32224">
            <w:pPr>
              <w:pStyle w:val="Geenafstand"/>
              <w:jc w:val="center"/>
              <w:rPr>
                <w:rFonts w:ascii="Arial" w:hAnsi="Arial" w:cs="Arial"/>
                <w:b/>
                <w:sz w:val="20"/>
                <w:szCs w:val="20"/>
                <w:lang w:val="nl-NL"/>
              </w:rPr>
            </w:pPr>
            <w:r w:rsidRPr="00783038">
              <w:rPr>
                <w:rFonts w:ascii="Arial" w:hAnsi="Arial" w:cs="Arial"/>
                <w:b/>
                <w:sz w:val="20"/>
                <w:szCs w:val="20"/>
                <w:lang w:val="nl-NL"/>
              </w:rPr>
              <w:t>2010</w:t>
            </w:r>
          </w:p>
        </w:tc>
        <w:tc>
          <w:tcPr>
            <w:tcW w:w="865" w:type="dxa"/>
          </w:tcPr>
          <w:p w:rsidR="00D32224" w:rsidRPr="00783038" w:rsidRDefault="00D32224" w:rsidP="00D32224">
            <w:pPr>
              <w:pStyle w:val="Geenafstand"/>
              <w:jc w:val="center"/>
              <w:rPr>
                <w:rFonts w:ascii="Arial" w:hAnsi="Arial" w:cs="Arial"/>
                <w:b/>
                <w:sz w:val="20"/>
                <w:szCs w:val="20"/>
                <w:lang w:val="nl-NL"/>
              </w:rPr>
            </w:pPr>
            <w:r w:rsidRPr="00783038">
              <w:rPr>
                <w:rFonts w:ascii="Arial" w:hAnsi="Arial" w:cs="Arial"/>
                <w:b/>
                <w:sz w:val="20"/>
                <w:szCs w:val="20"/>
                <w:lang w:val="nl-NL"/>
              </w:rPr>
              <w:t>2011</w:t>
            </w:r>
          </w:p>
        </w:tc>
      </w:tr>
      <w:tr w:rsidR="00D32224" w:rsidRPr="00783038" w:rsidTr="00D32224">
        <w:tc>
          <w:tcPr>
            <w:tcW w:w="1729" w:type="dxa"/>
          </w:tcPr>
          <w:p w:rsidR="00D32224" w:rsidRPr="00783038" w:rsidRDefault="00D32224" w:rsidP="00D32224">
            <w:pPr>
              <w:pStyle w:val="Geenafstand"/>
              <w:rPr>
                <w:rFonts w:ascii="Arial" w:hAnsi="Arial" w:cs="Arial"/>
                <w:b/>
                <w:sz w:val="20"/>
                <w:szCs w:val="20"/>
                <w:lang w:val="nl-NL"/>
              </w:rPr>
            </w:pPr>
            <w:r w:rsidRPr="00783038">
              <w:rPr>
                <w:rFonts w:ascii="Arial" w:hAnsi="Arial" w:cs="Arial"/>
                <w:b/>
                <w:sz w:val="20"/>
                <w:szCs w:val="20"/>
                <w:lang w:val="nl-NL"/>
              </w:rPr>
              <w:t xml:space="preserve">Goed </w:t>
            </w:r>
          </w:p>
        </w:tc>
        <w:tc>
          <w:tcPr>
            <w:tcW w:w="864"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38 %</w:t>
            </w:r>
          </w:p>
        </w:tc>
        <w:tc>
          <w:tcPr>
            <w:tcW w:w="865"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33 %</w:t>
            </w:r>
          </w:p>
        </w:tc>
        <w:tc>
          <w:tcPr>
            <w:tcW w:w="864"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16 %</w:t>
            </w:r>
          </w:p>
        </w:tc>
        <w:tc>
          <w:tcPr>
            <w:tcW w:w="865"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16 %</w:t>
            </w:r>
          </w:p>
        </w:tc>
        <w:tc>
          <w:tcPr>
            <w:tcW w:w="864"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44 %</w:t>
            </w:r>
          </w:p>
        </w:tc>
        <w:tc>
          <w:tcPr>
            <w:tcW w:w="865"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53 %</w:t>
            </w:r>
          </w:p>
        </w:tc>
        <w:tc>
          <w:tcPr>
            <w:tcW w:w="865"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27 %</w:t>
            </w:r>
          </w:p>
        </w:tc>
        <w:tc>
          <w:tcPr>
            <w:tcW w:w="865"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23 %</w:t>
            </w:r>
          </w:p>
        </w:tc>
      </w:tr>
      <w:tr w:rsidR="00D32224" w:rsidRPr="00783038" w:rsidTr="00D32224">
        <w:trPr>
          <w:trHeight w:val="280"/>
        </w:trPr>
        <w:tc>
          <w:tcPr>
            <w:tcW w:w="1729" w:type="dxa"/>
          </w:tcPr>
          <w:p w:rsidR="00D32224" w:rsidRPr="00783038" w:rsidRDefault="00D32224" w:rsidP="00D32224">
            <w:pPr>
              <w:pStyle w:val="Geenafstand"/>
              <w:rPr>
                <w:rFonts w:ascii="Arial" w:hAnsi="Arial" w:cs="Arial"/>
                <w:b/>
                <w:sz w:val="20"/>
                <w:szCs w:val="20"/>
                <w:lang w:val="nl-NL"/>
              </w:rPr>
            </w:pPr>
            <w:r w:rsidRPr="00783038">
              <w:rPr>
                <w:rFonts w:ascii="Arial" w:hAnsi="Arial" w:cs="Arial"/>
                <w:b/>
                <w:sz w:val="20"/>
                <w:szCs w:val="20"/>
                <w:lang w:val="nl-NL"/>
              </w:rPr>
              <w:t>Gemiddeld</w:t>
            </w:r>
          </w:p>
        </w:tc>
        <w:tc>
          <w:tcPr>
            <w:tcW w:w="864"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28 %</w:t>
            </w:r>
          </w:p>
        </w:tc>
        <w:tc>
          <w:tcPr>
            <w:tcW w:w="865"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25 %</w:t>
            </w:r>
          </w:p>
        </w:tc>
        <w:tc>
          <w:tcPr>
            <w:tcW w:w="864"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38 %</w:t>
            </w:r>
          </w:p>
        </w:tc>
        <w:tc>
          <w:tcPr>
            <w:tcW w:w="865"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40 %</w:t>
            </w:r>
          </w:p>
        </w:tc>
        <w:tc>
          <w:tcPr>
            <w:tcW w:w="864"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25 %</w:t>
            </w:r>
          </w:p>
        </w:tc>
        <w:tc>
          <w:tcPr>
            <w:tcW w:w="865"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18 %</w:t>
            </w:r>
          </w:p>
        </w:tc>
        <w:tc>
          <w:tcPr>
            <w:tcW w:w="865"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29 %</w:t>
            </w:r>
          </w:p>
        </w:tc>
        <w:tc>
          <w:tcPr>
            <w:tcW w:w="865"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30 %</w:t>
            </w:r>
          </w:p>
        </w:tc>
      </w:tr>
      <w:tr w:rsidR="00D32224" w:rsidRPr="00783038" w:rsidTr="00D32224">
        <w:tc>
          <w:tcPr>
            <w:tcW w:w="1729" w:type="dxa"/>
          </w:tcPr>
          <w:p w:rsidR="00D32224" w:rsidRPr="00783038" w:rsidRDefault="00D32224" w:rsidP="00D32224">
            <w:pPr>
              <w:pStyle w:val="Geenafstand"/>
              <w:rPr>
                <w:rFonts w:ascii="Arial" w:hAnsi="Arial" w:cs="Arial"/>
                <w:b/>
                <w:sz w:val="20"/>
                <w:szCs w:val="20"/>
                <w:lang w:val="nl-NL"/>
              </w:rPr>
            </w:pPr>
            <w:r w:rsidRPr="00783038">
              <w:rPr>
                <w:rFonts w:ascii="Arial" w:hAnsi="Arial" w:cs="Arial"/>
                <w:b/>
                <w:sz w:val="20"/>
                <w:szCs w:val="20"/>
                <w:lang w:val="nl-NL"/>
              </w:rPr>
              <w:t>Onvoldoende</w:t>
            </w:r>
          </w:p>
        </w:tc>
        <w:tc>
          <w:tcPr>
            <w:tcW w:w="864"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34 %</w:t>
            </w:r>
          </w:p>
        </w:tc>
        <w:tc>
          <w:tcPr>
            <w:tcW w:w="865"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42 %</w:t>
            </w:r>
          </w:p>
        </w:tc>
        <w:tc>
          <w:tcPr>
            <w:tcW w:w="864"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46 %</w:t>
            </w:r>
          </w:p>
        </w:tc>
        <w:tc>
          <w:tcPr>
            <w:tcW w:w="865"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44 %</w:t>
            </w:r>
          </w:p>
        </w:tc>
        <w:tc>
          <w:tcPr>
            <w:tcW w:w="864"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31 %</w:t>
            </w:r>
          </w:p>
        </w:tc>
        <w:tc>
          <w:tcPr>
            <w:tcW w:w="865"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28 %</w:t>
            </w:r>
          </w:p>
        </w:tc>
        <w:tc>
          <w:tcPr>
            <w:tcW w:w="865"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44 %</w:t>
            </w:r>
          </w:p>
        </w:tc>
        <w:tc>
          <w:tcPr>
            <w:tcW w:w="865" w:type="dxa"/>
          </w:tcPr>
          <w:p w:rsidR="00D32224" w:rsidRPr="00783038" w:rsidRDefault="00D32224" w:rsidP="00D32224">
            <w:pPr>
              <w:pStyle w:val="Geenafstand"/>
              <w:jc w:val="center"/>
              <w:rPr>
                <w:rFonts w:ascii="Arial" w:hAnsi="Arial" w:cs="Arial"/>
                <w:sz w:val="20"/>
                <w:szCs w:val="20"/>
                <w:lang w:val="nl-NL"/>
              </w:rPr>
            </w:pPr>
            <w:r w:rsidRPr="00783038">
              <w:rPr>
                <w:rFonts w:ascii="Arial" w:hAnsi="Arial" w:cs="Arial"/>
                <w:sz w:val="20"/>
                <w:szCs w:val="20"/>
                <w:lang w:val="nl-NL"/>
              </w:rPr>
              <w:t>47%</w:t>
            </w:r>
          </w:p>
        </w:tc>
      </w:tr>
    </w:tbl>
    <w:p w:rsidR="00D32224" w:rsidRPr="00CA4766" w:rsidRDefault="00D32224" w:rsidP="00D32224">
      <w:pPr>
        <w:spacing w:after="0" w:line="240" w:lineRule="auto"/>
        <w:ind w:firstLine="426"/>
        <w:rPr>
          <w:rFonts w:ascii="Calibri" w:hAnsi="Calibri" w:cs="Arial"/>
          <w:b/>
          <w:sz w:val="20"/>
          <w:szCs w:val="20"/>
          <w:lang w:val="nl-NL"/>
        </w:rPr>
      </w:pPr>
      <w:r w:rsidRPr="00783038">
        <w:rPr>
          <w:rFonts w:ascii="Calibri" w:hAnsi="Calibri" w:cs="Arial"/>
          <w:b/>
          <w:sz w:val="20"/>
          <w:szCs w:val="20"/>
          <w:lang w:val="nl-NL"/>
        </w:rPr>
        <w:t>Tabel: San Lucas, groep 4 (</w:t>
      </w:r>
      <w:r w:rsidRPr="00783038">
        <w:rPr>
          <w:b/>
          <w:sz w:val="20"/>
          <w:szCs w:val="20"/>
          <w:lang w:val="nl-NL"/>
        </w:rPr>
        <w:t xml:space="preserve">vergelijking van de resultaten van </w:t>
      </w:r>
      <w:r w:rsidRPr="00783038">
        <w:rPr>
          <w:rFonts w:ascii="Calibri" w:hAnsi="Calibri" w:cs="Arial"/>
          <w:b/>
          <w:sz w:val="20"/>
          <w:szCs w:val="20"/>
          <w:lang w:val="nl-NL"/>
        </w:rPr>
        <w:t>december 2010 en december</w:t>
      </w:r>
      <w:r w:rsidRPr="00CA4766">
        <w:rPr>
          <w:rFonts w:ascii="Calibri" w:hAnsi="Calibri" w:cs="Arial"/>
          <w:b/>
          <w:sz w:val="20"/>
          <w:szCs w:val="20"/>
          <w:lang w:val="nl-NL"/>
        </w:rPr>
        <w:t>2011)</w:t>
      </w:r>
    </w:p>
    <w:p w:rsidR="00D32224" w:rsidRPr="00CA4766" w:rsidRDefault="00D32224" w:rsidP="00D32224">
      <w:pPr>
        <w:spacing w:after="0" w:line="240" w:lineRule="auto"/>
        <w:rPr>
          <w:rFonts w:ascii="Calibri" w:hAnsi="Calibri" w:cs="Arial"/>
          <w:b/>
          <w:lang w:val="nl-NL"/>
        </w:rPr>
      </w:pPr>
    </w:p>
    <w:p w:rsidR="00D32224" w:rsidRPr="00CA4766" w:rsidRDefault="00D32224" w:rsidP="00D32224">
      <w:pPr>
        <w:spacing w:after="0" w:line="240" w:lineRule="auto"/>
        <w:rPr>
          <w:rFonts w:ascii="Calibri" w:hAnsi="Calibri" w:cs="Arial"/>
          <w:b/>
          <w:lang w:val="nl-N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9"/>
        <w:gridCol w:w="1729"/>
        <w:gridCol w:w="1729"/>
        <w:gridCol w:w="1729"/>
        <w:gridCol w:w="1730"/>
      </w:tblGrid>
      <w:tr w:rsidR="00D32224" w:rsidRPr="00CA4766" w:rsidTr="00D32224">
        <w:tc>
          <w:tcPr>
            <w:tcW w:w="1729" w:type="dxa"/>
          </w:tcPr>
          <w:p w:rsidR="00D32224" w:rsidRPr="00CA4766" w:rsidRDefault="00D32224" w:rsidP="00D32224">
            <w:pPr>
              <w:pStyle w:val="Geenafstand"/>
              <w:rPr>
                <w:rFonts w:ascii="Times New Roman" w:hAnsi="Times New Roman" w:cs="Times New Roman"/>
                <w:b/>
                <w:sz w:val="24"/>
                <w:szCs w:val="24"/>
                <w:lang w:val="nl-NL"/>
              </w:rPr>
            </w:pPr>
          </w:p>
        </w:tc>
        <w:tc>
          <w:tcPr>
            <w:tcW w:w="1729" w:type="dxa"/>
          </w:tcPr>
          <w:p w:rsidR="00D32224" w:rsidRPr="00CA4766" w:rsidRDefault="00D32224" w:rsidP="00D32224">
            <w:pPr>
              <w:pStyle w:val="Geenafstand"/>
              <w:jc w:val="center"/>
              <w:rPr>
                <w:rFonts w:ascii="Arial" w:hAnsi="Arial" w:cs="Arial"/>
                <w:b/>
                <w:sz w:val="20"/>
                <w:szCs w:val="20"/>
                <w:lang w:val="nl-NL"/>
              </w:rPr>
            </w:pPr>
            <w:r w:rsidRPr="00CA4766">
              <w:rPr>
                <w:rFonts w:ascii="Arial" w:hAnsi="Arial" w:cs="Arial"/>
                <w:b/>
                <w:sz w:val="20"/>
                <w:szCs w:val="20"/>
                <w:lang w:val="nl-NL"/>
              </w:rPr>
              <w:t>Spelling</w:t>
            </w:r>
          </w:p>
        </w:tc>
        <w:tc>
          <w:tcPr>
            <w:tcW w:w="1729" w:type="dxa"/>
          </w:tcPr>
          <w:p w:rsidR="00D32224" w:rsidRPr="00CA4766" w:rsidRDefault="00D32224" w:rsidP="00D32224">
            <w:pPr>
              <w:pStyle w:val="Geenafstand"/>
              <w:jc w:val="center"/>
              <w:rPr>
                <w:rFonts w:ascii="Arial" w:hAnsi="Arial" w:cs="Arial"/>
                <w:b/>
                <w:sz w:val="20"/>
                <w:szCs w:val="20"/>
                <w:lang w:val="nl-NL"/>
              </w:rPr>
            </w:pPr>
            <w:r w:rsidRPr="00CA4766">
              <w:rPr>
                <w:rFonts w:ascii="Arial" w:hAnsi="Arial" w:cs="Arial"/>
                <w:b/>
                <w:sz w:val="20"/>
                <w:szCs w:val="20"/>
                <w:lang w:val="nl-NL"/>
              </w:rPr>
              <w:t>Begrijpend lezen</w:t>
            </w:r>
          </w:p>
        </w:tc>
        <w:tc>
          <w:tcPr>
            <w:tcW w:w="1729" w:type="dxa"/>
          </w:tcPr>
          <w:p w:rsidR="00D32224" w:rsidRPr="00CA4766" w:rsidRDefault="00D32224" w:rsidP="00CF1CED">
            <w:pPr>
              <w:pStyle w:val="Geenafstand"/>
              <w:jc w:val="center"/>
              <w:rPr>
                <w:rFonts w:ascii="Arial" w:hAnsi="Arial" w:cs="Arial"/>
                <w:b/>
                <w:sz w:val="20"/>
                <w:szCs w:val="20"/>
                <w:lang w:val="nl-NL"/>
              </w:rPr>
            </w:pPr>
            <w:r w:rsidRPr="00CA4766">
              <w:rPr>
                <w:rFonts w:ascii="Arial" w:hAnsi="Arial" w:cs="Arial"/>
                <w:b/>
                <w:sz w:val="20"/>
                <w:szCs w:val="20"/>
                <w:lang w:val="nl-NL"/>
              </w:rPr>
              <w:t>Automati</w:t>
            </w:r>
            <w:r w:rsidR="00CF1CED">
              <w:rPr>
                <w:rFonts w:ascii="Arial" w:hAnsi="Arial" w:cs="Arial"/>
                <w:b/>
                <w:sz w:val="20"/>
                <w:szCs w:val="20"/>
                <w:lang w:val="nl-NL"/>
              </w:rPr>
              <w:t>s</w:t>
            </w:r>
            <w:r w:rsidRPr="00CA4766">
              <w:rPr>
                <w:rFonts w:ascii="Arial" w:hAnsi="Arial" w:cs="Arial"/>
                <w:b/>
                <w:sz w:val="20"/>
                <w:szCs w:val="20"/>
                <w:lang w:val="nl-NL"/>
              </w:rPr>
              <w:t>ering van rekenen.</w:t>
            </w:r>
          </w:p>
        </w:tc>
        <w:tc>
          <w:tcPr>
            <w:tcW w:w="1730" w:type="dxa"/>
          </w:tcPr>
          <w:p w:rsidR="00D32224" w:rsidRPr="00CA4766" w:rsidRDefault="00D32224" w:rsidP="00D32224">
            <w:pPr>
              <w:pStyle w:val="Geenafstand"/>
              <w:jc w:val="center"/>
              <w:rPr>
                <w:rFonts w:ascii="Arial" w:hAnsi="Arial" w:cs="Arial"/>
                <w:b/>
                <w:sz w:val="20"/>
                <w:szCs w:val="20"/>
                <w:lang w:val="nl-NL"/>
              </w:rPr>
            </w:pPr>
            <w:r w:rsidRPr="00CA4766">
              <w:rPr>
                <w:rFonts w:ascii="Arial" w:hAnsi="Arial" w:cs="Arial"/>
                <w:b/>
                <w:sz w:val="20"/>
                <w:szCs w:val="20"/>
                <w:lang w:val="nl-NL"/>
              </w:rPr>
              <w:t>Rekenen tot 100</w:t>
            </w:r>
          </w:p>
        </w:tc>
      </w:tr>
      <w:tr w:rsidR="00D32224" w:rsidRPr="00CA4766" w:rsidTr="00D32224">
        <w:tc>
          <w:tcPr>
            <w:tcW w:w="1729" w:type="dxa"/>
          </w:tcPr>
          <w:p w:rsidR="00D32224" w:rsidRPr="00CA4766" w:rsidRDefault="00D32224" w:rsidP="00D32224">
            <w:pPr>
              <w:pStyle w:val="Geenafstand"/>
              <w:rPr>
                <w:rFonts w:ascii="Arial" w:hAnsi="Arial" w:cs="Arial"/>
                <w:b/>
                <w:sz w:val="20"/>
                <w:szCs w:val="20"/>
                <w:lang w:val="nl-NL"/>
              </w:rPr>
            </w:pPr>
            <w:r w:rsidRPr="00CA4766">
              <w:rPr>
                <w:rFonts w:ascii="Arial" w:hAnsi="Arial" w:cs="Arial"/>
                <w:b/>
                <w:sz w:val="20"/>
                <w:szCs w:val="20"/>
                <w:lang w:val="nl-NL"/>
              </w:rPr>
              <w:t xml:space="preserve">Goed </w:t>
            </w:r>
          </w:p>
        </w:tc>
        <w:tc>
          <w:tcPr>
            <w:tcW w:w="1729" w:type="dxa"/>
          </w:tcPr>
          <w:p w:rsidR="00D32224" w:rsidRPr="00CA4766" w:rsidRDefault="00D32224" w:rsidP="00D32224">
            <w:pPr>
              <w:pStyle w:val="Geenafstand"/>
              <w:tabs>
                <w:tab w:val="left" w:pos="633"/>
                <w:tab w:val="center" w:pos="866"/>
              </w:tabs>
              <w:jc w:val="center"/>
              <w:rPr>
                <w:rFonts w:ascii="Arial" w:hAnsi="Arial" w:cs="Arial"/>
                <w:sz w:val="20"/>
                <w:szCs w:val="20"/>
                <w:lang w:val="nl-NL"/>
              </w:rPr>
            </w:pPr>
            <w:r w:rsidRPr="00CA4766">
              <w:rPr>
                <w:rFonts w:ascii="Arial" w:hAnsi="Arial" w:cs="Arial"/>
                <w:sz w:val="20"/>
                <w:szCs w:val="20"/>
                <w:lang w:val="nl-NL"/>
              </w:rPr>
              <w:t>30 %</w:t>
            </w:r>
          </w:p>
        </w:tc>
        <w:tc>
          <w:tcPr>
            <w:tcW w:w="1729" w:type="dxa"/>
          </w:tcPr>
          <w:p w:rsidR="00D32224" w:rsidRPr="00CA4766" w:rsidRDefault="00D32224" w:rsidP="00D32224">
            <w:pPr>
              <w:pStyle w:val="Geenafstand"/>
              <w:jc w:val="center"/>
              <w:rPr>
                <w:rFonts w:ascii="Arial" w:hAnsi="Arial" w:cs="Arial"/>
                <w:sz w:val="20"/>
                <w:szCs w:val="20"/>
                <w:lang w:val="nl-NL"/>
              </w:rPr>
            </w:pPr>
            <w:r w:rsidRPr="00CA4766">
              <w:rPr>
                <w:rFonts w:ascii="Arial" w:hAnsi="Arial" w:cs="Arial"/>
                <w:sz w:val="20"/>
                <w:szCs w:val="20"/>
                <w:lang w:val="nl-NL"/>
              </w:rPr>
              <w:t>5 %</w:t>
            </w:r>
          </w:p>
        </w:tc>
        <w:tc>
          <w:tcPr>
            <w:tcW w:w="1729" w:type="dxa"/>
          </w:tcPr>
          <w:p w:rsidR="00D32224" w:rsidRPr="00CA4766" w:rsidRDefault="00D32224" w:rsidP="00D32224">
            <w:pPr>
              <w:pStyle w:val="Geenafstand"/>
              <w:jc w:val="center"/>
              <w:rPr>
                <w:rFonts w:ascii="Arial" w:hAnsi="Arial" w:cs="Arial"/>
                <w:sz w:val="20"/>
                <w:szCs w:val="20"/>
                <w:lang w:val="nl-NL"/>
              </w:rPr>
            </w:pPr>
            <w:r w:rsidRPr="00CA4766">
              <w:rPr>
                <w:rFonts w:ascii="Arial" w:hAnsi="Arial" w:cs="Arial"/>
                <w:sz w:val="20"/>
                <w:szCs w:val="20"/>
                <w:lang w:val="nl-NL"/>
              </w:rPr>
              <w:t>15 %</w:t>
            </w:r>
          </w:p>
        </w:tc>
        <w:tc>
          <w:tcPr>
            <w:tcW w:w="1730" w:type="dxa"/>
          </w:tcPr>
          <w:p w:rsidR="00D32224" w:rsidRPr="00CA4766" w:rsidRDefault="00D32224" w:rsidP="00D32224">
            <w:pPr>
              <w:pStyle w:val="Geenafstand"/>
              <w:jc w:val="center"/>
              <w:rPr>
                <w:rFonts w:ascii="Arial" w:hAnsi="Arial" w:cs="Arial"/>
                <w:sz w:val="20"/>
                <w:szCs w:val="20"/>
                <w:lang w:val="nl-NL"/>
              </w:rPr>
            </w:pPr>
            <w:r w:rsidRPr="00CA4766">
              <w:rPr>
                <w:rFonts w:ascii="Arial" w:hAnsi="Arial" w:cs="Arial"/>
                <w:sz w:val="20"/>
                <w:szCs w:val="20"/>
                <w:lang w:val="nl-NL"/>
              </w:rPr>
              <w:t>5 %</w:t>
            </w:r>
          </w:p>
        </w:tc>
      </w:tr>
      <w:tr w:rsidR="00D32224" w:rsidRPr="00CA4766" w:rsidTr="00D32224">
        <w:tc>
          <w:tcPr>
            <w:tcW w:w="1729" w:type="dxa"/>
          </w:tcPr>
          <w:p w:rsidR="00D32224" w:rsidRPr="00CA4766" w:rsidRDefault="00D32224" w:rsidP="00D32224">
            <w:pPr>
              <w:pStyle w:val="Geenafstand"/>
              <w:rPr>
                <w:rFonts w:ascii="Arial" w:hAnsi="Arial" w:cs="Arial"/>
                <w:b/>
                <w:sz w:val="20"/>
                <w:szCs w:val="20"/>
                <w:lang w:val="nl-NL"/>
              </w:rPr>
            </w:pPr>
            <w:r w:rsidRPr="00CA4766">
              <w:rPr>
                <w:rFonts w:ascii="Arial" w:hAnsi="Arial" w:cs="Arial"/>
                <w:b/>
                <w:sz w:val="20"/>
                <w:szCs w:val="20"/>
                <w:lang w:val="nl-NL"/>
              </w:rPr>
              <w:t>Gemiddeld</w:t>
            </w:r>
          </w:p>
        </w:tc>
        <w:tc>
          <w:tcPr>
            <w:tcW w:w="1729" w:type="dxa"/>
          </w:tcPr>
          <w:p w:rsidR="00D32224" w:rsidRPr="00CA4766" w:rsidRDefault="00D32224" w:rsidP="00D32224">
            <w:pPr>
              <w:pStyle w:val="Geenafstand"/>
              <w:jc w:val="center"/>
              <w:rPr>
                <w:rFonts w:ascii="Arial" w:hAnsi="Arial" w:cs="Arial"/>
                <w:sz w:val="20"/>
                <w:szCs w:val="20"/>
                <w:lang w:val="nl-NL"/>
              </w:rPr>
            </w:pPr>
            <w:r w:rsidRPr="00CA4766">
              <w:rPr>
                <w:rFonts w:ascii="Arial" w:hAnsi="Arial" w:cs="Arial"/>
                <w:sz w:val="20"/>
                <w:szCs w:val="20"/>
                <w:lang w:val="nl-NL"/>
              </w:rPr>
              <w:t>20 %</w:t>
            </w:r>
          </w:p>
        </w:tc>
        <w:tc>
          <w:tcPr>
            <w:tcW w:w="1729" w:type="dxa"/>
          </w:tcPr>
          <w:p w:rsidR="00D32224" w:rsidRPr="00CA4766" w:rsidRDefault="00D32224" w:rsidP="00D32224">
            <w:pPr>
              <w:pStyle w:val="Geenafstand"/>
              <w:jc w:val="center"/>
              <w:rPr>
                <w:rFonts w:ascii="Arial" w:hAnsi="Arial" w:cs="Arial"/>
                <w:sz w:val="20"/>
                <w:szCs w:val="20"/>
                <w:lang w:val="nl-NL"/>
              </w:rPr>
            </w:pPr>
            <w:r w:rsidRPr="00CA4766">
              <w:rPr>
                <w:rFonts w:ascii="Arial" w:hAnsi="Arial" w:cs="Arial"/>
                <w:sz w:val="20"/>
                <w:szCs w:val="20"/>
                <w:lang w:val="nl-NL"/>
              </w:rPr>
              <w:t>10 %</w:t>
            </w:r>
          </w:p>
        </w:tc>
        <w:tc>
          <w:tcPr>
            <w:tcW w:w="1729" w:type="dxa"/>
          </w:tcPr>
          <w:p w:rsidR="00D32224" w:rsidRPr="00CA4766" w:rsidRDefault="00D32224" w:rsidP="00D32224">
            <w:pPr>
              <w:pStyle w:val="Geenafstand"/>
              <w:jc w:val="center"/>
              <w:rPr>
                <w:rFonts w:ascii="Arial" w:hAnsi="Arial" w:cs="Arial"/>
                <w:sz w:val="20"/>
                <w:szCs w:val="20"/>
                <w:lang w:val="nl-NL"/>
              </w:rPr>
            </w:pPr>
            <w:r w:rsidRPr="00CA4766">
              <w:rPr>
                <w:rFonts w:ascii="Arial" w:hAnsi="Arial" w:cs="Arial"/>
                <w:sz w:val="20"/>
                <w:szCs w:val="20"/>
                <w:lang w:val="nl-NL"/>
              </w:rPr>
              <w:t>20 %</w:t>
            </w:r>
          </w:p>
        </w:tc>
        <w:tc>
          <w:tcPr>
            <w:tcW w:w="1730" w:type="dxa"/>
          </w:tcPr>
          <w:p w:rsidR="00D32224" w:rsidRPr="00CA4766" w:rsidRDefault="00D32224" w:rsidP="00D32224">
            <w:pPr>
              <w:pStyle w:val="Geenafstand"/>
              <w:jc w:val="center"/>
              <w:rPr>
                <w:rFonts w:ascii="Arial" w:hAnsi="Arial" w:cs="Arial"/>
                <w:sz w:val="20"/>
                <w:szCs w:val="20"/>
                <w:lang w:val="nl-NL"/>
              </w:rPr>
            </w:pPr>
            <w:r w:rsidRPr="00CA4766">
              <w:rPr>
                <w:rFonts w:ascii="Arial" w:hAnsi="Arial" w:cs="Arial"/>
                <w:sz w:val="20"/>
                <w:szCs w:val="20"/>
                <w:lang w:val="nl-NL"/>
              </w:rPr>
              <w:t>20 %</w:t>
            </w:r>
          </w:p>
        </w:tc>
      </w:tr>
      <w:tr w:rsidR="00D32224" w:rsidRPr="00CA4766" w:rsidTr="00D32224">
        <w:tc>
          <w:tcPr>
            <w:tcW w:w="1729" w:type="dxa"/>
          </w:tcPr>
          <w:p w:rsidR="00D32224" w:rsidRPr="00CA4766" w:rsidRDefault="00D32224" w:rsidP="00D32224">
            <w:pPr>
              <w:pStyle w:val="Geenafstand"/>
              <w:rPr>
                <w:rFonts w:ascii="Arial" w:hAnsi="Arial" w:cs="Arial"/>
                <w:b/>
                <w:sz w:val="20"/>
                <w:szCs w:val="20"/>
                <w:lang w:val="nl-NL"/>
              </w:rPr>
            </w:pPr>
            <w:r w:rsidRPr="00CA4766">
              <w:rPr>
                <w:rFonts w:ascii="Arial" w:hAnsi="Arial" w:cs="Arial"/>
                <w:b/>
                <w:sz w:val="20"/>
                <w:szCs w:val="20"/>
                <w:lang w:val="nl-NL"/>
              </w:rPr>
              <w:t>Onvoldoende</w:t>
            </w:r>
          </w:p>
        </w:tc>
        <w:tc>
          <w:tcPr>
            <w:tcW w:w="1729" w:type="dxa"/>
          </w:tcPr>
          <w:p w:rsidR="00D32224" w:rsidRPr="00CA4766" w:rsidRDefault="00D32224" w:rsidP="00D32224">
            <w:pPr>
              <w:pStyle w:val="Geenafstand"/>
              <w:jc w:val="center"/>
              <w:rPr>
                <w:rFonts w:ascii="Arial" w:hAnsi="Arial" w:cs="Arial"/>
                <w:sz w:val="20"/>
                <w:szCs w:val="20"/>
                <w:lang w:val="nl-NL"/>
              </w:rPr>
            </w:pPr>
            <w:r w:rsidRPr="00CA4766">
              <w:rPr>
                <w:rFonts w:ascii="Arial" w:hAnsi="Arial" w:cs="Arial"/>
                <w:sz w:val="20"/>
                <w:szCs w:val="20"/>
                <w:lang w:val="nl-NL"/>
              </w:rPr>
              <w:t>50 %</w:t>
            </w:r>
          </w:p>
        </w:tc>
        <w:tc>
          <w:tcPr>
            <w:tcW w:w="1729" w:type="dxa"/>
          </w:tcPr>
          <w:p w:rsidR="00D32224" w:rsidRPr="00CA4766" w:rsidRDefault="00D32224" w:rsidP="00D32224">
            <w:pPr>
              <w:pStyle w:val="Geenafstand"/>
              <w:jc w:val="center"/>
              <w:rPr>
                <w:rFonts w:ascii="Arial" w:hAnsi="Arial" w:cs="Arial"/>
                <w:sz w:val="20"/>
                <w:szCs w:val="20"/>
                <w:lang w:val="nl-NL"/>
              </w:rPr>
            </w:pPr>
            <w:r w:rsidRPr="00CA4766">
              <w:rPr>
                <w:rFonts w:ascii="Arial" w:hAnsi="Arial" w:cs="Arial"/>
                <w:sz w:val="20"/>
                <w:szCs w:val="20"/>
                <w:lang w:val="nl-NL"/>
              </w:rPr>
              <w:t xml:space="preserve"> 85 %</w:t>
            </w:r>
          </w:p>
        </w:tc>
        <w:tc>
          <w:tcPr>
            <w:tcW w:w="1729" w:type="dxa"/>
          </w:tcPr>
          <w:p w:rsidR="00D32224" w:rsidRPr="00CA4766" w:rsidRDefault="00D32224" w:rsidP="00D32224">
            <w:pPr>
              <w:pStyle w:val="Geenafstand"/>
              <w:jc w:val="center"/>
              <w:rPr>
                <w:rFonts w:ascii="Arial" w:hAnsi="Arial" w:cs="Arial"/>
                <w:sz w:val="20"/>
                <w:szCs w:val="20"/>
                <w:lang w:val="nl-NL"/>
              </w:rPr>
            </w:pPr>
            <w:r w:rsidRPr="00CA4766">
              <w:rPr>
                <w:rFonts w:ascii="Arial" w:hAnsi="Arial" w:cs="Arial"/>
                <w:sz w:val="20"/>
                <w:szCs w:val="20"/>
                <w:lang w:val="nl-NL"/>
              </w:rPr>
              <w:t>65 %</w:t>
            </w:r>
          </w:p>
        </w:tc>
        <w:tc>
          <w:tcPr>
            <w:tcW w:w="1730" w:type="dxa"/>
          </w:tcPr>
          <w:p w:rsidR="00D32224" w:rsidRPr="00CA4766" w:rsidRDefault="00D32224" w:rsidP="00D32224">
            <w:pPr>
              <w:pStyle w:val="Geenafstand"/>
              <w:jc w:val="center"/>
              <w:rPr>
                <w:rFonts w:ascii="Arial" w:hAnsi="Arial" w:cs="Arial"/>
                <w:sz w:val="20"/>
                <w:szCs w:val="20"/>
                <w:lang w:val="nl-NL"/>
              </w:rPr>
            </w:pPr>
            <w:r w:rsidRPr="00CA4766">
              <w:rPr>
                <w:rFonts w:ascii="Arial" w:hAnsi="Arial" w:cs="Arial"/>
                <w:sz w:val="20"/>
                <w:szCs w:val="20"/>
                <w:lang w:val="nl-NL"/>
              </w:rPr>
              <w:t>75 %</w:t>
            </w:r>
          </w:p>
        </w:tc>
      </w:tr>
    </w:tbl>
    <w:p w:rsidR="00D32224" w:rsidRPr="00CA4766" w:rsidRDefault="00D32224" w:rsidP="00D32224">
      <w:pPr>
        <w:spacing w:after="0" w:line="240" w:lineRule="auto"/>
        <w:ind w:left="426"/>
        <w:rPr>
          <w:rFonts w:ascii="Calibri" w:hAnsi="Calibri" w:cs="Arial"/>
          <w:b/>
          <w:sz w:val="20"/>
          <w:szCs w:val="20"/>
          <w:lang w:val="nl-NL"/>
        </w:rPr>
      </w:pPr>
      <w:r w:rsidRPr="00CA4766">
        <w:rPr>
          <w:rFonts w:ascii="Calibri" w:hAnsi="Calibri" w:cs="Arial"/>
          <w:b/>
          <w:sz w:val="20"/>
          <w:szCs w:val="20"/>
          <w:lang w:val="nl-NL"/>
        </w:rPr>
        <w:t>Tabel: Controlegroep 4 van een vergelijkbare staatsschool (december 2011)</w:t>
      </w:r>
    </w:p>
    <w:p w:rsidR="00D32224" w:rsidRPr="00CA4766" w:rsidRDefault="00D32224" w:rsidP="00D32224">
      <w:pPr>
        <w:spacing w:after="0" w:line="240" w:lineRule="auto"/>
        <w:ind w:left="426"/>
        <w:rPr>
          <w:rFonts w:ascii="Calibri" w:hAnsi="Calibri" w:cs="Arial"/>
          <w:b/>
          <w:lang w:val="nl-NL"/>
        </w:rPr>
      </w:pPr>
    </w:p>
    <w:p w:rsidR="00D32224" w:rsidRPr="00B47E63" w:rsidRDefault="00D32224" w:rsidP="00D32224">
      <w:pPr>
        <w:spacing w:after="0" w:line="240" w:lineRule="auto"/>
        <w:ind w:left="426"/>
        <w:rPr>
          <w:rFonts w:ascii="Arial" w:hAnsi="Arial" w:cs="Arial"/>
          <w:lang w:val="nl-NL"/>
        </w:rPr>
      </w:pPr>
      <w:r w:rsidRPr="00B47E63">
        <w:rPr>
          <w:rFonts w:ascii="Arial" w:hAnsi="Arial" w:cs="Arial"/>
          <w:lang w:val="nl-NL"/>
        </w:rPr>
        <w:t>De resultaten in bovenstaande tabellen laten duidelijk het verschil zien tussen onze school en de controleschool. Onze school scoort beter</w:t>
      </w:r>
      <w:r w:rsidR="006C1ED2" w:rsidRPr="00B47E63">
        <w:rPr>
          <w:rFonts w:ascii="Arial" w:hAnsi="Arial" w:cs="Arial"/>
          <w:lang w:val="nl-NL"/>
        </w:rPr>
        <w:t>,</w:t>
      </w:r>
      <w:r w:rsidRPr="00B47E63">
        <w:rPr>
          <w:rFonts w:ascii="Arial" w:hAnsi="Arial" w:cs="Arial"/>
          <w:lang w:val="nl-NL"/>
        </w:rPr>
        <w:t xml:space="preserve"> zeker op het gebied van rekenen. </w:t>
      </w:r>
      <w:r w:rsidR="00F724B8" w:rsidRPr="00B47E63">
        <w:rPr>
          <w:rFonts w:ascii="Arial" w:hAnsi="Arial" w:cs="Arial"/>
          <w:lang w:val="nl-NL"/>
        </w:rPr>
        <w:t>Wij</w:t>
      </w:r>
      <w:r w:rsidRPr="00B47E63">
        <w:rPr>
          <w:rFonts w:ascii="Arial" w:hAnsi="Arial" w:cs="Arial"/>
          <w:lang w:val="nl-NL"/>
        </w:rPr>
        <w:t xml:space="preserve"> zijn dan ook tevreden.</w:t>
      </w:r>
    </w:p>
    <w:p w:rsidR="00D32224" w:rsidRPr="00B47E63" w:rsidRDefault="00D32224" w:rsidP="00D32224">
      <w:pPr>
        <w:spacing w:after="0" w:line="240" w:lineRule="auto"/>
        <w:ind w:left="426"/>
        <w:rPr>
          <w:rFonts w:ascii="Arial" w:hAnsi="Arial" w:cs="Arial"/>
          <w:lang w:val="nl-NL"/>
        </w:rPr>
      </w:pPr>
      <w:r w:rsidRPr="00B47E63">
        <w:rPr>
          <w:rFonts w:ascii="Arial" w:hAnsi="Arial" w:cs="Arial"/>
          <w:lang w:val="nl-NL"/>
        </w:rPr>
        <w:t xml:space="preserve">Inde tabel kunnen </w:t>
      </w:r>
      <w:r w:rsidR="00F724B8" w:rsidRPr="00B47E63">
        <w:rPr>
          <w:rFonts w:ascii="Arial" w:hAnsi="Arial" w:cs="Arial"/>
          <w:lang w:val="nl-NL"/>
        </w:rPr>
        <w:t>wij</w:t>
      </w:r>
      <w:r w:rsidRPr="00B47E63">
        <w:rPr>
          <w:rFonts w:ascii="Arial" w:hAnsi="Arial" w:cs="Arial"/>
          <w:lang w:val="nl-NL"/>
        </w:rPr>
        <w:t xml:space="preserve"> zien dat de leerlingen van 2011 in vergelijking met het voorgaande jaar ongeveer gelijk scoren. Eigenlijk was dat ook wel zo´n beetje de verwachting. De groep kinderen die </w:t>
      </w:r>
      <w:r w:rsidR="00F724B8" w:rsidRPr="00B47E63">
        <w:rPr>
          <w:rFonts w:ascii="Arial" w:hAnsi="Arial" w:cs="Arial"/>
          <w:lang w:val="nl-NL"/>
        </w:rPr>
        <w:t>wij</w:t>
      </w:r>
      <w:r w:rsidRPr="00B47E63">
        <w:rPr>
          <w:rFonts w:ascii="Arial" w:hAnsi="Arial" w:cs="Arial"/>
          <w:lang w:val="nl-NL"/>
        </w:rPr>
        <w:t xml:space="preserve"> eind 2011 het examen afnamen, had dezelfde samenstelling als het jaar ervoor. Er waren goede klassen, matige klassen en twee slechte klassen. Onze begeleiding en training is ongeveer hetzelfde gebleven, dus de </w:t>
      </w:r>
      <w:proofErr w:type="spellStart"/>
      <w:r w:rsidRPr="00B47E63">
        <w:rPr>
          <w:rFonts w:ascii="Arial" w:hAnsi="Arial" w:cs="Arial"/>
          <w:lang w:val="nl-NL"/>
        </w:rPr>
        <w:t>resulaten</w:t>
      </w:r>
      <w:proofErr w:type="spellEnd"/>
      <w:r w:rsidRPr="00B47E63">
        <w:rPr>
          <w:rFonts w:ascii="Arial" w:hAnsi="Arial" w:cs="Arial"/>
          <w:lang w:val="nl-NL"/>
        </w:rPr>
        <w:t xml:space="preserve"> zijn niet verwonderlijk voor ons. De verwachting is dat de groepen 4 van dit schooljaar het beter gaan doen, omdat deze groep het al beter deed in de eerste </w:t>
      </w:r>
      <w:r w:rsidR="006C1ED2" w:rsidRPr="00B47E63">
        <w:rPr>
          <w:rFonts w:ascii="Arial" w:hAnsi="Arial" w:cs="Arial"/>
          <w:lang w:val="nl-NL"/>
        </w:rPr>
        <w:t xml:space="preserve">klas </w:t>
      </w:r>
      <w:r w:rsidRPr="00B47E63">
        <w:rPr>
          <w:rFonts w:ascii="Arial" w:hAnsi="Arial" w:cs="Arial"/>
          <w:lang w:val="nl-NL"/>
        </w:rPr>
        <w:t>en er enkele kinderen zijn blijven zitten.</w:t>
      </w:r>
    </w:p>
    <w:p w:rsidR="00D32224" w:rsidRPr="00B47E63" w:rsidRDefault="00D32224" w:rsidP="00D32224">
      <w:pPr>
        <w:spacing w:after="0" w:line="240" w:lineRule="auto"/>
        <w:ind w:left="426"/>
        <w:rPr>
          <w:rFonts w:ascii="Arial" w:hAnsi="Arial" w:cs="Arial"/>
          <w:lang w:val="nl-NL"/>
        </w:rPr>
      </w:pPr>
      <w:r w:rsidRPr="00B47E63">
        <w:rPr>
          <w:rFonts w:ascii="Arial" w:hAnsi="Arial" w:cs="Arial"/>
          <w:lang w:val="nl-NL"/>
        </w:rPr>
        <w:t xml:space="preserve">Gelukkig hebben </w:t>
      </w:r>
      <w:r w:rsidR="00F724B8" w:rsidRPr="00B47E63">
        <w:rPr>
          <w:rFonts w:ascii="Arial" w:hAnsi="Arial" w:cs="Arial"/>
          <w:lang w:val="nl-NL"/>
        </w:rPr>
        <w:t>wij</w:t>
      </w:r>
      <w:r w:rsidRPr="00B47E63">
        <w:rPr>
          <w:rFonts w:ascii="Arial" w:hAnsi="Arial" w:cs="Arial"/>
          <w:lang w:val="nl-NL"/>
        </w:rPr>
        <w:t xml:space="preserve"> het dit jaar wel ook weer voor elkaar gekregen dat er goed naar de niveau´s van alle kinderen werd gekeken. De juffen werkten veel meer</w:t>
      </w:r>
      <w:r w:rsidR="006C1ED2" w:rsidRPr="00B47E63">
        <w:rPr>
          <w:rFonts w:ascii="Arial" w:hAnsi="Arial" w:cs="Arial"/>
          <w:lang w:val="nl-NL"/>
        </w:rPr>
        <w:t xml:space="preserve"> </w:t>
      </w:r>
      <w:r w:rsidRPr="00B47E63">
        <w:rPr>
          <w:rFonts w:ascii="Arial" w:hAnsi="Arial" w:cs="Arial"/>
          <w:lang w:val="nl-NL"/>
        </w:rPr>
        <w:t>op het niveau van de kinderen en degenen die echt niet over kunnen</w:t>
      </w:r>
      <w:r w:rsidR="006C1ED2" w:rsidRPr="00B47E63">
        <w:rPr>
          <w:rFonts w:ascii="Arial" w:hAnsi="Arial" w:cs="Arial"/>
          <w:lang w:val="nl-NL"/>
        </w:rPr>
        <w:t>,</w:t>
      </w:r>
      <w:r w:rsidRPr="00B47E63">
        <w:rPr>
          <w:rFonts w:ascii="Arial" w:hAnsi="Arial" w:cs="Arial"/>
          <w:lang w:val="nl-NL"/>
        </w:rPr>
        <w:t xml:space="preserve"> blijven</w:t>
      </w:r>
      <w:r w:rsidR="006C1ED2" w:rsidRPr="00B47E63">
        <w:rPr>
          <w:rFonts w:ascii="Arial" w:hAnsi="Arial" w:cs="Arial"/>
          <w:lang w:val="nl-NL"/>
        </w:rPr>
        <w:t xml:space="preserve"> </w:t>
      </w:r>
      <w:r w:rsidRPr="00B47E63">
        <w:rPr>
          <w:rFonts w:ascii="Arial" w:hAnsi="Arial" w:cs="Arial"/>
          <w:lang w:val="nl-NL"/>
        </w:rPr>
        <w:t>zitten</w:t>
      </w:r>
      <w:r w:rsidR="006C1ED2" w:rsidRPr="00B47E63">
        <w:rPr>
          <w:rFonts w:ascii="Arial" w:hAnsi="Arial" w:cs="Arial"/>
          <w:lang w:val="nl-NL"/>
        </w:rPr>
        <w:t xml:space="preserve">. </w:t>
      </w:r>
      <w:r w:rsidRPr="00B47E63">
        <w:rPr>
          <w:rFonts w:ascii="Arial" w:hAnsi="Arial" w:cs="Arial"/>
          <w:lang w:val="nl-NL"/>
        </w:rPr>
        <w:t xml:space="preserve">De leerlingen die niet mee komen op school zijn vaak kinderen die niet dagelijks naar school komen (vaak de kinderen van niet betrokken, onverantwoordelijke ouders). De groep kinderen die echt leerproblemen heeft is maar klein. </w:t>
      </w:r>
      <w:r w:rsidR="00F724B8" w:rsidRPr="00B47E63">
        <w:rPr>
          <w:rFonts w:ascii="Arial" w:hAnsi="Arial" w:cs="Arial"/>
          <w:lang w:val="nl-NL"/>
        </w:rPr>
        <w:t>Wij</w:t>
      </w:r>
      <w:r w:rsidRPr="00B47E63">
        <w:rPr>
          <w:rFonts w:ascii="Arial" w:hAnsi="Arial" w:cs="Arial"/>
          <w:lang w:val="nl-NL"/>
        </w:rPr>
        <w:t xml:space="preserve"> beseffen ons hierdoor steeds meer dat </w:t>
      </w:r>
      <w:r w:rsidR="00F724B8" w:rsidRPr="00B47E63">
        <w:rPr>
          <w:rFonts w:ascii="Arial" w:hAnsi="Arial" w:cs="Arial"/>
          <w:lang w:val="nl-NL"/>
        </w:rPr>
        <w:t>wij</w:t>
      </w:r>
      <w:r w:rsidRPr="00B47E63">
        <w:rPr>
          <w:rFonts w:ascii="Arial" w:hAnsi="Arial" w:cs="Arial"/>
          <w:lang w:val="nl-NL"/>
        </w:rPr>
        <w:t xml:space="preserve"> meer moeten gaan doen met de ouders. </w:t>
      </w:r>
      <w:r w:rsidR="00F724B8" w:rsidRPr="00B47E63">
        <w:rPr>
          <w:rFonts w:ascii="Arial" w:hAnsi="Arial" w:cs="Arial"/>
          <w:lang w:val="nl-NL"/>
        </w:rPr>
        <w:t>Wij</w:t>
      </w:r>
      <w:r w:rsidRPr="00B47E63">
        <w:rPr>
          <w:rFonts w:ascii="Arial" w:hAnsi="Arial" w:cs="Arial"/>
          <w:lang w:val="nl-NL"/>
        </w:rPr>
        <w:t xml:space="preserve"> gaan dit jaar kijken of </w:t>
      </w:r>
      <w:r w:rsidR="00F724B8" w:rsidRPr="00B47E63">
        <w:rPr>
          <w:rFonts w:ascii="Arial" w:hAnsi="Arial" w:cs="Arial"/>
          <w:lang w:val="nl-NL"/>
        </w:rPr>
        <w:t>wij</w:t>
      </w:r>
      <w:r w:rsidRPr="00B47E63">
        <w:rPr>
          <w:rFonts w:ascii="Arial" w:hAnsi="Arial" w:cs="Arial"/>
          <w:lang w:val="nl-NL"/>
        </w:rPr>
        <w:t xml:space="preserve"> een training kunnen opzetten (om te beginnen</w:t>
      </w:r>
      <w:r w:rsidR="006B6DBA" w:rsidRPr="00B47E63">
        <w:rPr>
          <w:rFonts w:ascii="Arial" w:hAnsi="Arial" w:cs="Arial"/>
          <w:lang w:val="nl-NL"/>
        </w:rPr>
        <w:t>) alleen</w:t>
      </w:r>
      <w:r w:rsidRPr="00B47E63">
        <w:rPr>
          <w:rFonts w:ascii="Arial" w:hAnsi="Arial" w:cs="Arial"/>
          <w:lang w:val="nl-NL"/>
        </w:rPr>
        <w:t xml:space="preserve"> voor de ouders van het VBO. Want als je de ouders zo ver krijgt dat </w:t>
      </w:r>
      <w:r w:rsidR="006B6DBA" w:rsidRPr="00B47E63">
        <w:rPr>
          <w:rFonts w:ascii="Arial" w:hAnsi="Arial" w:cs="Arial"/>
          <w:lang w:val="nl-NL"/>
        </w:rPr>
        <w:t>zij</w:t>
      </w:r>
      <w:r w:rsidRPr="00B47E63">
        <w:rPr>
          <w:rFonts w:ascii="Arial" w:hAnsi="Arial" w:cs="Arial"/>
          <w:lang w:val="nl-NL"/>
        </w:rPr>
        <w:t xml:space="preserve"> hun verantwoording nemen, ben je een heel eind op weg. </w:t>
      </w:r>
    </w:p>
    <w:p w:rsidR="00D32224" w:rsidRPr="00B47E63" w:rsidRDefault="00D32224" w:rsidP="00D32224">
      <w:pPr>
        <w:spacing w:after="0" w:line="240" w:lineRule="auto"/>
        <w:ind w:left="426"/>
        <w:rPr>
          <w:rFonts w:ascii="Arial" w:hAnsi="Arial" w:cs="Arial"/>
          <w:lang w:val="nl-NL"/>
        </w:rPr>
      </w:pPr>
    </w:p>
    <w:p w:rsidR="00D32224" w:rsidRPr="00CB2227" w:rsidRDefault="00D32224" w:rsidP="00D32224">
      <w:pPr>
        <w:numPr>
          <w:ilvl w:val="0"/>
          <w:numId w:val="6"/>
        </w:numPr>
        <w:spacing w:after="0" w:line="240" w:lineRule="auto"/>
        <w:ind w:left="426" w:hanging="426"/>
        <w:rPr>
          <w:rFonts w:ascii="Arial" w:hAnsi="Arial" w:cs="Arial"/>
          <w:lang w:val="nl-NL"/>
        </w:rPr>
      </w:pPr>
      <w:r w:rsidRPr="00256C87">
        <w:rPr>
          <w:rFonts w:ascii="Arial" w:hAnsi="Arial" w:cs="Arial"/>
          <w:i/>
          <w:lang w:val="nl-NL"/>
        </w:rPr>
        <w:lastRenderedPageBreak/>
        <w:t>Een praktisch stappenplan voor de leerkrachten.</w:t>
      </w:r>
      <w:r w:rsidRPr="00256C87">
        <w:rPr>
          <w:rFonts w:ascii="Arial" w:hAnsi="Arial" w:cs="Arial"/>
          <w:lang w:val="nl-NL"/>
        </w:rPr>
        <w:t xml:space="preserve"> Dit instrument, </w:t>
      </w:r>
      <w:r w:rsidR="00D629C4" w:rsidRPr="00256C87">
        <w:rPr>
          <w:rFonts w:ascii="Arial" w:hAnsi="Arial" w:cs="Arial"/>
          <w:lang w:val="nl-NL"/>
        </w:rPr>
        <w:t>d</w:t>
      </w:r>
      <w:r w:rsidRPr="00256C87">
        <w:rPr>
          <w:rFonts w:ascii="Arial" w:hAnsi="Arial" w:cs="Arial"/>
          <w:lang w:val="nl-NL"/>
        </w:rPr>
        <w:t xml:space="preserve">at in eerste instantie als houvast voor de trainingen van de leerkrachten ontwikkeld is, wordt tevens ingezet om op elk gegeven moment de vooruitgang in het lesgeven </w:t>
      </w:r>
      <w:r w:rsidR="00D629C4" w:rsidRPr="00256C87">
        <w:rPr>
          <w:rFonts w:ascii="Arial" w:hAnsi="Arial" w:cs="Arial"/>
          <w:lang w:val="nl-NL"/>
        </w:rPr>
        <w:t>door</w:t>
      </w:r>
      <w:r w:rsidRPr="00256C87">
        <w:rPr>
          <w:rFonts w:ascii="Arial" w:hAnsi="Arial" w:cs="Arial"/>
          <w:lang w:val="nl-NL"/>
        </w:rPr>
        <w:t xml:space="preserve"> de leerkrachten te kunnen beoordelen. In het stappenplan zijn alle 4 de aandachtspunten (zie projectplan van El Manguaré) in verschillende zeer kleine, werkbare en controleerbare praktische stapjes opgesplitst. Elk stapje heeft een scorelijst waar de trainer aan kan geven in hoeverre de leerkracht deze stap onder controle heeft en of dit op eigen initiatief gebeur</w:t>
      </w:r>
      <w:r w:rsidR="00D629C4" w:rsidRPr="00256C87">
        <w:rPr>
          <w:rFonts w:ascii="Arial" w:hAnsi="Arial" w:cs="Arial"/>
          <w:lang w:val="nl-NL"/>
        </w:rPr>
        <w:t>t</w:t>
      </w:r>
      <w:r w:rsidRPr="00256C87">
        <w:rPr>
          <w:rFonts w:ascii="Arial" w:hAnsi="Arial" w:cs="Arial"/>
          <w:lang w:val="nl-NL"/>
        </w:rPr>
        <w:t xml:space="preserve"> of nog steeds ´aangestuurd´ moet worden. Dit instrument, dat wij 3 keer per jaar</w:t>
      </w:r>
      <w:r w:rsidR="00D629C4" w:rsidRPr="00256C87">
        <w:rPr>
          <w:rFonts w:ascii="Arial" w:hAnsi="Arial" w:cs="Arial"/>
          <w:lang w:val="nl-NL"/>
        </w:rPr>
        <w:t xml:space="preserve"> </w:t>
      </w:r>
      <w:r w:rsidRPr="00256C87">
        <w:rPr>
          <w:rFonts w:ascii="Arial" w:hAnsi="Arial" w:cs="Arial"/>
          <w:lang w:val="nl-NL"/>
        </w:rPr>
        <w:t xml:space="preserve">inzetten om de voortgang van de leerkracht te beoordelen en ons informatie verschaft over hoe </w:t>
      </w:r>
      <w:r w:rsidR="00F724B8" w:rsidRPr="00256C87">
        <w:rPr>
          <w:rFonts w:ascii="Arial" w:hAnsi="Arial" w:cs="Arial"/>
          <w:lang w:val="nl-NL"/>
        </w:rPr>
        <w:t>wij</w:t>
      </w:r>
      <w:r w:rsidRPr="00256C87">
        <w:rPr>
          <w:rFonts w:ascii="Arial" w:hAnsi="Arial" w:cs="Arial"/>
          <w:lang w:val="nl-NL"/>
        </w:rPr>
        <w:t xml:space="preserve"> de individuele  training per leerkracht moeten bijschaven</w:t>
      </w:r>
      <w:r w:rsidR="00D629C4" w:rsidRPr="00256C87">
        <w:rPr>
          <w:rFonts w:ascii="Arial" w:hAnsi="Arial" w:cs="Arial"/>
          <w:lang w:val="nl-NL"/>
        </w:rPr>
        <w:t>,</w:t>
      </w:r>
      <w:r w:rsidRPr="00256C87">
        <w:rPr>
          <w:rFonts w:ascii="Arial" w:hAnsi="Arial" w:cs="Arial"/>
          <w:lang w:val="nl-NL"/>
        </w:rPr>
        <w:t xml:space="preserve"> is uitstekend geschikt als meetinstrument om het positieve effect van het programma op de kwaliteit van</w:t>
      </w:r>
      <w:r w:rsidRPr="00CB2227">
        <w:rPr>
          <w:rFonts w:ascii="Arial" w:hAnsi="Arial" w:cs="Arial"/>
          <w:lang w:val="nl-NL"/>
        </w:rPr>
        <w:t xml:space="preserve"> lesgeven te kunnen beoordelen.</w:t>
      </w:r>
    </w:p>
    <w:p w:rsidR="00D32224" w:rsidRPr="00CB2227" w:rsidRDefault="00D32224" w:rsidP="00D32224">
      <w:pPr>
        <w:spacing w:after="0" w:line="240" w:lineRule="auto"/>
        <w:rPr>
          <w:rFonts w:ascii="Arial" w:hAnsi="Arial" w:cs="Arial"/>
          <w:lang w:val="nl-NL"/>
        </w:rPr>
      </w:pPr>
    </w:p>
    <w:p w:rsidR="00D32224" w:rsidRPr="00CB2227" w:rsidRDefault="00D32224" w:rsidP="00D32224">
      <w:pPr>
        <w:spacing w:after="0" w:line="240" w:lineRule="auto"/>
        <w:ind w:left="426"/>
        <w:rPr>
          <w:rFonts w:ascii="Arial" w:hAnsi="Arial" w:cs="Arial"/>
          <w:lang w:val="nl-NL"/>
        </w:rPr>
      </w:pPr>
      <w:r w:rsidRPr="00CB2227">
        <w:rPr>
          <w:rFonts w:ascii="Arial" w:hAnsi="Arial" w:cs="Arial"/>
          <w:lang w:val="nl-NL"/>
        </w:rPr>
        <w:t>In onderstaande tabel worden per meetmoment de gemiddelde resultaten van de 10 leerkrachten per hoofdcategorie aangegeven. Per s</w:t>
      </w:r>
      <w:r>
        <w:rPr>
          <w:rFonts w:ascii="Arial" w:hAnsi="Arial" w:cs="Arial"/>
          <w:lang w:val="nl-NL"/>
        </w:rPr>
        <w:t>ubcategorie kan een leerkracht 1-5</w:t>
      </w:r>
      <w:r w:rsidRPr="00CB2227">
        <w:rPr>
          <w:rFonts w:ascii="Arial" w:hAnsi="Arial" w:cs="Arial"/>
          <w:lang w:val="nl-NL"/>
        </w:rPr>
        <w:t xml:space="preserve"> punten scoren en afhankelijk van het aantal </w:t>
      </w:r>
      <w:proofErr w:type="spellStart"/>
      <w:r w:rsidRPr="00CB2227">
        <w:rPr>
          <w:rFonts w:ascii="Arial" w:hAnsi="Arial" w:cs="Arial"/>
          <w:lang w:val="nl-NL"/>
        </w:rPr>
        <w:t>sub-categorieen</w:t>
      </w:r>
      <w:proofErr w:type="spellEnd"/>
      <w:r w:rsidRPr="00CB2227">
        <w:rPr>
          <w:rFonts w:ascii="Arial" w:hAnsi="Arial" w:cs="Arial"/>
          <w:lang w:val="nl-NL"/>
        </w:rPr>
        <w:t xml:space="preserve"> per hoofdcategorie wordt de maximum score per hoofdcategorie bepaald. Ondanks dat dit een subjectief meetinstrument is (de leraartrainers vullen de scores in voor hun eigen leerkrachten), geeft het ons redelijk goed inzicht in:</w:t>
      </w:r>
    </w:p>
    <w:p w:rsidR="00D32224" w:rsidRPr="00CB2227" w:rsidRDefault="00D32224" w:rsidP="00D32224">
      <w:pPr>
        <w:pStyle w:val="Lijstalinea"/>
        <w:numPr>
          <w:ilvl w:val="0"/>
          <w:numId w:val="17"/>
        </w:numPr>
        <w:spacing w:after="0" w:line="240" w:lineRule="auto"/>
        <w:rPr>
          <w:rFonts w:ascii="Arial" w:hAnsi="Arial" w:cs="Arial"/>
          <w:lang w:val="nl-NL"/>
        </w:rPr>
      </w:pPr>
      <w:r w:rsidRPr="00CB2227">
        <w:rPr>
          <w:rFonts w:ascii="Arial" w:hAnsi="Arial" w:cs="Arial"/>
          <w:lang w:val="nl-NL"/>
        </w:rPr>
        <w:t xml:space="preserve">De </w:t>
      </w:r>
      <w:proofErr w:type="spellStart"/>
      <w:r w:rsidRPr="00CB2227">
        <w:rPr>
          <w:rFonts w:ascii="Arial" w:hAnsi="Arial" w:cs="Arial"/>
          <w:lang w:val="nl-NL"/>
        </w:rPr>
        <w:t>lesgeef-vaardigheden</w:t>
      </w:r>
      <w:proofErr w:type="spellEnd"/>
      <w:r w:rsidRPr="00CB2227">
        <w:rPr>
          <w:rFonts w:ascii="Arial" w:hAnsi="Arial" w:cs="Arial"/>
          <w:lang w:val="nl-NL"/>
        </w:rPr>
        <w:t xml:space="preserve"> en de groei in deze vaardigheden van de leerkracht volgens haar leraartrainer. Deze informatie gebruiken </w:t>
      </w:r>
      <w:r w:rsidR="00F724B8" w:rsidRPr="00256C87">
        <w:rPr>
          <w:rFonts w:ascii="Arial" w:hAnsi="Arial" w:cs="Arial"/>
          <w:lang w:val="nl-NL"/>
        </w:rPr>
        <w:t>wij</w:t>
      </w:r>
      <w:r w:rsidRPr="00256C87">
        <w:rPr>
          <w:rFonts w:ascii="Arial" w:hAnsi="Arial" w:cs="Arial"/>
          <w:lang w:val="nl-NL"/>
        </w:rPr>
        <w:t xml:space="preserve"> </w:t>
      </w:r>
      <w:r w:rsidRPr="00CB2227">
        <w:rPr>
          <w:rFonts w:ascii="Arial" w:hAnsi="Arial" w:cs="Arial"/>
          <w:lang w:val="nl-NL"/>
        </w:rPr>
        <w:t>om de individuele capacitering van elke individuele leerkracht vorm te geven en bij te stellen.</w:t>
      </w:r>
    </w:p>
    <w:p w:rsidR="00D32224" w:rsidRPr="0028239F" w:rsidRDefault="00D32224" w:rsidP="00D32224">
      <w:pPr>
        <w:pStyle w:val="Lijstalinea"/>
        <w:numPr>
          <w:ilvl w:val="0"/>
          <w:numId w:val="17"/>
        </w:numPr>
        <w:spacing w:after="0" w:line="240" w:lineRule="auto"/>
        <w:rPr>
          <w:rFonts w:ascii="Arial" w:hAnsi="Arial" w:cs="Arial"/>
          <w:sz w:val="24"/>
          <w:szCs w:val="24"/>
          <w:lang w:val="nl-NL"/>
        </w:rPr>
      </w:pPr>
      <w:r w:rsidRPr="00CB2227">
        <w:rPr>
          <w:rFonts w:ascii="Arial" w:hAnsi="Arial" w:cs="Arial"/>
          <w:lang w:val="nl-NL"/>
        </w:rPr>
        <w:t xml:space="preserve">De mate waarin onze </w:t>
      </w:r>
      <w:proofErr w:type="spellStart"/>
      <w:r w:rsidRPr="00CB2227">
        <w:rPr>
          <w:rFonts w:ascii="Arial" w:hAnsi="Arial" w:cs="Arial"/>
          <w:lang w:val="nl-NL"/>
        </w:rPr>
        <w:t>leraar-capaciteringen</w:t>
      </w:r>
      <w:proofErr w:type="spellEnd"/>
      <w:r w:rsidRPr="00CB2227">
        <w:rPr>
          <w:rFonts w:ascii="Arial" w:hAnsi="Arial" w:cs="Arial"/>
          <w:lang w:val="nl-NL"/>
        </w:rPr>
        <w:t xml:space="preserve"> een positief effect hebben. Oftewel of de leerkrachten over het algemeen beter en dynamischer les gaan geven.</w:t>
      </w:r>
    </w:p>
    <w:p w:rsidR="00D32224" w:rsidRDefault="00D32224" w:rsidP="00D32224">
      <w:pPr>
        <w:spacing w:after="0" w:line="240" w:lineRule="auto"/>
        <w:ind w:left="426"/>
        <w:rPr>
          <w:rFonts w:ascii="Arial" w:hAnsi="Arial" w:cs="Arial"/>
          <w:sz w:val="24"/>
          <w:szCs w:val="24"/>
          <w:lang w:val="nl-NL"/>
        </w:rPr>
      </w:pPr>
    </w:p>
    <w:p w:rsidR="00184376" w:rsidRDefault="00184376" w:rsidP="00D32224">
      <w:pPr>
        <w:spacing w:after="0" w:line="240" w:lineRule="auto"/>
        <w:ind w:left="426"/>
        <w:rPr>
          <w:rFonts w:ascii="Arial" w:hAnsi="Arial" w:cs="Arial"/>
          <w:u w:val="single"/>
          <w:lang w:val="nl-NL"/>
        </w:rPr>
      </w:pPr>
    </w:p>
    <w:p w:rsidR="00D32224" w:rsidRPr="00CB2227" w:rsidRDefault="00D32224" w:rsidP="00D32224">
      <w:pPr>
        <w:spacing w:after="0" w:line="240" w:lineRule="auto"/>
        <w:ind w:left="426"/>
        <w:rPr>
          <w:rFonts w:ascii="Arial" w:hAnsi="Arial" w:cs="Arial"/>
          <w:lang w:val="nl-NL"/>
        </w:rPr>
      </w:pPr>
      <w:r w:rsidRPr="00CB2227">
        <w:rPr>
          <w:rFonts w:ascii="Arial" w:hAnsi="Arial" w:cs="Arial"/>
          <w:u w:val="single"/>
          <w:lang w:val="nl-NL"/>
        </w:rPr>
        <w:t>Meetresultaat:</w:t>
      </w:r>
    </w:p>
    <w:p w:rsidR="00D32224" w:rsidRDefault="00D32224" w:rsidP="00D32224">
      <w:pPr>
        <w:spacing w:after="0" w:line="240" w:lineRule="auto"/>
        <w:rPr>
          <w:rFonts w:ascii="Arial" w:hAnsi="Arial" w:cs="Arial"/>
          <w:sz w:val="24"/>
          <w:szCs w:val="24"/>
          <w:lang w:val="nl-NL"/>
        </w:rPr>
      </w:pPr>
    </w:p>
    <w:tbl>
      <w:tblPr>
        <w:tblStyle w:val="Tabelraster"/>
        <w:tblW w:w="8647" w:type="dxa"/>
        <w:tblInd w:w="392" w:type="dxa"/>
        <w:tblLayout w:type="fixed"/>
        <w:tblLook w:val="04A0"/>
      </w:tblPr>
      <w:tblGrid>
        <w:gridCol w:w="3783"/>
        <w:gridCol w:w="972"/>
        <w:gridCol w:w="973"/>
        <w:gridCol w:w="973"/>
        <w:gridCol w:w="973"/>
        <w:gridCol w:w="973"/>
      </w:tblGrid>
      <w:tr w:rsidR="00D32224" w:rsidRPr="000B2666" w:rsidTr="00D32224">
        <w:tc>
          <w:tcPr>
            <w:tcW w:w="3783" w:type="dxa"/>
            <w:tcBorders>
              <w:top w:val="nil"/>
              <w:left w:val="nil"/>
              <w:bottom w:val="double" w:sz="4" w:space="0" w:color="auto"/>
              <w:right w:val="double" w:sz="4" w:space="0" w:color="auto"/>
            </w:tcBorders>
          </w:tcPr>
          <w:p w:rsidR="00D32224" w:rsidRDefault="00D32224" w:rsidP="00D32224">
            <w:pPr>
              <w:rPr>
                <w:u w:val="single"/>
                <w:lang w:val="nl-NL"/>
              </w:rPr>
            </w:pPr>
          </w:p>
        </w:tc>
        <w:tc>
          <w:tcPr>
            <w:tcW w:w="972" w:type="dxa"/>
            <w:tcBorders>
              <w:top w:val="double" w:sz="4" w:space="0" w:color="auto"/>
              <w:left w:val="double" w:sz="4" w:space="0" w:color="auto"/>
              <w:bottom w:val="double" w:sz="4" w:space="0" w:color="auto"/>
              <w:right w:val="double" w:sz="4" w:space="0" w:color="auto"/>
            </w:tcBorders>
          </w:tcPr>
          <w:p w:rsidR="00D32224" w:rsidRDefault="00D32224" w:rsidP="00D32224">
            <w:pPr>
              <w:jc w:val="center"/>
              <w:rPr>
                <w:lang w:val="nl-NL"/>
              </w:rPr>
            </w:pPr>
            <w:r>
              <w:rPr>
                <w:lang w:val="nl-NL"/>
              </w:rPr>
              <w:t>max. score</w:t>
            </w:r>
          </w:p>
        </w:tc>
        <w:tc>
          <w:tcPr>
            <w:tcW w:w="973" w:type="dxa"/>
            <w:tcBorders>
              <w:top w:val="double" w:sz="4" w:space="0" w:color="auto"/>
              <w:left w:val="double" w:sz="4" w:space="0" w:color="auto"/>
              <w:bottom w:val="double" w:sz="4" w:space="0" w:color="auto"/>
            </w:tcBorders>
          </w:tcPr>
          <w:p w:rsidR="00D32224" w:rsidRDefault="00D32224" w:rsidP="00D32224">
            <w:pPr>
              <w:jc w:val="center"/>
              <w:rPr>
                <w:lang w:val="nl-NL"/>
              </w:rPr>
            </w:pPr>
            <w:r>
              <w:rPr>
                <w:lang w:val="nl-NL"/>
              </w:rPr>
              <w:t>05-05</w:t>
            </w:r>
          </w:p>
          <w:p w:rsidR="00D32224" w:rsidRPr="00407A57" w:rsidRDefault="00D32224" w:rsidP="00D32224">
            <w:pPr>
              <w:jc w:val="center"/>
              <w:rPr>
                <w:lang w:val="nl-NL"/>
              </w:rPr>
            </w:pPr>
            <w:r>
              <w:rPr>
                <w:lang w:val="nl-NL"/>
              </w:rPr>
              <w:t>2011</w:t>
            </w:r>
          </w:p>
        </w:tc>
        <w:tc>
          <w:tcPr>
            <w:tcW w:w="973" w:type="dxa"/>
            <w:tcBorders>
              <w:top w:val="double" w:sz="4" w:space="0" w:color="auto"/>
              <w:bottom w:val="double" w:sz="4" w:space="0" w:color="auto"/>
              <w:right w:val="single" w:sz="4" w:space="0" w:color="auto"/>
            </w:tcBorders>
          </w:tcPr>
          <w:p w:rsidR="00D32224" w:rsidRDefault="008B644A" w:rsidP="00D32224">
            <w:pPr>
              <w:jc w:val="center"/>
              <w:rPr>
                <w:lang w:val="nl-NL"/>
              </w:rPr>
            </w:pPr>
            <w:r>
              <w:rPr>
                <w:lang w:val="nl-NL"/>
              </w:rPr>
              <w:t>11-07</w:t>
            </w:r>
          </w:p>
          <w:p w:rsidR="00D32224" w:rsidRPr="00407A57" w:rsidRDefault="00D32224" w:rsidP="00D32224">
            <w:pPr>
              <w:jc w:val="center"/>
              <w:rPr>
                <w:lang w:val="nl-NL"/>
              </w:rPr>
            </w:pPr>
            <w:r w:rsidRPr="00407A57">
              <w:rPr>
                <w:lang w:val="nl-NL"/>
              </w:rPr>
              <w:t>201</w:t>
            </w:r>
            <w:r>
              <w:rPr>
                <w:lang w:val="nl-NL"/>
              </w:rPr>
              <w:t>1</w:t>
            </w:r>
          </w:p>
        </w:tc>
        <w:tc>
          <w:tcPr>
            <w:tcW w:w="973" w:type="dxa"/>
            <w:tcBorders>
              <w:top w:val="double" w:sz="4" w:space="0" w:color="auto"/>
              <w:left w:val="single" w:sz="4" w:space="0" w:color="auto"/>
              <w:bottom w:val="double" w:sz="4" w:space="0" w:color="auto"/>
              <w:right w:val="double" w:sz="4" w:space="0" w:color="auto"/>
            </w:tcBorders>
          </w:tcPr>
          <w:p w:rsidR="00D32224" w:rsidRDefault="00D32224" w:rsidP="00D32224">
            <w:pPr>
              <w:jc w:val="center"/>
              <w:rPr>
                <w:lang w:val="nl-NL"/>
              </w:rPr>
            </w:pPr>
            <w:r>
              <w:rPr>
                <w:lang w:val="nl-NL"/>
              </w:rPr>
              <w:t>05-12</w:t>
            </w:r>
          </w:p>
          <w:p w:rsidR="00D32224" w:rsidRPr="00407A57" w:rsidRDefault="00D32224" w:rsidP="00D32224">
            <w:pPr>
              <w:jc w:val="center"/>
              <w:rPr>
                <w:lang w:val="nl-NL"/>
              </w:rPr>
            </w:pPr>
            <w:r>
              <w:rPr>
                <w:lang w:val="nl-NL"/>
              </w:rPr>
              <w:t>2011</w:t>
            </w:r>
          </w:p>
        </w:tc>
        <w:tc>
          <w:tcPr>
            <w:tcW w:w="973" w:type="dxa"/>
            <w:tcBorders>
              <w:top w:val="double" w:sz="4" w:space="0" w:color="auto"/>
              <w:left w:val="double" w:sz="4" w:space="0" w:color="auto"/>
              <w:bottom w:val="double" w:sz="4" w:space="0" w:color="auto"/>
              <w:right w:val="double" w:sz="4" w:space="0" w:color="auto"/>
            </w:tcBorders>
          </w:tcPr>
          <w:p w:rsidR="00D32224" w:rsidRDefault="00D32224" w:rsidP="00D32224">
            <w:pPr>
              <w:jc w:val="center"/>
              <w:rPr>
                <w:lang w:val="nl-NL"/>
              </w:rPr>
            </w:pPr>
            <w:r>
              <w:rPr>
                <w:lang w:val="nl-NL"/>
              </w:rPr>
              <w:t xml:space="preserve">Gem. </w:t>
            </w:r>
            <w:proofErr w:type="spellStart"/>
            <w:r>
              <w:rPr>
                <w:lang w:val="nl-NL"/>
              </w:rPr>
              <w:t>groei-percentage</w:t>
            </w:r>
            <w:proofErr w:type="spellEnd"/>
          </w:p>
        </w:tc>
      </w:tr>
      <w:tr w:rsidR="00D32224" w:rsidTr="00D32224">
        <w:tc>
          <w:tcPr>
            <w:tcW w:w="3783" w:type="dxa"/>
            <w:tcBorders>
              <w:top w:val="double" w:sz="4" w:space="0" w:color="auto"/>
              <w:left w:val="double" w:sz="4" w:space="0" w:color="auto"/>
              <w:right w:val="double" w:sz="4" w:space="0" w:color="auto"/>
            </w:tcBorders>
          </w:tcPr>
          <w:p w:rsidR="00D32224" w:rsidRPr="00407A57" w:rsidRDefault="00D32224" w:rsidP="00D32224">
            <w:pPr>
              <w:rPr>
                <w:lang w:val="nl-NL"/>
              </w:rPr>
            </w:pPr>
            <w:r w:rsidRPr="006C7A7B">
              <w:rPr>
                <w:lang w:val="nl-NL"/>
              </w:rPr>
              <w:t xml:space="preserve">Organisatie in de klas en het </w:t>
            </w:r>
            <w:proofErr w:type="spellStart"/>
            <w:r w:rsidRPr="006C7A7B">
              <w:rPr>
                <w:lang w:val="nl-NL"/>
              </w:rPr>
              <w:t>creeëren</w:t>
            </w:r>
            <w:proofErr w:type="spellEnd"/>
            <w:r w:rsidRPr="006C7A7B">
              <w:rPr>
                <w:lang w:val="nl-NL"/>
              </w:rPr>
              <w:t xml:space="preserve"> van een leerklimaat</w:t>
            </w:r>
          </w:p>
        </w:tc>
        <w:tc>
          <w:tcPr>
            <w:tcW w:w="972" w:type="dxa"/>
            <w:tcBorders>
              <w:top w:val="double" w:sz="4" w:space="0" w:color="auto"/>
              <w:left w:val="double" w:sz="4" w:space="0" w:color="auto"/>
              <w:right w:val="double" w:sz="4" w:space="0" w:color="auto"/>
            </w:tcBorders>
          </w:tcPr>
          <w:p w:rsidR="00D32224" w:rsidRDefault="00D32224" w:rsidP="00D32224">
            <w:pPr>
              <w:jc w:val="center"/>
              <w:rPr>
                <w:lang w:val="nl-NL"/>
              </w:rPr>
            </w:pPr>
            <w:r>
              <w:rPr>
                <w:lang w:val="nl-NL"/>
              </w:rPr>
              <w:t>55</w:t>
            </w:r>
          </w:p>
        </w:tc>
        <w:tc>
          <w:tcPr>
            <w:tcW w:w="973" w:type="dxa"/>
            <w:tcBorders>
              <w:top w:val="double" w:sz="4" w:space="0" w:color="auto"/>
              <w:left w:val="double" w:sz="4" w:space="0" w:color="auto"/>
            </w:tcBorders>
          </w:tcPr>
          <w:p w:rsidR="00D32224" w:rsidRPr="00407A57" w:rsidRDefault="00D32224" w:rsidP="00D32224">
            <w:pPr>
              <w:jc w:val="center"/>
              <w:rPr>
                <w:lang w:val="nl-NL"/>
              </w:rPr>
            </w:pPr>
            <w:r>
              <w:rPr>
                <w:lang w:val="nl-NL"/>
              </w:rPr>
              <w:t>37.5</w:t>
            </w:r>
          </w:p>
        </w:tc>
        <w:tc>
          <w:tcPr>
            <w:tcW w:w="973" w:type="dxa"/>
            <w:tcBorders>
              <w:top w:val="double" w:sz="4" w:space="0" w:color="auto"/>
              <w:right w:val="single" w:sz="4" w:space="0" w:color="auto"/>
            </w:tcBorders>
          </w:tcPr>
          <w:p w:rsidR="00D32224" w:rsidRPr="00407A57" w:rsidRDefault="00D32224" w:rsidP="00D32224">
            <w:pPr>
              <w:jc w:val="center"/>
              <w:rPr>
                <w:lang w:val="nl-NL"/>
              </w:rPr>
            </w:pPr>
            <w:r>
              <w:rPr>
                <w:lang w:val="nl-NL"/>
              </w:rPr>
              <w:t>42.6</w:t>
            </w:r>
          </w:p>
        </w:tc>
        <w:tc>
          <w:tcPr>
            <w:tcW w:w="973" w:type="dxa"/>
            <w:tcBorders>
              <w:top w:val="double" w:sz="4" w:space="0" w:color="auto"/>
              <w:left w:val="single" w:sz="4" w:space="0" w:color="auto"/>
              <w:right w:val="double" w:sz="4" w:space="0" w:color="auto"/>
            </w:tcBorders>
          </w:tcPr>
          <w:p w:rsidR="00D32224" w:rsidRDefault="00D32224" w:rsidP="00D32224">
            <w:pPr>
              <w:jc w:val="center"/>
              <w:rPr>
                <w:lang w:val="nl-NL"/>
              </w:rPr>
            </w:pPr>
            <w:r>
              <w:rPr>
                <w:lang w:val="nl-NL"/>
              </w:rPr>
              <w:t>51</w:t>
            </w:r>
          </w:p>
        </w:tc>
        <w:tc>
          <w:tcPr>
            <w:tcW w:w="973" w:type="dxa"/>
            <w:tcBorders>
              <w:top w:val="double" w:sz="4" w:space="0" w:color="auto"/>
              <w:left w:val="double" w:sz="4" w:space="0" w:color="auto"/>
              <w:right w:val="double" w:sz="4" w:space="0" w:color="auto"/>
            </w:tcBorders>
          </w:tcPr>
          <w:p w:rsidR="00D32224" w:rsidRDefault="00D32224" w:rsidP="00D32224">
            <w:pPr>
              <w:jc w:val="center"/>
              <w:rPr>
                <w:lang w:val="nl-NL"/>
              </w:rPr>
            </w:pPr>
            <w:r>
              <w:rPr>
                <w:lang w:val="nl-NL"/>
              </w:rPr>
              <w:t>25 %</w:t>
            </w:r>
          </w:p>
        </w:tc>
      </w:tr>
      <w:tr w:rsidR="00D32224" w:rsidTr="00D32224">
        <w:tc>
          <w:tcPr>
            <w:tcW w:w="3783" w:type="dxa"/>
            <w:tcBorders>
              <w:left w:val="double" w:sz="4" w:space="0" w:color="auto"/>
              <w:right w:val="double" w:sz="4" w:space="0" w:color="auto"/>
            </w:tcBorders>
          </w:tcPr>
          <w:p w:rsidR="00D32224" w:rsidRDefault="00D32224" w:rsidP="00D32224">
            <w:pPr>
              <w:rPr>
                <w:u w:val="single"/>
                <w:lang w:val="nl-NL"/>
              </w:rPr>
            </w:pPr>
            <w:r w:rsidRPr="006C7A7B">
              <w:rPr>
                <w:lang w:val="nl-NL"/>
              </w:rPr>
              <w:t>Omgaan met Materialen</w:t>
            </w:r>
          </w:p>
        </w:tc>
        <w:tc>
          <w:tcPr>
            <w:tcW w:w="972" w:type="dxa"/>
            <w:tcBorders>
              <w:left w:val="double" w:sz="4" w:space="0" w:color="auto"/>
              <w:right w:val="double" w:sz="4" w:space="0" w:color="auto"/>
            </w:tcBorders>
          </w:tcPr>
          <w:p w:rsidR="00D32224" w:rsidRDefault="00D32224" w:rsidP="00D32224">
            <w:pPr>
              <w:jc w:val="center"/>
              <w:rPr>
                <w:lang w:val="nl-NL"/>
              </w:rPr>
            </w:pPr>
            <w:r>
              <w:rPr>
                <w:lang w:val="nl-NL"/>
              </w:rPr>
              <w:t>20</w:t>
            </w:r>
          </w:p>
        </w:tc>
        <w:tc>
          <w:tcPr>
            <w:tcW w:w="973" w:type="dxa"/>
            <w:tcBorders>
              <w:left w:val="double" w:sz="4" w:space="0" w:color="auto"/>
            </w:tcBorders>
          </w:tcPr>
          <w:p w:rsidR="00D32224" w:rsidRPr="00407A57" w:rsidRDefault="00D32224" w:rsidP="00D32224">
            <w:pPr>
              <w:jc w:val="center"/>
              <w:rPr>
                <w:lang w:val="nl-NL"/>
              </w:rPr>
            </w:pPr>
            <w:r>
              <w:rPr>
                <w:lang w:val="nl-NL"/>
              </w:rPr>
              <w:t>14.7</w:t>
            </w:r>
          </w:p>
        </w:tc>
        <w:tc>
          <w:tcPr>
            <w:tcW w:w="973" w:type="dxa"/>
            <w:tcBorders>
              <w:right w:val="single" w:sz="4" w:space="0" w:color="auto"/>
            </w:tcBorders>
          </w:tcPr>
          <w:p w:rsidR="00D32224" w:rsidRPr="00407A57" w:rsidRDefault="00D32224" w:rsidP="00D32224">
            <w:pPr>
              <w:jc w:val="center"/>
              <w:rPr>
                <w:lang w:val="nl-NL"/>
              </w:rPr>
            </w:pPr>
            <w:r>
              <w:rPr>
                <w:lang w:val="nl-NL"/>
              </w:rPr>
              <w:t>16.3</w:t>
            </w:r>
          </w:p>
        </w:tc>
        <w:tc>
          <w:tcPr>
            <w:tcW w:w="973" w:type="dxa"/>
            <w:tcBorders>
              <w:left w:val="single" w:sz="4" w:space="0" w:color="auto"/>
              <w:right w:val="double" w:sz="4" w:space="0" w:color="auto"/>
            </w:tcBorders>
          </w:tcPr>
          <w:p w:rsidR="00D32224" w:rsidRDefault="00D32224" w:rsidP="00D32224">
            <w:pPr>
              <w:jc w:val="center"/>
              <w:rPr>
                <w:lang w:val="nl-NL"/>
              </w:rPr>
            </w:pPr>
            <w:r>
              <w:rPr>
                <w:lang w:val="nl-NL"/>
              </w:rPr>
              <w:t>19.2</w:t>
            </w:r>
          </w:p>
        </w:tc>
        <w:tc>
          <w:tcPr>
            <w:tcW w:w="973" w:type="dxa"/>
            <w:tcBorders>
              <w:left w:val="double" w:sz="4" w:space="0" w:color="auto"/>
              <w:right w:val="double" w:sz="4" w:space="0" w:color="auto"/>
            </w:tcBorders>
          </w:tcPr>
          <w:p w:rsidR="00D32224" w:rsidRDefault="00D32224" w:rsidP="00D32224">
            <w:pPr>
              <w:jc w:val="center"/>
              <w:rPr>
                <w:lang w:val="nl-NL"/>
              </w:rPr>
            </w:pPr>
            <w:r>
              <w:rPr>
                <w:lang w:val="nl-NL"/>
              </w:rPr>
              <w:t>22 %</w:t>
            </w:r>
          </w:p>
        </w:tc>
      </w:tr>
      <w:tr w:rsidR="00D32224" w:rsidTr="00D32224">
        <w:tc>
          <w:tcPr>
            <w:tcW w:w="3783" w:type="dxa"/>
            <w:tcBorders>
              <w:left w:val="double" w:sz="4" w:space="0" w:color="auto"/>
              <w:right w:val="double" w:sz="4" w:space="0" w:color="auto"/>
            </w:tcBorders>
          </w:tcPr>
          <w:p w:rsidR="00D32224" w:rsidRDefault="00D32224" w:rsidP="00D32224">
            <w:pPr>
              <w:rPr>
                <w:u w:val="single"/>
                <w:lang w:val="nl-NL"/>
              </w:rPr>
            </w:pPr>
            <w:r w:rsidRPr="006C7A7B">
              <w:rPr>
                <w:lang w:val="nl-NL"/>
              </w:rPr>
              <w:t>Sociaal emotionele vorming</w:t>
            </w:r>
          </w:p>
        </w:tc>
        <w:tc>
          <w:tcPr>
            <w:tcW w:w="972" w:type="dxa"/>
            <w:tcBorders>
              <w:left w:val="double" w:sz="4" w:space="0" w:color="auto"/>
              <w:right w:val="double" w:sz="4" w:space="0" w:color="auto"/>
            </w:tcBorders>
          </w:tcPr>
          <w:p w:rsidR="00D32224" w:rsidRPr="00407A57" w:rsidRDefault="00D32224" w:rsidP="00D32224">
            <w:pPr>
              <w:jc w:val="center"/>
              <w:rPr>
                <w:lang w:val="nl-NL"/>
              </w:rPr>
            </w:pPr>
            <w:r>
              <w:rPr>
                <w:lang w:val="nl-NL"/>
              </w:rPr>
              <w:t>40</w:t>
            </w:r>
          </w:p>
        </w:tc>
        <w:tc>
          <w:tcPr>
            <w:tcW w:w="973" w:type="dxa"/>
            <w:tcBorders>
              <w:left w:val="double" w:sz="4" w:space="0" w:color="auto"/>
            </w:tcBorders>
          </w:tcPr>
          <w:p w:rsidR="00D32224" w:rsidRPr="00407A57" w:rsidRDefault="00D32224" w:rsidP="00D32224">
            <w:pPr>
              <w:jc w:val="center"/>
              <w:rPr>
                <w:lang w:val="nl-NL"/>
              </w:rPr>
            </w:pPr>
            <w:r>
              <w:rPr>
                <w:lang w:val="nl-NL"/>
              </w:rPr>
              <w:t>27.2</w:t>
            </w:r>
          </w:p>
        </w:tc>
        <w:tc>
          <w:tcPr>
            <w:tcW w:w="973" w:type="dxa"/>
            <w:tcBorders>
              <w:right w:val="single" w:sz="4" w:space="0" w:color="auto"/>
            </w:tcBorders>
          </w:tcPr>
          <w:p w:rsidR="00D32224" w:rsidRPr="00407A57" w:rsidRDefault="00D32224" w:rsidP="00D32224">
            <w:pPr>
              <w:jc w:val="center"/>
              <w:rPr>
                <w:lang w:val="nl-NL"/>
              </w:rPr>
            </w:pPr>
            <w:r>
              <w:rPr>
                <w:lang w:val="nl-NL"/>
              </w:rPr>
              <w:t>31.3</w:t>
            </w:r>
          </w:p>
        </w:tc>
        <w:tc>
          <w:tcPr>
            <w:tcW w:w="973" w:type="dxa"/>
            <w:tcBorders>
              <w:left w:val="single" w:sz="4" w:space="0" w:color="auto"/>
              <w:right w:val="double" w:sz="4" w:space="0" w:color="auto"/>
            </w:tcBorders>
          </w:tcPr>
          <w:p w:rsidR="00D32224" w:rsidRDefault="00D32224" w:rsidP="00D32224">
            <w:pPr>
              <w:jc w:val="center"/>
              <w:rPr>
                <w:lang w:val="nl-NL"/>
              </w:rPr>
            </w:pPr>
            <w:r>
              <w:rPr>
                <w:lang w:val="nl-NL"/>
              </w:rPr>
              <w:t>37.1</w:t>
            </w:r>
          </w:p>
        </w:tc>
        <w:tc>
          <w:tcPr>
            <w:tcW w:w="973" w:type="dxa"/>
            <w:tcBorders>
              <w:left w:val="double" w:sz="4" w:space="0" w:color="auto"/>
              <w:right w:val="double" w:sz="4" w:space="0" w:color="auto"/>
            </w:tcBorders>
          </w:tcPr>
          <w:p w:rsidR="00D32224" w:rsidRDefault="00D32224" w:rsidP="00D32224">
            <w:pPr>
              <w:jc w:val="center"/>
              <w:rPr>
                <w:lang w:val="nl-NL"/>
              </w:rPr>
            </w:pPr>
            <w:r>
              <w:rPr>
                <w:lang w:val="nl-NL"/>
              </w:rPr>
              <w:t>25 %</w:t>
            </w:r>
          </w:p>
        </w:tc>
      </w:tr>
      <w:tr w:rsidR="00D32224" w:rsidTr="00D32224">
        <w:tc>
          <w:tcPr>
            <w:tcW w:w="3783" w:type="dxa"/>
            <w:tcBorders>
              <w:left w:val="double" w:sz="4" w:space="0" w:color="auto"/>
              <w:bottom w:val="single" w:sz="4" w:space="0" w:color="000000" w:themeColor="text1"/>
              <w:right w:val="double" w:sz="4" w:space="0" w:color="auto"/>
            </w:tcBorders>
          </w:tcPr>
          <w:p w:rsidR="00D32224" w:rsidRPr="00407A57" w:rsidRDefault="00D32224" w:rsidP="00D32224">
            <w:pPr>
              <w:rPr>
                <w:lang w:val="nl-NL"/>
              </w:rPr>
            </w:pPr>
            <w:r w:rsidRPr="006C7A7B">
              <w:rPr>
                <w:lang w:val="nl-NL"/>
              </w:rPr>
              <w:t>D</w:t>
            </w:r>
            <w:r>
              <w:rPr>
                <w:lang w:val="nl-NL"/>
              </w:rPr>
              <w:t>y</w:t>
            </w:r>
            <w:r w:rsidRPr="006C7A7B">
              <w:rPr>
                <w:lang w:val="nl-NL"/>
              </w:rPr>
              <w:t>namisch lesgeven</w:t>
            </w:r>
          </w:p>
        </w:tc>
        <w:tc>
          <w:tcPr>
            <w:tcW w:w="972" w:type="dxa"/>
            <w:tcBorders>
              <w:left w:val="double" w:sz="4" w:space="0" w:color="auto"/>
              <w:bottom w:val="single" w:sz="4" w:space="0" w:color="000000" w:themeColor="text1"/>
              <w:right w:val="double" w:sz="4" w:space="0" w:color="auto"/>
            </w:tcBorders>
          </w:tcPr>
          <w:p w:rsidR="00D32224" w:rsidRPr="00407A57" w:rsidRDefault="00D32224" w:rsidP="00D32224">
            <w:pPr>
              <w:jc w:val="center"/>
              <w:rPr>
                <w:lang w:val="nl-NL"/>
              </w:rPr>
            </w:pPr>
            <w:r>
              <w:rPr>
                <w:lang w:val="nl-NL"/>
              </w:rPr>
              <w:t>30</w:t>
            </w:r>
          </w:p>
        </w:tc>
        <w:tc>
          <w:tcPr>
            <w:tcW w:w="973" w:type="dxa"/>
            <w:tcBorders>
              <w:left w:val="double" w:sz="4" w:space="0" w:color="auto"/>
              <w:bottom w:val="single" w:sz="4" w:space="0" w:color="000000" w:themeColor="text1"/>
            </w:tcBorders>
          </w:tcPr>
          <w:p w:rsidR="00D32224" w:rsidRPr="00407A57" w:rsidRDefault="00D32224" w:rsidP="00D32224">
            <w:pPr>
              <w:jc w:val="center"/>
              <w:rPr>
                <w:lang w:val="nl-NL"/>
              </w:rPr>
            </w:pPr>
            <w:r>
              <w:rPr>
                <w:lang w:val="nl-NL"/>
              </w:rPr>
              <w:t>20.6</w:t>
            </w:r>
          </w:p>
        </w:tc>
        <w:tc>
          <w:tcPr>
            <w:tcW w:w="973" w:type="dxa"/>
            <w:tcBorders>
              <w:bottom w:val="single" w:sz="4" w:space="0" w:color="000000" w:themeColor="text1"/>
              <w:right w:val="single" w:sz="4" w:space="0" w:color="auto"/>
            </w:tcBorders>
          </w:tcPr>
          <w:p w:rsidR="00D32224" w:rsidRPr="00407A57" w:rsidRDefault="00D32224" w:rsidP="00D32224">
            <w:pPr>
              <w:jc w:val="center"/>
              <w:rPr>
                <w:lang w:val="nl-NL"/>
              </w:rPr>
            </w:pPr>
            <w:r>
              <w:rPr>
                <w:lang w:val="nl-NL"/>
              </w:rPr>
              <w:t>24.1</w:t>
            </w:r>
          </w:p>
        </w:tc>
        <w:tc>
          <w:tcPr>
            <w:tcW w:w="973" w:type="dxa"/>
            <w:tcBorders>
              <w:left w:val="single" w:sz="4" w:space="0" w:color="auto"/>
              <w:bottom w:val="single" w:sz="4" w:space="0" w:color="000000" w:themeColor="text1"/>
              <w:right w:val="double" w:sz="4" w:space="0" w:color="auto"/>
            </w:tcBorders>
          </w:tcPr>
          <w:p w:rsidR="00D32224" w:rsidRDefault="00D32224" w:rsidP="00D32224">
            <w:pPr>
              <w:jc w:val="center"/>
              <w:rPr>
                <w:lang w:val="nl-NL"/>
              </w:rPr>
            </w:pPr>
            <w:r>
              <w:rPr>
                <w:lang w:val="nl-NL"/>
              </w:rPr>
              <w:t>26.7</w:t>
            </w:r>
          </w:p>
        </w:tc>
        <w:tc>
          <w:tcPr>
            <w:tcW w:w="973" w:type="dxa"/>
            <w:tcBorders>
              <w:left w:val="double" w:sz="4" w:space="0" w:color="auto"/>
              <w:bottom w:val="single" w:sz="4" w:space="0" w:color="000000" w:themeColor="text1"/>
              <w:right w:val="double" w:sz="4" w:space="0" w:color="auto"/>
            </w:tcBorders>
          </w:tcPr>
          <w:p w:rsidR="00D32224" w:rsidRDefault="00D32224" w:rsidP="00D32224">
            <w:pPr>
              <w:jc w:val="center"/>
              <w:rPr>
                <w:lang w:val="nl-NL"/>
              </w:rPr>
            </w:pPr>
            <w:r>
              <w:rPr>
                <w:lang w:val="nl-NL"/>
              </w:rPr>
              <w:t>20 %</w:t>
            </w:r>
          </w:p>
        </w:tc>
      </w:tr>
      <w:tr w:rsidR="00D32224" w:rsidTr="00D32224">
        <w:tc>
          <w:tcPr>
            <w:tcW w:w="3783" w:type="dxa"/>
            <w:tcBorders>
              <w:left w:val="double" w:sz="4" w:space="0" w:color="auto"/>
              <w:bottom w:val="double" w:sz="4" w:space="0" w:color="auto"/>
              <w:right w:val="double" w:sz="4" w:space="0" w:color="auto"/>
            </w:tcBorders>
          </w:tcPr>
          <w:p w:rsidR="00D32224" w:rsidRPr="00F47A0F" w:rsidRDefault="00D32224" w:rsidP="00D32224">
            <w:pPr>
              <w:rPr>
                <w:highlight w:val="yellow"/>
                <w:u w:val="single"/>
                <w:lang w:val="nl-NL"/>
              </w:rPr>
            </w:pPr>
            <w:r w:rsidRPr="006C7A7B">
              <w:rPr>
                <w:lang w:val="nl-NL"/>
              </w:rPr>
              <w:t>Het academische niveau van de klas en de individuele leerling</w:t>
            </w:r>
          </w:p>
        </w:tc>
        <w:tc>
          <w:tcPr>
            <w:tcW w:w="972" w:type="dxa"/>
            <w:tcBorders>
              <w:left w:val="double" w:sz="4" w:space="0" w:color="auto"/>
              <w:bottom w:val="double" w:sz="4" w:space="0" w:color="auto"/>
              <w:right w:val="double" w:sz="4" w:space="0" w:color="auto"/>
            </w:tcBorders>
          </w:tcPr>
          <w:p w:rsidR="00D32224" w:rsidRPr="00407A57" w:rsidRDefault="00D32224" w:rsidP="00D32224">
            <w:pPr>
              <w:jc w:val="center"/>
              <w:rPr>
                <w:lang w:val="nl-NL"/>
              </w:rPr>
            </w:pPr>
            <w:r>
              <w:rPr>
                <w:lang w:val="nl-NL"/>
              </w:rPr>
              <w:t>25</w:t>
            </w:r>
          </w:p>
        </w:tc>
        <w:tc>
          <w:tcPr>
            <w:tcW w:w="973" w:type="dxa"/>
            <w:tcBorders>
              <w:left w:val="double" w:sz="4" w:space="0" w:color="auto"/>
              <w:bottom w:val="double" w:sz="4" w:space="0" w:color="auto"/>
            </w:tcBorders>
          </w:tcPr>
          <w:p w:rsidR="00D32224" w:rsidRPr="00407A57" w:rsidRDefault="00D32224" w:rsidP="00D32224">
            <w:pPr>
              <w:jc w:val="center"/>
              <w:rPr>
                <w:lang w:val="nl-NL"/>
              </w:rPr>
            </w:pPr>
            <w:r>
              <w:rPr>
                <w:lang w:val="nl-NL"/>
              </w:rPr>
              <w:t>14.6</w:t>
            </w:r>
          </w:p>
        </w:tc>
        <w:tc>
          <w:tcPr>
            <w:tcW w:w="973" w:type="dxa"/>
            <w:tcBorders>
              <w:bottom w:val="double" w:sz="4" w:space="0" w:color="auto"/>
              <w:right w:val="single" w:sz="4" w:space="0" w:color="auto"/>
            </w:tcBorders>
          </w:tcPr>
          <w:p w:rsidR="00D32224" w:rsidRPr="00407A57" w:rsidRDefault="00D32224" w:rsidP="00D32224">
            <w:pPr>
              <w:jc w:val="center"/>
              <w:rPr>
                <w:lang w:val="nl-NL"/>
              </w:rPr>
            </w:pPr>
            <w:r>
              <w:rPr>
                <w:lang w:val="nl-NL"/>
              </w:rPr>
              <w:t>17.4</w:t>
            </w:r>
          </w:p>
        </w:tc>
        <w:tc>
          <w:tcPr>
            <w:tcW w:w="973" w:type="dxa"/>
            <w:tcBorders>
              <w:left w:val="single" w:sz="4" w:space="0" w:color="auto"/>
              <w:bottom w:val="double" w:sz="4" w:space="0" w:color="auto"/>
              <w:right w:val="double" w:sz="4" w:space="0" w:color="auto"/>
            </w:tcBorders>
          </w:tcPr>
          <w:p w:rsidR="00D32224" w:rsidRDefault="00D32224" w:rsidP="00D32224">
            <w:pPr>
              <w:jc w:val="center"/>
              <w:rPr>
                <w:lang w:val="nl-NL"/>
              </w:rPr>
            </w:pPr>
            <w:r>
              <w:rPr>
                <w:lang w:val="nl-NL"/>
              </w:rPr>
              <w:t>21.4</w:t>
            </w:r>
          </w:p>
        </w:tc>
        <w:tc>
          <w:tcPr>
            <w:tcW w:w="973" w:type="dxa"/>
            <w:tcBorders>
              <w:left w:val="double" w:sz="4" w:space="0" w:color="auto"/>
              <w:bottom w:val="double" w:sz="4" w:space="0" w:color="auto"/>
              <w:right w:val="double" w:sz="4" w:space="0" w:color="auto"/>
            </w:tcBorders>
          </w:tcPr>
          <w:p w:rsidR="00D32224" w:rsidRDefault="00D32224" w:rsidP="00D32224">
            <w:pPr>
              <w:jc w:val="center"/>
              <w:rPr>
                <w:lang w:val="nl-NL"/>
              </w:rPr>
            </w:pPr>
            <w:r>
              <w:rPr>
                <w:lang w:val="nl-NL"/>
              </w:rPr>
              <w:t>28 %</w:t>
            </w:r>
          </w:p>
        </w:tc>
      </w:tr>
    </w:tbl>
    <w:p w:rsidR="00D32224" w:rsidRDefault="00D32224" w:rsidP="00D32224">
      <w:pPr>
        <w:pStyle w:val="Geenafstand"/>
        <w:ind w:left="390" w:right="-93"/>
        <w:rPr>
          <w:i/>
          <w:sz w:val="20"/>
          <w:szCs w:val="20"/>
          <w:lang w:val="nl-NL"/>
        </w:rPr>
      </w:pPr>
      <w:r w:rsidRPr="00895A87">
        <w:rPr>
          <w:b/>
          <w:i/>
          <w:sz w:val="20"/>
          <w:szCs w:val="20"/>
          <w:lang w:val="nl-NL"/>
        </w:rPr>
        <w:t xml:space="preserve">Tabel . </w:t>
      </w:r>
      <w:r>
        <w:rPr>
          <w:b/>
          <w:i/>
          <w:sz w:val="20"/>
          <w:szCs w:val="20"/>
          <w:lang w:val="nl-NL"/>
        </w:rPr>
        <w:t>Het gemiddelde aantal punten dat de leerkrachten in  mei (begin schooljaar),</w:t>
      </w:r>
      <w:r w:rsidR="000F2BBA">
        <w:rPr>
          <w:b/>
          <w:i/>
          <w:sz w:val="20"/>
          <w:szCs w:val="20"/>
          <w:lang w:val="nl-NL"/>
        </w:rPr>
        <w:t xml:space="preserve"> </w:t>
      </w:r>
      <w:r w:rsidRPr="00184376">
        <w:rPr>
          <w:b/>
          <w:i/>
          <w:sz w:val="20"/>
          <w:szCs w:val="20"/>
          <w:lang w:val="nl-NL"/>
        </w:rPr>
        <w:t>juli</w:t>
      </w:r>
      <w:r>
        <w:rPr>
          <w:b/>
          <w:i/>
          <w:sz w:val="20"/>
          <w:szCs w:val="20"/>
          <w:lang w:val="nl-NL"/>
        </w:rPr>
        <w:t xml:space="preserve"> (tussenmeting) en  december(</w:t>
      </w:r>
      <w:r w:rsidRPr="00256C87">
        <w:rPr>
          <w:b/>
          <w:i/>
          <w:sz w:val="20"/>
          <w:szCs w:val="20"/>
          <w:lang w:val="nl-NL"/>
        </w:rPr>
        <w:t>eind</w:t>
      </w:r>
      <w:r w:rsidR="000F2BBA" w:rsidRPr="00256C87">
        <w:rPr>
          <w:b/>
          <w:i/>
          <w:sz w:val="20"/>
          <w:szCs w:val="20"/>
          <w:lang w:val="nl-NL"/>
        </w:rPr>
        <w:t>e</w:t>
      </w:r>
      <w:r w:rsidR="000F2BBA">
        <w:rPr>
          <w:b/>
          <w:i/>
          <w:sz w:val="20"/>
          <w:szCs w:val="20"/>
          <w:lang w:val="nl-NL"/>
        </w:rPr>
        <w:t xml:space="preserve"> </w:t>
      </w:r>
      <w:r>
        <w:rPr>
          <w:b/>
          <w:i/>
          <w:sz w:val="20"/>
          <w:szCs w:val="20"/>
          <w:lang w:val="nl-NL"/>
        </w:rPr>
        <w:t xml:space="preserve">schooljaar) op de </w:t>
      </w:r>
      <w:proofErr w:type="spellStart"/>
      <w:r>
        <w:rPr>
          <w:b/>
          <w:i/>
          <w:sz w:val="20"/>
          <w:szCs w:val="20"/>
          <w:lang w:val="nl-NL"/>
        </w:rPr>
        <w:t>hoofdcategorieen</w:t>
      </w:r>
      <w:proofErr w:type="spellEnd"/>
      <w:r>
        <w:rPr>
          <w:b/>
          <w:i/>
          <w:sz w:val="20"/>
          <w:szCs w:val="20"/>
          <w:lang w:val="nl-NL"/>
        </w:rPr>
        <w:t xml:space="preserve"> van het stappenplan behaalden en het gemiddelde groeipercentage tussen de begin- en eindmeting. </w:t>
      </w:r>
    </w:p>
    <w:p w:rsidR="00D32224" w:rsidRDefault="00D32224" w:rsidP="00D32224">
      <w:pPr>
        <w:spacing w:after="0" w:line="240" w:lineRule="auto"/>
        <w:ind w:left="426"/>
        <w:rPr>
          <w:rFonts w:ascii="Arial" w:hAnsi="Arial" w:cs="Arial"/>
          <w:sz w:val="24"/>
          <w:szCs w:val="24"/>
          <w:lang w:val="nl-NL"/>
        </w:rPr>
      </w:pPr>
    </w:p>
    <w:p w:rsidR="00C9396A" w:rsidRPr="00256C87" w:rsidRDefault="00C9396A" w:rsidP="00D32224">
      <w:pPr>
        <w:spacing w:after="0" w:line="240" w:lineRule="auto"/>
        <w:ind w:left="426"/>
        <w:rPr>
          <w:rFonts w:ascii="Arial" w:hAnsi="Arial" w:cs="Arial"/>
          <w:b/>
          <w:color w:val="FF0000"/>
          <w:lang w:val="nl-NL"/>
        </w:rPr>
      </w:pPr>
    </w:p>
    <w:p w:rsidR="000F2BBA" w:rsidRPr="000F2BBA" w:rsidRDefault="000F2BBA" w:rsidP="00D32224">
      <w:pPr>
        <w:spacing w:after="0" w:line="240" w:lineRule="auto"/>
        <w:ind w:left="426"/>
        <w:rPr>
          <w:rFonts w:ascii="Arial" w:hAnsi="Arial" w:cs="Arial"/>
          <w:b/>
          <w:color w:val="FF0000"/>
          <w:lang w:val="nl-NL"/>
        </w:rPr>
      </w:pPr>
    </w:p>
    <w:p w:rsidR="000F2BBA" w:rsidRPr="000F2BBA" w:rsidRDefault="000F2BBA" w:rsidP="00D32224">
      <w:pPr>
        <w:spacing w:after="0" w:line="240" w:lineRule="auto"/>
        <w:ind w:left="426"/>
        <w:rPr>
          <w:rFonts w:ascii="Arial" w:hAnsi="Arial" w:cs="Arial"/>
          <w:lang w:val="nl-NL"/>
        </w:rPr>
      </w:pPr>
    </w:p>
    <w:p w:rsidR="000F2BBA" w:rsidRPr="000F2BBA" w:rsidRDefault="000F2BBA" w:rsidP="00D32224">
      <w:pPr>
        <w:spacing w:after="0" w:line="240" w:lineRule="auto"/>
        <w:ind w:left="426"/>
        <w:rPr>
          <w:rFonts w:ascii="Arial" w:hAnsi="Arial" w:cs="Arial"/>
          <w:lang w:val="nl-NL"/>
        </w:rPr>
      </w:pPr>
    </w:p>
    <w:p w:rsidR="00D32224" w:rsidRPr="00CB2227" w:rsidRDefault="00D32224" w:rsidP="00D32224">
      <w:pPr>
        <w:spacing w:after="0" w:line="240" w:lineRule="auto"/>
        <w:ind w:left="426"/>
        <w:rPr>
          <w:rFonts w:ascii="Arial" w:hAnsi="Arial" w:cs="Arial"/>
          <w:lang w:val="nl-NL"/>
        </w:rPr>
      </w:pPr>
      <w:r w:rsidRPr="00CB2227">
        <w:rPr>
          <w:rFonts w:ascii="Arial" w:hAnsi="Arial" w:cs="Arial"/>
          <w:lang w:val="nl-NL"/>
        </w:rPr>
        <w:lastRenderedPageBreak/>
        <w:t xml:space="preserve">Uit bovenstaande tabel blijkt dat de docenten </w:t>
      </w:r>
      <w:r w:rsidR="00283882">
        <w:rPr>
          <w:rFonts w:ascii="Arial" w:hAnsi="Arial" w:cs="Arial"/>
          <w:lang w:val="nl-NL"/>
        </w:rPr>
        <w:t xml:space="preserve">flink </w:t>
      </w:r>
      <w:r w:rsidRPr="00CB2227">
        <w:rPr>
          <w:rFonts w:ascii="Arial" w:hAnsi="Arial" w:cs="Arial"/>
          <w:lang w:val="nl-NL"/>
        </w:rPr>
        <w:t xml:space="preserve">vooruit zijn gegaan. Niet met enorme sprongen, maar geleidelijk aan. </w:t>
      </w:r>
    </w:p>
    <w:p w:rsidR="00D32224" w:rsidRPr="00350F74" w:rsidRDefault="00D32224" w:rsidP="00D32224">
      <w:pPr>
        <w:spacing w:after="0" w:line="240" w:lineRule="auto"/>
        <w:ind w:left="426"/>
        <w:rPr>
          <w:rFonts w:ascii="Arial" w:hAnsi="Arial" w:cs="Arial"/>
          <w:lang w:val="nl-NL"/>
        </w:rPr>
      </w:pPr>
      <w:r w:rsidRPr="00350F74">
        <w:rPr>
          <w:rFonts w:ascii="Arial" w:hAnsi="Arial" w:cs="Arial"/>
          <w:lang w:val="nl-NL"/>
        </w:rPr>
        <w:t xml:space="preserve">Voor ons is de verandering zeer duidelijk als </w:t>
      </w:r>
      <w:r w:rsidR="00F724B8" w:rsidRPr="00350F74">
        <w:rPr>
          <w:rFonts w:ascii="Arial" w:hAnsi="Arial" w:cs="Arial"/>
          <w:lang w:val="nl-NL"/>
        </w:rPr>
        <w:t>wij</w:t>
      </w:r>
      <w:r w:rsidRPr="00350F74">
        <w:rPr>
          <w:rFonts w:ascii="Arial" w:hAnsi="Arial" w:cs="Arial"/>
          <w:lang w:val="nl-NL"/>
        </w:rPr>
        <w:t xml:space="preserve"> op school rondlopen. Er is meer orde en rust </w:t>
      </w:r>
      <w:r w:rsidR="007F698D" w:rsidRPr="00350F74">
        <w:rPr>
          <w:rFonts w:ascii="Arial" w:hAnsi="Arial" w:cs="Arial"/>
          <w:lang w:val="nl-NL"/>
        </w:rPr>
        <w:t>i</w:t>
      </w:r>
      <w:r w:rsidRPr="00350F74">
        <w:rPr>
          <w:rFonts w:ascii="Arial" w:hAnsi="Arial" w:cs="Arial"/>
          <w:lang w:val="nl-NL"/>
        </w:rPr>
        <w:t>n deze klassen. Kinderen en docenten blijven steeds meer in de klassen en als je binnenloopt zie je dat er gewerkt wordt. Verder zijn de lessen veel leuker geworden. Er worden allerlei leuke activiteiten bedacht en leermaterialen ingezet om de lesstof aan te bieden. En het allerfijnste is dat er veel meer naar het niveau van de kinderen wordt gekeken ipv naar de lesstof die af moet.</w:t>
      </w:r>
    </w:p>
    <w:p w:rsidR="00D32224" w:rsidRPr="00350F74" w:rsidRDefault="00D32224" w:rsidP="00D32224">
      <w:pPr>
        <w:spacing w:after="0" w:line="240" w:lineRule="auto"/>
        <w:ind w:left="426"/>
        <w:rPr>
          <w:rFonts w:ascii="Arial" w:hAnsi="Arial" w:cs="Arial"/>
          <w:lang w:val="nl-NL"/>
        </w:rPr>
      </w:pPr>
      <w:r w:rsidRPr="00350F74">
        <w:rPr>
          <w:rFonts w:ascii="Arial" w:hAnsi="Arial" w:cs="Arial"/>
          <w:lang w:val="nl-NL"/>
        </w:rPr>
        <w:t xml:space="preserve">Maar alles kan natuurlijk nog beter. </w:t>
      </w:r>
      <w:r w:rsidR="00F724B8" w:rsidRPr="00350F74">
        <w:rPr>
          <w:rFonts w:ascii="Arial" w:hAnsi="Arial" w:cs="Arial"/>
          <w:lang w:val="nl-NL"/>
        </w:rPr>
        <w:t>Wij</w:t>
      </w:r>
      <w:r w:rsidRPr="00350F74">
        <w:rPr>
          <w:rFonts w:ascii="Arial" w:hAnsi="Arial" w:cs="Arial"/>
          <w:lang w:val="nl-NL"/>
        </w:rPr>
        <w:t xml:space="preserve"> zijn er nog niet. </w:t>
      </w:r>
      <w:r w:rsidR="00F724B8" w:rsidRPr="00350F74">
        <w:rPr>
          <w:rFonts w:ascii="Arial" w:hAnsi="Arial" w:cs="Arial"/>
          <w:lang w:val="nl-NL"/>
        </w:rPr>
        <w:t>Wij</w:t>
      </w:r>
      <w:r w:rsidRPr="00350F74">
        <w:rPr>
          <w:rFonts w:ascii="Arial" w:hAnsi="Arial" w:cs="Arial"/>
          <w:lang w:val="nl-NL"/>
        </w:rPr>
        <w:t xml:space="preserve"> hebben vooral gemerkt dat de wisseling van directie een heleboel onrust op school met zich meebracht en vooral ook een negatief sfeertje. Sommige docenten ( vooral de docenten die niet met ons werkten) accepteerden deze directeur niet en werden erg opstandig. Er werd veel geroddeld onder schooltijd en de lessen vielen extreem vaak </w:t>
      </w:r>
      <w:proofErr w:type="spellStart"/>
      <w:r w:rsidRPr="00350F74">
        <w:rPr>
          <w:rFonts w:ascii="Arial" w:hAnsi="Arial" w:cs="Arial"/>
          <w:lang w:val="nl-NL"/>
        </w:rPr>
        <w:t>uit.Voor</w:t>
      </w:r>
      <w:proofErr w:type="spellEnd"/>
      <w:r w:rsidRPr="00350F74">
        <w:rPr>
          <w:rFonts w:ascii="Arial" w:hAnsi="Arial" w:cs="Arial"/>
          <w:lang w:val="nl-NL"/>
        </w:rPr>
        <w:t xml:space="preserve"> ons iets onbegrijpelijks. Je werkt toch voor de kinderen en voor jezelf, maar hier ziet men dat niet zo.</w:t>
      </w:r>
    </w:p>
    <w:p w:rsidR="00D32224" w:rsidRPr="00350F74" w:rsidRDefault="00D32224" w:rsidP="00D32224">
      <w:pPr>
        <w:spacing w:after="0" w:line="240" w:lineRule="auto"/>
        <w:ind w:left="426"/>
        <w:rPr>
          <w:rFonts w:ascii="Arial" w:hAnsi="Arial" w:cs="Arial"/>
          <w:lang w:val="nl-NL"/>
        </w:rPr>
      </w:pPr>
      <w:r w:rsidRPr="00350F74">
        <w:rPr>
          <w:rFonts w:ascii="Arial" w:hAnsi="Arial" w:cs="Arial"/>
          <w:lang w:val="nl-NL"/>
        </w:rPr>
        <w:t xml:space="preserve">Verder blijft de wisseling van docenten elk jaar zo groot dat </w:t>
      </w:r>
      <w:r w:rsidR="00F724B8" w:rsidRPr="00350F74">
        <w:rPr>
          <w:rFonts w:ascii="Arial" w:hAnsi="Arial" w:cs="Arial"/>
          <w:lang w:val="nl-NL"/>
        </w:rPr>
        <w:t>wij</w:t>
      </w:r>
      <w:r w:rsidRPr="00350F74">
        <w:rPr>
          <w:rFonts w:ascii="Arial" w:hAnsi="Arial" w:cs="Arial"/>
          <w:lang w:val="nl-NL"/>
        </w:rPr>
        <w:t xml:space="preserve"> bijna continu met nieuwe juffen </w:t>
      </w:r>
      <w:r w:rsidR="007F698D" w:rsidRPr="00350F74">
        <w:rPr>
          <w:rFonts w:ascii="Arial" w:hAnsi="Arial" w:cs="Arial"/>
          <w:lang w:val="nl-NL"/>
        </w:rPr>
        <w:t xml:space="preserve">geconfronteerd worden </w:t>
      </w:r>
      <w:r w:rsidRPr="00350F74">
        <w:rPr>
          <w:rFonts w:ascii="Arial" w:hAnsi="Arial" w:cs="Arial"/>
          <w:lang w:val="nl-NL"/>
        </w:rPr>
        <w:t xml:space="preserve">en dus weer opnieuw moeten beginnen. Daardoor is het ons duidelijk geworden dat twee jaar op 1 school, te kort is. Je moet minimaal drie jaar op een school meelopen en misschien in sommige gevallen wel 4 jaar, als je echt een stabiele basis wilt achterlaten. </w:t>
      </w:r>
    </w:p>
    <w:p w:rsidR="00D32224" w:rsidRPr="00350F74" w:rsidRDefault="00D32224" w:rsidP="00D32224">
      <w:pPr>
        <w:spacing w:after="0" w:line="240" w:lineRule="auto"/>
        <w:ind w:left="426"/>
        <w:rPr>
          <w:rFonts w:ascii="Arial" w:hAnsi="Arial" w:cs="Arial"/>
          <w:lang w:val="nl-NL"/>
        </w:rPr>
      </w:pPr>
      <w:r w:rsidRPr="00350F74">
        <w:rPr>
          <w:rFonts w:ascii="Arial" w:hAnsi="Arial" w:cs="Arial"/>
          <w:lang w:val="nl-NL"/>
        </w:rPr>
        <w:t>Wat ons</w:t>
      </w:r>
      <w:r w:rsidR="007F698D" w:rsidRPr="00350F74">
        <w:rPr>
          <w:rFonts w:ascii="Arial" w:hAnsi="Arial" w:cs="Arial"/>
          <w:lang w:val="nl-NL"/>
        </w:rPr>
        <w:t xml:space="preserve"> </w:t>
      </w:r>
      <w:r w:rsidRPr="00350F74">
        <w:rPr>
          <w:rFonts w:ascii="Arial" w:hAnsi="Arial" w:cs="Arial"/>
          <w:lang w:val="nl-NL"/>
        </w:rPr>
        <w:t xml:space="preserve">verder opviel, is dat de verschillen tussen de docenten heel erg groot zijn. Er zijn docenten die heel erg goed met ons meewerken. Dat zijn ook de docenten waar alles beter blijft hangen. Je zegt of demonstreert iets één of twee keer en ze passen het toe. Verder zijn er docenten die wat meer aanmoediging nodig hebben. Zij doen het uiteindelijk wel, maar het duurt wat langer. En zoals in elke groep heb je ook docenten waar het vechten tegen de bierkaai is. </w:t>
      </w:r>
      <w:r w:rsidR="00F724B8" w:rsidRPr="00350F74">
        <w:rPr>
          <w:rFonts w:ascii="Arial" w:hAnsi="Arial" w:cs="Arial"/>
          <w:lang w:val="nl-NL"/>
        </w:rPr>
        <w:t>Wij</w:t>
      </w:r>
      <w:r w:rsidRPr="00350F74">
        <w:rPr>
          <w:rFonts w:ascii="Arial" w:hAnsi="Arial" w:cs="Arial"/>
          <w:lang w:val="nl-NL"/>
        </w:rPr>
        <w:t xml:space="preserve"> komen er steeds meer achter dat dit de docenten zijn die weten dat ze het niet goed doen en daarom niemand in hun klas willen, of de docenten die gewoon geen onderwijshart hebben en het alleen maar voor het geld doen. Dat laatste kunnen wij </w:t>
      </w:r>
      <w:proofErr w:type="spellStart"/>
      <w:r w:rsidRPr="00350F74">
        <w:rPr>
          <w:rFonts w:ascii="Arial" w:hAnsi="Arial" w:cs="Arial"/>
          <w:lang w:val="nl-NL"/>
        </w:rPr>
        <w:t>jammergenoeg</w:t>
      </w:r>
      <w:proofErr w:type="spellEnd"/>
      <w:r w:rsidRPr="00350F74">
        <w:rPr>
          <w:rFonts w:ascii="Arial" w:hAnsi="Arial" w:cs="Arial"/>
          <w:lang w:val="nl-NL"/>
        </w:rPr>
        <w:t xml:space="preserve"> niet veranderen. Wel hebben </w:t>
      </w:r>
      <w:r w:rsidR="00F724B8" w:rsidRPr="00350F74">
        <w:rPr>
          <w:rFonts w:ascii="Arial" w:hAnsi="Arial" w:cs="Arial"/>
          <w:lang w:val="nl-NL"/>
        </w:rPr>
        <w:t>wij</w:t>
      </w:r>
      <w:r w:rsidRPr="00350F74">
        <w:rPr>
          <w:rFonts w:ascii="Arial" w:hAnsi="Arial" w:cs="Arial"/>
          <w:lang w:val="nl-NL"/>
        </w:rPr>
        <w:t xml:space="preserve"> voor dit schooljaar afgesproken met de directie, dat als een docent echt niet wil, </w:t>
      </w:r>
      <w:r w:rsidR="00F724B8" w:rsidRPr="00350F74">
        <w:rPr>
          <w:rFonts w:ascii="Arial" w:hAnsi="Arial" w:cs="Arial"/>
          <w:lang w:val="nl-NL"/>
        </w:rPr>
        <w:t>wij</w:t>
      </w:r>
      <w:r w:rsidRPr="00350F74">
        <w:rPr>
          <w:rFonts w:ascii="Arial" w:hAnsi="Arial" w:cs="Arial"/>
          <w:lang w:val="nl-NL"/>
        </w:rPr>
        <w:t xml:space="preserve"> niet met die docent gaan samenwerken. Dat heeft toch geen zin. Deze docent krijgt dan ook niet de materialen van El Manguaré. Wel nemen </w:t>
      </w:r>
      <w:r w:rsidR="00F724B8" w:rsidRPr="00350F74">
        <w:rPr>
          <w:rFonts w:ascii="Arial" w:hAnsi="Arial" w:cs="Arial"/>
          <w:lang w:val="nl-NL"/>
        </w:rPr>
        <w:t>wij</w:t>
      </w:r>
      <w:r w:rsidRPr="00350F74">
        <w:rPr>
          <w:rFonts w:ascii="Arial" w:hAnsi="Arial" w:cs="Arial"/>
          <w:lang w:val="nl-NL"/>
        </w:rPr>
        <w:t xml:space="preserve"> op het einde van het jaar het eindexamen af in deze klas, om te zien hoe deze kinderen scoren.</w:t>
      </w:r>
    </w:p>
    <w:p w:rsidR="00D32224" w:rsidRPr="00350F74" w:rsidRDefault="00D32224" w:rsidP="00D32224">
      <w:pPr>
        <w:spacing w:after="0" w:line="240" w:lineRule="auto"/>
        <w:ind w:left="426"/>
        <w:rPr>
          <w:rFonts w:ascii="Arial" w:hAnsi="Arial" w:cs="Arial"/>
          <w:lang w:val="nl-NL"/>
        </w:rPr>
      </w:pPr>
      <w:r w:rsidRPr="00350F74">
        <w:rPr>
          <w:rFonts w:ascii="Arial" w:hAnsi="Arial" w:cs="Arial"/>
          <w:lang w:val="nl-NL"/>
        </w:rPr>
        <w:t xml:space="preserve">Voor de lerarentrainers is het soms best lastig om docenten te bereiken en om iets te veranderen in de klassen. Je moet bij iedere docent op een andere manier te werk gaan. Bij de een werkt een praatje, bij de ander </w:t>
      </w:r>
      <w:r w:rsidR="007F698D" w:rsidRPr="00350F74">
        <w:rPr>
          <w:rFonts w:ascii="Arial" w:hAnsi="Arial" w:cs="Arial"/>
          <w:lang w:val="nl-NL"/>
        </w:rPr>
        <w:t xml:space="preserve">moet je alles </w:t>
      </w:r>
      <w:r w:rsidRPr="00350F74">
        <w:rPr>
          <w:rFonts w:ascii="Arial" w:hAnsi="Arial" w:cs="Arial"/>
          <w:lang w:val="nl-NL"/>
        </w:rPr>
        <w:t>voordoen en bij weer een ander moet je eerst het vertrouwen winnen.</w:t>
      </w:r>
    </w:p>
    <w:p w:rsidR="00D32224" w:rsidRPr="00CB2227" w:rsidRDefault="00D32224" w:rsidP="00D32224">
      <w:pPr>
        <w:spacing w:after="0" w:line="240" w:lineRule="auto"/>
        <w:ind w:left="426"/>
        <w:rPr>
          <w:rFonts w:ascii="Arial" w:hAnsi="Arial" w:cs="Arial"/>
          <w:lang w:val="nl-NL"/>
        </w:rPr>
      </w:pPr>
    </w:p>
    <w:p w:rsidR="00D32224" w:rsidRPr="00CB2227" w:rsidRDefault="00D32224" w:rsidP="00D32224">
      <w:pPr>
        <w:numPr>
          <w:ilvl w:val="0"/>
          <w:numId w:val="6"/>
        </w:numPr>
        <w:spacing w:after="0" w:line="240" w:lineRule="auto"/>
        <w:ind w:left="426" w:hanging="426"/>
        <w:rPr>
          <w:rFonts w:ascii="Arial" w:hAnsi="Arial" w:cs="Arial"/>
          <w:lang w:val="nl-NL"/>
        </w:rPr>
      </w:pPr>
      <w:r w:rsidRPr="00CB2227">
        <w:rPr>
          <w:rFonts w:ascii="Arial" w:hAnsi="Arial" w:cs="Arial"/>
          <w:lang w:val="nl-NL"/>
        </w:rPr>
        <w:t xml:space="preserve">Het vierde meetinstrument is een pak evaluatieformulieren die aan het eind van elk schooljaar uitgedeeld zullen worden aan schooldirecties, leerkrachten, trainers, ouders van de leerlingen en de coördinator van het project. Alhoewel hier geen cijfers uit zullen komen geeft het ons subjectieve, maar daarom niet minder belangrijke informatie die wij zullen gebruiken om ons project jaarlijks aan te scherpen en er een nog groter succes van te maken. </w:t>
      </w:r>
    </w:p>
    <w:p w:rsidR="00D32224" w:rsidRPr="00CB2227" w:rsidRDefault="00D32224" w:rsidP="00D32224">
      <w:pPr>
        <w:spacing w:after="0" w:line="240" w:lineRule="auto"/>
        <w:rPr>
          <w:rFonts w:ascii="Arial" w:hAnsi="Arial" w:cs="Arial"/>
          <w:lang w:val="nl-NL"/>
        </w:rPr>
      </w:pPr>
    </w:p>
    <w:p w:rsidR="00D32224" w:rsidRPr="00CB2227" w:rsidRDefault="00D32224" w:rsidP="00D32224">
      <w:pPr>
        <w:ind w:left="426"/>
        <w:rPr>
          <w:rFonts w:ascii="Arial" w:hAnsi="Arial" w:cs="Arial"/>
          <w:lang w:val="nl-NL"/>
        </w:rPr>
      </w:pPr>
      <w:r w:rsidRPr="00CB2227">
        <w:rPr>
          <w:rFonts w:ascii="Arial" w:hAnsi="Arial" w:cs="Arial"/>
          <w:u w:val="single"/>
          <w:lang w:val="nl-NL"/>
        </w:rPr>
        <w:t>Meetresultaat:</w:t>
      </w:r>
    </w:p>
    <w:p w:rsidR="00D32224" w:rsidRPr="0010514B" w:rsidRDefault="00D32224" w:rsidP="00D32224">
      <w:pPr>
        <w:ind w:left="426"/>
        <w:rPr>
          <w:rFonts w:ascii="Arial" w:hAnsi="Arial" w:cs="Arial"/>
          <w:lang w:val="nl-NL"/>
        </w:rPr>
      </w:pPr>
      <w:r>
        <w:rPr>
          <w:rFonts w:ascii="Arial" w:hAnsi="Arial" w:cs="Arial"/>
          <w:lang w:val="nl-NL"/>
        </w:rPr>
        <w:t xml:space="preserve">Door de wisseling van de directeur hebben </w:t>
      </w:r>
      <w:r w:rsidR="00F724B8" w:rsidRPr="00350F74">
        <w:rPr>
          <w:rFonts w:ascii="Arial" w:hAnsi="Arial" w:cs="Arial"/>
          <w:lang w:val="nl-NL"/>
        </w:rPr>
        <w:t>wij</w:t>
      </w:r>
      <w:r>
        <w:rPr>
          <w:rFonts w:ascii="Arial" w:hAnsi="Arial" w:cs="Arial"/>
          <w:lang w:val="nl-NL"/>
        </w:rPr>
        <w:t xml:space="preserve"> dit jaar veel te weinig contact gehad met de directie. Hij was heel erg zoekende en kreeg veel te veel op zijn brood om ook nog vaak met ons te zitten. Wel met de onderdirecteur, maar dat is ook niet iemand waar je van op aan kunt. Pas op </w:t>
      </w:r>
      <w:r>
        <w:rPr>
          <w:rFonts w:ascii="Arial" w:hAnsi="Arial" w:cs="Arial"/>
          <w:lang w:val="nl-NL"/>
        </w:rPr>
        <w:lastRenderedPageBreak/>
        <w:t xml:space="preserve">het einde van het jaar, toen de directeur zeker wist dat hij zou blijven, was het mogelijk om meer </w:t>
      </w:r>
      <w:r w:rsidRPr="0010514B">
        <w:rPr>
          <w:rFonts w:ascii="Arial" w:hAnsi="Arial" w:cs="Arial"/>
          <w:lang w:val="nl-NL"/>
        </w:rPr>
        <w:t xml:space="preserve">met hem te zitten en toen merkten </w:t>
      </w:r>
      <w:r w:rsidR="00F724B8" w:rsidRPr="0010514B">
        <w:rPr>
          <w:rFonts w:ascii="Arial" w:hAnsi="Arial" w:cs="Arial"/>
          <w:lang w:val="nl-NL"/>
        </w:rPr>
        <w:t>wij</w:t>
      </w:r>
      <w:r w:rsidRPr="0010514B">
        <w:rPr>
          <w:rFonts w:ascii="Arial" w:hAnsi="Arial" w:cs="Arial"/>
          <w:lang w:val="nl-NL"/>
        </w:rPr>
        <w:t xml:space="preserve"> ook dat hij ons bewust opzocht om afspraken te maken. Dat was erg prettig. Samen bereiken </w:t>
      </w:r>
      <w:r w:rsidR="00F724B8" w:rsidRPr="0010514B">
        <w:rPr>
          <w:rFonts w:ascii="Arial" w:hAnsi="Arial" w:cs="Arial"/>
          <w:lang w:val="nl-NL"/>
        </w:rPr>
        <w:t>wij</w:t>
      </w:r>
      <w:r w:rsidRPr="0010514B">
        <w:rPr>
          <w:rFonts w:ascii="Arial" w:hAnsi="Arial" w:cs="Arial"/>
          <w:lang w:val="nl-NL"/>
        </w:rPr>
        <w:t xml:space="preserve"> toch meer dan alleen. Hij geeft aan dat hij het positieve effect van ons programma ziet. In de lagere klassen stromen kinderen in die veel beter voorbereid zijn en die de lessen (ook met dank aan alle materialen) beter volgen. Hij ziet vooral ook een verschil in de groepen 5. Herin zitten nu bijna geen kinderen meer die niet kunnen lezen en niet mee kunnen. Dat was vroeger wel anders. Toen was het vaak meer dan de helft van de leerlingen.</w:t>
      </w:r>
      <w:r w:rsidR="00676954" w:rsidRPr="0010514B">
        <w:rPr>
          <w:rFonts w:ascii="Arial" w:hAnsi="Arial" w:cs="Arial"/>
          <w:lang w:val="nl-NL"/>
        </w:rPr>
        <w:t xml:space="preserve"> </w:t>
      </w:r>
      <w:r w:rsidRPr="0010514B">
        <w:rPr>
          <w:rFonts w:ascii="Arial" w:hAnsi="Arial" w:cs="Arial"/>
          <w:lang w:val="nl-NL"/>
        </w:rPr>
        <w:t>Wel geeft hij aan niet goed te weten, wat hij met leerkrachten moet die echt niet willen</w:t>
      </w:r>
      <w:r w:rsidR="00676954" w:rsidRPr="0010514B">
        <w:rPr>
          <w:rFonts w:ascii="Arial" w:hAnsi="Arial" w:cs="Arial"/>
          <w:lang w:val="nl-NL"/>
        </w:rPr>
        <w:t xml:space="preserve"> meewerken</w:t>
      </w:r>
      <w:r w:rsidRPr="0010514B">
        <w:rPr>
          <w:rFonts w:ascii="Arial" w:hAnsi="Arial" w:cs="Arial"/>
          <w:lang w:val="nl-NL"/>
        </w:rPr>
        <w:t xml:space="preserve">. Vandaar dat </w:t>
      </w:r>
      <w:r w:rsidR="00F724B8" w:rsidRPr="0010514B">
        <w:rPr>
          <w:rFonts w:ascii="Arial" w:hAnsi="Arial" w:cs="Arial"/>
          <w:lang w:val="nl-NL"/>
        </w:rPr>
        <w:t>wij</w:t>
      </w:r>
      <w:r w:rsidRPr="0010514B">
        <w:rPr>
          <w:rFonts w:ascii="Arial" w:hAnsi="Arial" w:cs="Arial"/>
          <w:lang w:val="nl-NL"/>
        </w:rPr>
        <w:t xml:space="preserve"> nu hebben afgesproken dat die niet meer mee doen.</w:t>
      </w:r>
    </w:p>
    <w:p w:rsidR="00D32224" w:rsidRPr="0010514B" w:rsidRDefault="00D32224" w:rsidP="00D32224">
      <w:pPr>
        <w:ind w:left="426"/>
        <w:rPr>
          <w:rFonts w:ascii="Arial" w:hAnsi="Arial" w:cs="Arial"/>
          <w:lang w:val="nl-NL"/>
        </w:rPr>
      </w:pPr>
      <w:r w:rsidRPr="0010514B">
        <w:rPr>
          <w:rFonts w:ascii="Arial" w:hAnsi="Arial" w:cs="Arial"/>
          <w:lang w:val="nl-NL"/>
        </w:rPr>
        <w:t>De docenten zijn in hun evaluaties allemaal zeer positief. Ze zijn blij met de hulp die ze krijgen in de klas en</w:t>
      </w:r>
      <w:r w:rsidR="00676954" w:rsidRPr="0010514B">
        <w:rPr>
          <w:rFonts w:ascii="Arial" w:hAnsi="Arial" w:cs="Arial"/>
          <w:lang w:val="nl-NL"/>
        </w:rPr>
        <w:t xml:space="preserve"> </w:t>
      </w:r>
      <w:r w:rsidRPr="0010514B">
        <w:rPr>
          <w:rFonts w:ascii="Arial" w:hAnsi="Arial" w:cs="Arial"/>
          <w:lang w:val="nl-NL"/>
        </w:rPr>
        <w:t>met alle materialen. Dat maakt hun werk een stuk makkelijker. Ze geven allemaal aan het gevoel te hebben dat ze gegroeid zijn in hun werk. Wat voor hun heel belangrijk is, is dat er iets gedaan wordt aan de problematiek van hun school. Vooral het effect van het VBO is erg groot voor h</w:t>
      </w:r>
      <w:r w:rsidR="00676954" w:rsidRPr="0010514B">
        <w:rPr>
          <w:rFonts w:ascii="Arial" w:hAnsi="Arial" w:cs="Arial"/>
          <w:lang w:val="nl-NL"/>
        </w:rPr>
        <w:t>e</w:t>
      </w:r>
      <w:r w:rsidRPr="0010514B">
        <w:rPr>
          <w:rFonts w:ascii="Arial" w:hAnsi="Arial" w:cs="Arial"/>
          <w:lang w:val="nl-NL"/>
        </w:rPr>
        <w:t xml:space="preserve">n. De juffen van de groepen drie zijn zeer tevreden. Hun werk is een heel stuk makkelijker geworden. Een aantal juffen geven aan dat ze meer hulp in hun klas zouden willen. Liefst de hele dag. Dat is voor ons </w:t>
      </w:r>
      <w:r w:rsidR="00DE73D2" w:rsidRPr="0010514B">
        <w:rPr>
          <w:rFonts w:ascii="Arial" w:hAnsi="Arial" w:cs="Arial"/>
          <w:lang w:val="nl-NL"/>
        </w:rPr>
        <w:t>n</w:t>
      </w:r>
      <w:r w:rsidRPr="0010514B">
        <w:rPr>
          <w:rFonts w:ascii="Arial" w:hAnsi="Arial" w:cs="Arial"/>
          <w:lang w:val="nl-NL"/>
        </w:rPr>
        <w:t>iet</w:t>
      </w:r>
      <w:r w:rsidR="00DE73D2" w:rsidRPr="0010514B">
        <w:rPr>
          <w:rFonts w:ascii="Arial" w:hAnsi="Arial" w:cs="Arial"/>
          <w:lang w:val="nl-NL"/>
        </w:rPr>
        <w:t xml:space="preserve"> </w:t>
      </w:r>
      <w:r w:rsidRPr="0010514B">
        <w:rPr>
          <w:rFonts w:ascii="Arial" w:hAnsi="Arial" w:cs="Arial"/>
          <w:lang w:val="nl-NL"/>
        </w:rPr>
        <w:t xml:space="preserve">mogelijk en ook iets wat </w:t>
      </w:r>
      <w:r w:rsidR="00F724B8" w:rsidRPr="0010514B">
        <w:rPr>
          <w:rFonts w:ascii="Arial" w:hAnsi="Arial" w:cs="Arial"/>
          <w:lang w:val="nl-NL"/>
        </w:rPr>
        <w:t>wij</w:t>
      </w:r>
      <w:r w:rsidRPr="0010514B">
        <w:rPr>
          <w:rFonts w:ascii="Arial" w:hAnsi="Arial" w:cs="Arial"/>
          <w:lang w:val="nl-NL"/>
        </w:rPr>
        <w:t xml:space="preserve"> net niet willen. </w:t>
      </w:r>
      <w:r w:rsidR="00F724B8" w:rsidRPr="0010514B">
        <w:rPr>
          <w:rFonts w:ascii="Arial" w:hAnsi="Arial" w:cs="Arial"/>
          <w:lang w:val="nl-NL"/>
        </w:rPr>
        <w:t>Wij</w:t>
      </w:r>
      <w:r w:rsidRPr="0010514B">
        <w:rPr>
          <w:rFonts w:ascii="Arial" w:hAnsi="Arial" w:cs="Arial"/>
          <w:lang w:val="nl-NL"/>
        </w:rPr>
        <w:t xml:space="preserve"> willen h</w:t>
      </w:r>
      <w:r w:rsidR="00DE73D2" w:rsidRPr="0010514B">
        <w:rPr>
          <w:rFonts w:ascii="Arial" w:hAnsi="Arial" w:cs="Arial"/>
          <w:lang w:val="nl-NL"/>
        </w:rPr>
        <w:t>e</w:t>
      </w:r>
      <w:r w:rsidRPr="0010514B">
        <w:rPr>
          <w:rFonts w:ascii="Arial" w:hAnsi="Arial" w:cs="Arial"/>
          <w:lang w:val="nl-NL"/>
        </w:rPr>
        <w:t>n leren hoe ze het zelf beter kunnen doen. Komend jaar willen ze graag meer hulp in het werken met niveaugroepen en met probleemleerlingen. Ook willen ze meer dynamica´s leren.</w:t>
      </w:r>
    </w:p>
    <w:p w:rsidR="00D32224" w:rsidRPr="0010514B" w:rsidRDefault="00D32224" w:rsidP="00D32224">
      <w:pPr>
        <w:ind w:left="426"/>
        <w:rPr>
          <w:rFonts w:ascii="Arial" w:hAnsi="Arial" w:cs="Arial"/>
          <w:lang w:val="nl-NL"/>
        </w:rPr>
      </w:pPr>
      <w:r w:rsidRPr="0010514B">
        <w:rPr>
          <w:rFonts w:ascii="Arial" w:hAnsi="Arial" w:cs="Arial"/>
          <w:lang w:val="nl-NL"/>
        </w:rPr>
        <w:t>De lerarentrainers geven aan dat ze hun werk heel leuk vinden. Het is</w:t>
      </w:r>
      <w:r w:rsidR="00DE73D2" w:rsidRPr="0010514B">
        <w:rPr>
          <w:rFonts w:ascii="Arial" w:hAnsi="Arial" w:cs="Arial"/>
          <w:lang w:val="nl-NL"/>
        </w:rPr>
        <w:t xml:space="preserve"> </w:t>
      </w:r>
      <w:r w:rsidRPr="0010514B">
        <w:rPr>
          <w:rFonts w:ascii="Arial" w:hAnsi="Arial" w:cs="Arial"/>
          <w:lang w:val="nl-NL"/>
        </w:rPr>
        <w:t>echter</w:t>
      </w:r>
      <w:r w:rsidR="00DE73D2" w:rsidRPr="0010514B">
        <w:rPr>
          <w:rFonts w:ascii="Arial" w:hAnsi="Arial" w:cs="Arial"/>
          <w:lang w:val="nl-NL"/>
        </w:rPr>
        <w:t xml:space="preserve"> </w:t>
      </w:r>
      <w:r w:rsidRPr="0010514B">
        <w:rPr>
          <w:rFonts w:ascii="Arial" w:hAnsi="Arial" w:cs="Arial"/>
          <w:lang w:val="nl-NL"/>
        </w:rPr>
        <w:t xml:space="preserve">niet altijd makkelijk om een klas binnen te stappen en te zorgen dat het daar goed loopt. Je moet goed weten wat je daar komt doen en voor je zelf alles op een rij hebben. Vooral als er een plotselinge wisseling is, merk je dat het moeilijk is voor iemand van buiten om taken over te nemen. Er komt gewoon veel bij kijken. De hele maand februari gaan </w:t>
      </w:r>
      <w:r w:rsidR="00F724B8" w:rsidRPr="0010514B">
        <w:rPr>
          <w:rFonts w:ascii="Arial" w:hAnsi="Arial" w:cs="Arial"/>
          <w:lang w:val="nl-NL"/>
        </w:rPr>
        <w:t>wij</w:t>
      </w:r>
      <w:r w:rsidRPr="0010514B">
        <w:rPr>
          <w:rFonts w:ascii="Arial" w:hAnsi="Arial" w:cs="Arial"/>
          <w:lang w:val="nl-NL"/>
        </w:rPr>
        <w:t xml:space="preserve"> samen met onze </w:t>
      </w:r>
      <w:proofErr w:type="spellStart"/>
      <w:r w:rsidRPr="0010514B">
        <w:rPr>
          <w:rFonts w:ascii="Arial" w:hAnsi="Arial" w:cs="Arial"/>
          <w:lang w:val="nl-NL"/>
        </w:rPr>
        <w:t>leeraartrainers</w:t>
      </w:r>
      <w:proofErr w:type="spellEnd"/>
      <w:r w:rsidRPr="0010514B">
        <w:rPr>
          <w:rFonts w:ascii="Arial" w:hAnsi="Arial" w:cs="Arial"/>
          <w:lang w:val="nl-NL"/>
        </w:rPr>
        <w:t xml:space="preserve"> het komende schooljaar voorbereiden en gaan </w:t>
      </w:r>
      <w:r w:rsidR="00F724B8" w:rsidRPr="0010514B">
        <w:rPr>
          <w:rFonts w:ascii="Arial" w:hAnsi="Arial" w:cs="Arial"/>
          <w:lang w:val="nl-NL"/>
        </w:rPr>
        <w:t>wij</w:t>
      </w:r>
      <w:r w:rsidRPr="0010514B">
        <w:rPr>
          <w:rFonts w:ascii="Arial" w:hAnsi="Arial" w:cs="Arial"/>
          <w:lang w:val="nl-NL"/>
        </w:rPr>
        <w:t xml:space="preserve"> door met zo veel mogelijk op papier zetten. Dat maakt het programma voor iedereen veel duidelijker en </w:t>
      </w:r>
      <w:proofErr w:type="spellStart"/>
      <w:r w:rsidRPr="0010514B">
        <w:rPr>
          <w:rFonts w:ascii="Arial" w:hAnsi="Arial" w:cs="Arial"/>
          <w:lang w:val="nl-NL"/>
        </w:rPr>
        <w:t>rustiger.Verder</w:t>
      </w:r>
      <w:proofErr w:type="spellEnd"/>
      <w:r w:rsidRPr="0010514B">
        <w:rPr>
          <w:rFonts w:ascii="Arial" w:hAnsi="Arial" w:cs="Arial"/>
          <w:lang w:val="nl-NL"/>
        </w:rPr>
        <w:t xml:space="preserve"> krijgen ze in die maand ook een interne training van onze specialist op het gebied van </w:t>
      </w:r>
      <w:proofErr w:type="spellStart"/>
      <w:r w:rsidRPr="0010514B">
        <w:rPr>
          <w:rFonts w:ascii="Arial" w:hAnsi="Arial" w:cs="Arial"/>
          <w:lang w:val="nl-NL"/>
        </w:rPr>
        <w:t>lerarentrainertrainingen</w:t>
      </w:r>
      <w:proofErr w:type="spellEnd"/>
    </w:p>
    <w:p w:rsidR="00D32224" w:rsidRPr="0010514B" w:rsidRDefault="00D32224" w:rsidP="00D32224">
      <w:pPr>
        <w:ind w:left="426"/>
        <w:rPr>
          <w:rFonts w:ascii="Arial" w:hAnsi="Arial" w:cs="Arial"/>
          <w:lang w:val="nl-NL"/>
        </w:rPr>
      </w:pPr>
      <w:r w:rsidRPr="0010514B">
        <w:rPr>
          <w:rFonts w:ascii="Arial" w:hAnsi="Arial" w:cs="Arial"/>
          <w:lang w:val="nl-NL"/>
        </w:rPr>
        <w:t xml:space="preserve">Ouders geven aan dat ze zeer blij zijn met de hulp op hun school. Ze zien dat hun kinderen vooruit gaan. Wij geven de hulp, die zij zelf, door vele verschillende omstandigheden, vaak niet kunnen geven aan hun kinderen. </w:t>
      </w:r>
      <w:r w:rsidR="00F724B8" w:rsidRPr="0010514B">
        <w:rPr>
          <w:rFonts w:ascii="Arial" w:hAnsi="Arial" w:cs="Arial"/>
          <w:lang w:val="nl-NL"/>
        </w:rPr>
        <w:t>Wij</w:t>
      </w:r>
      <w:r w:rsidRPr="0010514B">
        <w:rPr>
          <w:rFonts w:ascii="Arial" w:hAnsi="Arial" w:cs="Arial"/>
          <w:lang w:val="nl-NL"/>
        </w:rPr>
        <w:t xml:space="preserve"> zijn een luisterend oor voor de klachten die ze soms hebben </w:t>
      </w:r>
      <w:proofErr w:type="spellStart"/>
      <w:r w:rsidRPr="0010514B">
        <w:rPr>
          <w:rFonts w:ascii="Arial" w:hAnsi="Arial" w:cs="Arial"/>
          <w:lang w:val="nl-NL"/>
        </w:rPr>
        <w:t>tov</w:t>
      </w:r>
      <w:proofErr w:type="spellEnd"/>
      <w:r w:rsidRPr="0010514B">
        <w:rPr>
          <w:rFonts w:ascii="Arial" w:hAnsi="Arial" w:cs="Arial"/>
          <w:lang w:val="nl-NL"/>
        </w:rPr>
        <w:t xml:space="preserve"> van directie en docenten en wij proberen er iets aan te doen. Wij geven ze een stem.</w:t>
      </w:r>
    </w:p>
    <w:p w:rsidR="00D32224" w:rsidRPr="00CB2227" w:rsidRDefault="00D32224" w:rsidP="00D32224">
      <w:pPr>
        <w:ind w:left="426"/>
        <w:rPr>
          <w:rFonts w:ascii="Arial" w:hAnsi="Arial" w:cs="Arial"/>
          <w:lang w:val="nl-NL"/>
        </w:rPr>
      </w:pPr>
      <w:r>
        <w:rPr>
          <w:rFonts w:ascii="Arial" w:hAnsi="Arial" w:cs="Arial"/>
          <w:lang w:val="nl-NL"/>
        </w:rPr>
        <w:t>Daarnaast zijn ze ondertussen ook bekend met al onze andere programma´s en zijn daar zeer over te spreken. Ze zien dat wij op alle gebieden proberen te helpen en dat is een grote steun voor veel ouders.</w:t>
      </w:r>
    </w:p>
    <w:p w:rsidR="00D32224" w:rsidRDefault="00D32224" w:rsidP="00D32224">
      <w:pPr>
        <w:rPr>
          <w:rFonts w:ascii="Calibri" w:hAnsi="Calibri" w:cs="Calibri"/>
          <w:lang w:val="nl-NL"/>
        </w:rPr>
      </w:pPr>
    </w:p>
    <w:p w:rsidR="00BB194F" w:rsidRPr="0004397A" w:rsidRDefault="00BB194F" w:rsidP="00D32224">
      <w:pPr>
        <w:rPr>
          <w:rFonts w:ascii="Calibri" w:hAnsi="Calibri" w:cs="Calibri"/>
          <w:lang w:val="nl-NL"/>
        </w:rPr>
      </w:pPr>
    </w:p>
    <w:p w:rsidR="00D32224" w:rsidRPr="00825F16" w:rsidRDefault="00825F16" w:rsidP="00825F16">
      <w:pPr>
        <w:spacing w:after="0"/>
        <w:ind w:left="360"/>
        <w:rPr>
          <w:rFonts w:ascii="Arial" w:hAnsi="Arial" w:cs="Arial"/>
          <w:b/>
          <w:i/>
          <w:sz w:val="24"/>
          <w:szCs w:val="24"/>
          <w:lang w:val="nl-NL"/>
        </w:rPr>
      </w:pPr>
      <w:r>
        <w:rPr>
          <w:rFonts w:ascii="Arial" w:hAnsi="Arial" w:cs="Arial"/>
          <w:b/>
          <w:i/>
          <w:sz w:val="24"/>
          <w:szCs w:val="24"/>
          <w:lang w:val="nl-NL"/>
        </w:rPr>
        <w:lastRenderedPageBreak/>
        <w:t>c.</w:t>
      </w:r>
      <w:r w:rsidR="003625EB">
        <w:rPr>
          <w:rFonts w:ascii="Arial" w:hAnsi="Arial" w:cs="Arial"/>
          <w:b/>
          <w:i/>
          <w:sz w:val="24"/>
          <w:szCs w:val="24"/>
          <w:lang w:val="nl-NL"/>
        </w:rPr>
        <w:t xml:space="preserve"> </w:t>
      </w:r>
      <w:r w:rsidR="00D32224" w:rsidRPr="00825F16">
        <w:rPr>
          <w:rFonts w:ascii="Arial" w:hAnsi="Arial" w:cs="Arial"/>
          <w:b/>
          <w:i/>
          <w:sz w:val="24"/>
          <w:szCs w:val="24"/>
          <w:lang w:val="nl-NL"/>
        </w:rPr>
        <w:t xml:space="preserve"> Geleerde lessen</w:t>
      </w:r>
    </w:p>
    <w:p w:rsidR="00D32224" w:rsidRDefault="00D32224" w:rsidP="00D32224">
      <w:pPr>
        <w:pStyle w:val="Lijstalinea"/>
        <w:spacing w:after="0"/>
        <w:rPr>
          <w:rFonts w:ascii="Arial" w:hAnsi="Arial" w:cs="Arial"/>
          <w:b/>
          <w:sz w:val="24"/>
          <w:szCs w:val="24"/>
          <w:lang w:val="nl-NL"/>
        </w:rPr>
      </w:pPr>
    </w:p>
    <w:p w:rsidR="00D32224" w:rsidRPr="0010514B" w:rsidRDefault="00D32224" w:rsidP="00D32224">
      <w:pPr>
        <w:pStyle w:val="Lijstalinea"/>
        <w:numPr>
          <w:ilvl w:val="0"/>
          <w:numId w:val="28"/>
        </w:numPr>
        <w:spacing w:after="0"/>
        <w:rPr>
          <w:rFonts w:ascii="Arial" w:hAnsi="Arial" w:cs="Arial"/>
          <w:lang w:val="nl-NL"/>
        </w:rPr>
      </w:pPr>
      <w:r w:rsidRPr="0010514B">
        <w:rPr>
          <w:rFonts w:ascii="Arial" w:hAnsi="Arial" w:cs="Arial"/>
          <w:lang w:val="nl-NL"/>
        </w:rPr>
        <w:t>Het VBO zorgt er voor dat alleen de kinderen met een goede basis</w:t>
      </w:r>
      <w:r w:rsidR="00E477B7" w:rsidRPr="0010514B">
        <w:rPr>
          <w:rFonts w:ascii="Arial" w:hAnsi="Arial" w:cs="Arial"/>
          <w:lang w:val="nl-NL"/>
        </w:rPr>
        <w:t xml:space="preserve"> </w:t>
      </w:r>
      <w:r w:rsidRPr="0010514B">
        <w:rPr>
          <w:rFonts w:ascii="Arial" w:hAnsi="Arial" w:cs="Arial"/>
          <w:lang w:val="nl-NL"/>
        </w:rPr>
        <w:t>instromen in groep 3, waardoor het niveau van de kinderen en de school ontzettend omhoog is gegaan.</w:t>
      </w:r>
    </w:p>
    <w:p w:rsidR="00D32224" w:rsidRPr="0010514B" w:rsidRDefault="00F724B8" w:rsidP="00D32224">
      <w:pPr>
        <w:pStyle w:val="Lijstalinea"/>
        <w:numPr>
          <w:ilvl w:val="0"/>
          <w:numId w:val="28"/>
        </w:numPr>
        <w:spacing w:after="0"/>
        <w:rPr>
          <w:rFonts w:ascii="Arial" w:hAnsi="Arial" w:cs="Arial"/>
          <w:lang w:val="nl-NL"/>
        </w:rPr>
      </w:pPr>
      <w:r w:rsidRPr="0010514B">
        <w:rPr>
          <w:rFonts w:ascii="Arial" w:hAnsi="Arial" w:cs="Arial"/>
          <w:lang w:val="nl-NL"/>
        </w:rPr>
        <w:t>Wij</w:t>
      </w:r>
      <w:r w:rsidR="00D32224" w:rsidRPr="0010514B">
        <w:rPr>
          <w:rFonts w:ascii="Arial" w:hAnsi="Arial" w:cs="Arial"/>
          <w:lang w:val="nl-NL"/>
        </w:rPr>
        <w:t xml:space="preserve"> moeten met de juffen van de San Lucas school aan de slag met het lesgeven aan een klas met leerlingen met verschillende werk- en leerniveau´s.</w:t>
      </w:r>
    </w:p>
    <w:p w:rsidR="00D32224" w:rsidRPr="0010514B" w:rsidRDefault="00F724B8" w:rsidP="00D32224">
      <w:pPr>
        <w:pStyle w:val="Lijstalinea"/>
        <w:numPr>
          <w:ilvl w:val="0"/>
          <w:numId w:val="28"/>
        </w:numPr>
        <w:spacing w:after="0"/>
        <w:rPr>
          <w:rFonts w:ascii="Arial" w:hAnsi="Arial" w:cs="Arial"/>
          <w:lang w:val="nl-NL"/>
        </w:rPr>
      </w:pPr>
      <w:r w:rsidRPr="0010514B">
        <w:rPr>
          <w:rFonts w:ascii="Arial" w:hAnsi="Arial" w:cs="Arial"/>
          <w:lang w:val="nl-NL"/>
        </w:rPr>
        <w:t>Wij</w:t>
      </w:r>
      <w:r w:rsidR="00D32224" w:rsidRPr="0010514B">
        <w:rPr>
          <w:rFonts w:ascii="Arial" w:hAnsi="Arial" w:cs="Arial"/>
          <w:lang w:val="nl-NL"/>
        </w:rPr>
        <w:t xml:space="preserve"> moeten gaan uitzoeken, waarom een bepaalde groep ouders hun kinderen niet naar school sturen en daar iets aan proberen te doen.</w:t>
      </w:r>
    </w:p>
    <w:p w:rsidR="00D32224" w:rsidRPr="0010514B" w:rsidRDefault="00D32224" w:rsidP="00D32224">
      <w:pPr>
        <w:pStyle w:val="Lijstalinea"/>
        <w:numPr>
          <w:ilvl w:val="0"/>
          <w:numId w:val="28"/>
        </w:numPr>
        <w:spacing w:after="0"/>
        <w:rPr>
          <w:rFonts w:ascii="Arial" w:hAnsi="Arial" w:cs="Arial"/>
          <w:lang w:val="nl-NL"/>
        </w:rPr>
      </w:pPr>
      <w:r w:rsidRPr="0010514B">
        <w:rPr>
          <w:rFonts w:ascii="Arial" w:hAnsi="Arial" w:cs="Arial"/>
          <w:lang w:val="nl-NL"/>
        </w:rPr>
        <w:t xml:space="preserve">De samenwerking met de directie is van </w:t>
      </w:r>
      <w:proofErr w:type="spellStart"/>
      <w:r w:rsidRPr="0010514B">
        <w:rPr>
          <w:rFonts w:ascii="Arial" w:hAnsi="Arial" w:cs="Arial"/>
          <w:lang w:val="nl-NL"/>
        </w:rPr>
        <w:t>essentieël</w:t>
      </w:r>
      <w:proofErr w:type="spellEnd"/>
      <w:r w:rsidRPr="0010514B">
        <w:rPr>
          <w:rFonts w:ascii="Arial" w:hAnsi="Arial" w:cs="Arial"/>
          <w:lang w:val="nl-NL"/>
        </w:rPr>
        <w:t xml:space="preserve"> belang.</w:t>
      </w:r>
    </w:p>
    <w:p w:rsidR="00D32224" w:rsidRPr="0010514B" w:rsidRDefault="00D32224" w:rsidP="00D32224">
      <w:pPr>
        <w:pStyle w:val="Lijstalinea"/>
        <w:numPr>
          <w:ilvl w:val="0"/>
          <w:numId w:val="28"/>
        </w:numPr>
        <w:spacing w:after="0"/>
        <w:rPr>
          <w:rFonts w:ascii="Arial" w:hAnsi="Arial" w:cs="Arial"/>
          <w:lang w:val="nl-NL"/>
        </w:rPr>
      </w:pPr>
      <w:r w:rsidRPr="0010514B">
        <w:rPr>
          <w:rFonts w:ascii="Arial" w:hAnsi="Arial" w:cs="Arial"/>
          <w:lang w:val="nl-NL"/>
        </w:rPr>
        <w:t xml:space="preserve">Docenten  die echt niet willen, zullen </w:t>
      </w:r>
      <w:r w:rsidR="00F724B8" w:rsidRPr="0010514B">
        <w:rPr>
          <w:rFonts w:ascii="Arial" w:hAnsi="Arial" w:cs="Arial"/>
          <w:lang w:val="nl-NL"/>
        </w:rPr>
        <w:t>wij</w:t>
      </w:r>
      <w:r w:rsidRPr="0010514B">
        <w:rPr>
          <w:rFonts w:ascii="Arial" w:hAnsi="Arial" w:cs="Arial"/>
          <w:lang w:val="nl-NL"/>
        </w:rPr>
        <w:t xml:space="preserve"> niet meer gaan begeleiden.</w:t>
      </w:r>
    </w:p>
    <w:p w:rsidR="00D32224" w:rsidRPr="007E0CA1" w:rsidRDefault="00D32224" w:rsidP="00D32224">
      <w:pPr>
        <w:pStyle w:val="Lijstalinea"/>
        <w:numPr>
          <w:ilvl w:val="0"/>
          <w:numId w:val="28"/>
        </w:numPr>
        <w:spacing w:after="0"/>
        <w:rPr>
          <w:rFonts w:ascii="Arial" w:hAnsi="Arial" w:cs="Arial"/>
          <w:lang w:val="nl-NL"/>
        </w:rPr>
      </w:pPr>
      <w:r w:rsidRPr="007E0CA1">
        <w:rPr>
          <w:rFonts w:ascii="Arial" w:hAnsi="Arial" w:cs="Arial"/>
          <w:lang w:val="nl-NL"/>
        </w:rPr>
        <w:t>Twee jaar op een school is te kort. Je moet er minimaal 3 jaar blijven.</w:t>
      </w:r>
    </w:p>
    <w:p w:rsidR="00D32224" w:rsidRPr="007E0CA1" w:rsidRDefault="00D32224" w:rsidP="00D32224">
      <w:pPr>
        <w:pStyle w:val="Lijstalinea"/>
        <w:numPr>
          <w:ilvl w:val="0"/>
          <w:numId w:val="28"/>
        </w:numPr>
        <w:spacing w:after="0"/>
        <w:rPr>
          <w:rFonts w:ascii="Arial" w:hAnsi="Arial" w:cs="Arial"/>
          <w:lang w:val="nl-NL"/>
        </w:rPr>
      </w:pPr>
      <w:r w:rsidRPr="007E0CA1">
        <w:rPr>
          <w:rFonts w:ascii="Arial" w:hAnsi="Arial" w:cs="Arial"/>
          <w:lang w:val="nl-NL"/>
        </w:rPr>
        <w:t xml:space="preserve">Nieuwe lerarentrainers hebben een intensieve en langdurige begeleiding nodig eer ze echt zijn ingewerkt. Daarnaast is een </w:t>
      </w:r>
      <w:proofErr w:type="spellStart"/>
      <w:r w:rsidRPr="007E0CA1">
        <w:rPr>
          <w:rFonts w:ascii="Arial" w:hAnsi="Arial" w:cs="Arial"/>
          <w:lang w:val="nl-NL"/>
        </w:rPr>
        <w:t>continüe</w:t>
      </w:r>
      <w:proofErr w:type="spellEnd"/>
      <w:r w:rsidRPr="007E0CA1">
        <w:rPr>
          <w:rFonts w:ascii="Arial" w:hAnsi="Arial" w:cs="Arial"/>
          <w:lang w:val="nl-NL"/>
        </w:rPr>
        <w:t xml:space="preserve"> training noodzakelijk.</w:t>
      </w:r>
    </w:p>
    <w:p w:rsidR="00D32224" w:rsidRPr="007E0CA1" w:rsidRDefault="00D32224" w:rsidP="00D32224">
      <w:pPr>
        <w:pStyle w:val="Lijstalinea"/>
        <w:numPr>
          <w:ilvl w:val="0"/>
          <w:numId w:val="28"/>
        </w:numPr>
        <w:spacing w:after="0"/>
        <w:rPr>
          <w:rFonts w:ascii="Arial" w:hAnsi="Arial" w:cs="Arial"/>
          <w:lang w:val="nl-NL"/>
        </w:rPr>
      </w:pPr>
      <w:r w:rsidRPr="007E0CA1">
        <w:rPr>
          <w:rFonts w:ascii="Arial" w:hAnsi="Arial" w:cs="Arial"/>
          <w:lang w:val="nl-NL"/>
        </w:rPr>
        <w:t xml:space="preserve">Werkzaamheden, taken en plannen </w:t>
      </w:r>
      <w:r>
        <w:rPr>
          <w:rFonts w:ascii="Arial" w:hAnsi="Arial" w:cs="Arial"/>
          <w:lang w:val="nl-NL"/>
        </w:rPr>
        <w:t>moeten duidelijk op papier staan.</w:t>
      </w:r>
    </w:p>
    <w:p w:rsidR="00D32224" w:rsidRPr="007E0CA1" w:rsidRDefault="00D32224" w:rsidP="00D32224">
      <w:pPr>
        <w:pStyle w:val="Lijstalinea"/>
        <w:numPr>
          <w:ilvl w:val="0"/>
          <w:numId w:val="26"/>
        </w:numPr>
        <w:rPr>
          <w:rFonts w:ascii="Arial" w:hAnsi="Arial" w:cs="Arial"/>
          <w:b/>
          <w:lang w:val="nl-NL"/>
        </w:rPr>
      </w:pPr>
      <w:r w:rsidRPr="007E0CA1">
        <w:rPr>
          <w:rFonts w:ascii="Arial" w:hAnsi="Arial" w:cs="Arial"/>
          <w:b/>
          <w:lang w:val="nl-NL"/>
        </w:rPr>
        <w:br w:type="page"/>
      </w:r>
    </w:p>
    <w:p w:rsidR="0058030D" w:rsidRDefault="0058030D" w:rsidP="0058030D">
      <w:pPr>
        <w:pStyle w:val="Lijstalinea"/>
        <w:spacing w:after="0"/>
        <w:ind w:left="284"/>
        <w:rPr>
          <w:rFonts w:ascii="Arial" w:hAnsi="Arial" w:cs="Arial"/>
          <w:b/>
          <w:sz w:val="28"/>
          <w:szCs w:val="28"/>
          <w:lang w:val="nl-NL"/>
        </w:rPr>
      </w:pPr>
    </w:p>
    <w:p w:rsidR="0058030D" w:rsidRDefault="0058030D" w:rsidP="0058030D">
      <w:pPr>
        <w:pStyle w:val="Lijstalinea"/>
        <w:spacing w:after="0"/>
        <w:ind w:left="284"/>
        <w:rPr>
          <w:rFonts w:ascii="Arial" w:hAnsi="Arial" w:cs="Arial"/>
          <w:b/>
          <w:sz w:val="28"/>
          <w:szCs w:val="28"/>
          <w:lang w:val="nl-NL"/>
        </w:rPr>
      </w:pPr>
    </w:p>
    <w:p w:rsidR="00D32224" w:rsidRPr="00825F16" w:rsidRDefault="00825F16" w:rsidP="00D32224">
      <w:pPr>
        <w:pStyle w:val="Lijstalinea"/>
        <w:numPr>
          <w:ilvl w:val="0"/>
          <w:numId w:val="17"/>
        </w:numPr>
        <w:spacing w:after="0"/>
        <w:ind w:left="284" w:hanging="284"/>
        <w:rPr>
          <w:rFonts w:ascii="Arial" w:hAnsi="Arial" w:cs="Arial"/>
          <w:b/>
          <w:sz w:val="28"/>
          <w:szCs w:val="28"/>
          <w:lang w:val="nl-NL"/>
        </w:rPr>
      </w:pPr>
      <w:r>
        <w:rPr>
          <w:rFonts w:ascii="Arial" w:hAnsi="Arial" w:cs="Arial"/>
          <w:b/>
          <w:sz w:val="28"/>
          <w:szCs w:val="28"/>
          <w:lang w:val="nl-NL"/>
        </w:rPr>
        <w:t xml:space="preserve"> </w:t>
      </w:r>
      <w:r w:rsidR="00D32224" w:rsidRPr="00825F16">
        <w:rPr>
          <w:rFonts w:ascii="Arial" w:hAnsi="Arial" w:cs="Arial"/>
          <w:b/>
          <w:sz w:val="28"/>
          <w:szCs w:val="28"/>
          <w:lang w:val="nl-NL"/>
        </w:rPr>
        <w:t>Het Voorbereidend Basisonderwijs</w:t>
      </w:r>
    </w:p>
    <w:p w:rsidR="00D32224" w:rsidRPr="007E0CA1" w:rsidRDefault="00D32224" w:rsidP="00D32224">
      <w:pPr>
        <w:spacing w:after="0"/>
        <w:rPr>
          <w:rFonts w:ascii="Arial" w:hAnsi="Arial" w:cs="Arial"/>
          <w:b/>
          <w:lang w:val="nl-NL"/>
        </w:rPr>
      </w:pPr>
    </w:p>
    <w:p w:rsidR="00D32224" w:rsidRPr="00EA43A2" w:rsidRDefault="00D32224" w:rsidP="00D32224">
      <w:pPr>
        <w:spacing w:after="0"/>
        <w:rPr>
          <w:rFonts w:ascii="Arial" w:hAnsi="Arial" w:cs="Arial"/>
          <w:lang w:val="nl-NL"/>
        </w:rPr>
      </w:pPr>
      <w:r w:rsidRPr="007E0CA1">
        <w:rPr>
          <w:rFonts w:ascii="Arial" w:hAnsi="Arial" w:cs="Arial"/>
          <w:lang w:val="nl-NL"/>
        </w:rPr>
        <w:t>Het voorbereidend basisonderwijs</w:t>
      </w:r>
      <w:r>
        <w:rPr>
          <w:rFonts w:ascii="Arial" w:hAnsi="Arial" w:cs="Arial"/>
          <w:lang w:val="nl-NL"/>
        </w:rPr>
        <w:t xml:space="preserve"> (VBO)</w:t>
      </w:r>
      <w:r w:rsidR="00825F16">
        <w:rPr>
          <w:rFonts w:ascii="Arial" w:hAnsi="Arial" w:cs="Arial"/>
          <w:lang w:val="nl-NL"/>
        </w:rPr>
        <w:t xml:space="preserve"> </w:t>
      </w:r>
      <w:r w:rsidRPr="007E0CA1">
        <w:rPr>
          <w:rFonts w:ascii="Arial" w:hAnsi="Arial" w:cs="Arial"/>
          <w:lang w:val="nl-NL"/>
        </w:rPr>
        <w:t xml:space="preserve">is in 2011 </w:t>
      </w:r>
      <w:r>
        <w:rPr>
          <w:rFonts w:ascii="Arial" w:hAnsi="Arial" w:cs="Arial"/>
          <w:lang w:val="nl-NL"/>
        </w:rPr>
        <w:t>van start gegaan</w:t>
      </w:r>
      <w:r w:rsidRPr="007E0CA1">
        <w:rPr>
          <w:rFonts w:ascii="Arial" w:hAnsi="Arial" w:cs="Arial"/>
          <w:lang w:val="nl-NL"/>
        </w:rPr>
        <w:t xml:space="preserve">. Het project is </w:t>
      </w:r>
      <w:r w:rsidRPr="00783038">
        <w:rPr>
          <w:rFonts w:ascii="Arial" w:hAnsi="Arial" w:cs="Arial"/>
          <w:lang w:val="nl-NL"/>
        </w:rPr>
        <w:t xml:space="preserve">geboren uit de </w:t>
      </w:r>
      <w:r w:rsidRPr="00EA43A2">
        <w:rPr>
          <w:rFonts w:ascii="Arial" w:hAnsi="Arial" w:cs="Arial"/>
          <w:lang w:val="nl-NL"/>
        </w:rPr>
        <w:t xml:space="preserve">ervaringen die </w:t>
      </w:r>
      <w:r w:rsidR="00F724B8" w:rsidRPr="00EA43A2">
        <w:rPr>
          <w:rFonts w:ascii="Arial" w:hAnsi="Arial" w:cs="Arial"/>
          <w:lang w:val="nl-NL"/>
        </w:rPr>
        <w:t>wij</w:t>
      </w:r>
      <w:r w:rsidRPr="00EA43A2">
        <w:rPr>
          <w:rFonts w:ascii="Arial" w:hAnsi="Arial" w:cs="Arial"/>
          <w:lang w:val="nl-NL"/>
        </w:rPr>
        <w:t xml:space="preserve"> hebben opgedaan bij het werken op de San Lucas school. Bij het werken met de juffen en kinderen van groep 3 en 4 zagen </w:t>
      </w:r>
      <w:r w:rsidR="00F724B8" w:rsidRPr="00EA43A2">
        <w:rPr>
          <w:rFonts w:ascii="Arial" w:hAnsi="Arial" w:cs="Arial"/>
          <w:lang w:val="nl-NL"/>
        </w:rPr>
        <w:t>wij</w:t>
      </w:r>
      <w:r w:rsidRPr="00EA43A2">
        <w:rPr>
          <w:rFonts w:ascii="Arial" w:hAnsi="Arial" w:cs="Arial"/>
          <w:lang w:val="nl-NL"/>
        </w:rPr>
        <w:t xml:space="preserve"> voordurend een grote groep kinderen uitvallen omdat ze zonder goede basis</w:t>
      </w:r>
      <w:r w:rsidR="00881155" w:rsidRPr="00EA43A2">
        <w:rPr>
          <w:rFonts w:ascii="Arial" w:hAnsi="Arial" w:cs="Arial"/>
          <w:lang w:val="nl-NL"/>
        </w:rPr>
        <w:t>kennis</w:t>
      </w:r>
      <w:r w:rsidRPr="00EA43A2">
        <w:rPr>
          <w:rFonts w:ascii="Arial" w:hAnsi="Arial" w:cs="Arial"/>
          <w:lang w:val="nl-NL"/>
        </w:rPr>
        <w:t xml:space="preserve"> groep 3 in waren gestroomd</w:t>
      </w:r>
    </w:p>
    <w:p w:rsidR="00D32224" w:rsidRPr="00EA43A2" w:rsidRDefault="00D32224" w:rsidP="00D32224">
      <w:pPr>
        <w:spacing w:after="0"/>
        <w:rPr>
          <w:rFonts w:ascii="Arial" w:hAnsi="Arial" w:cs="Arial"/>
          <w:lang w:val="nl-NL"/>
        </w:rPr>
      </w:pPr>
      <w:r w:rsidRPr="00EA43A2">
        <w:rPr>
          <w:rFonts w:ascii="Arial" w:hAnsi="Arial" w:cs="Arial"/>
          <w:lang w:val="nl-NL"/>
        </w:rPr>
        <w:t xml:space="preserve">Omdat wij in een tussenjaar voor deze groep kinderen de oplossing zien, hebben </w:t>
      </w:r>
      <w:r w:rsidR="00F724B8" w:rsidRPr="00EA43A2">
        <w:rPr>
          <w:rFonts w:ascii="Arial" w:hAnsi="Arial" w:cs="Arial"/>
          <w:lang w:val="nl-NL"/>
        </w:rPr>
        <w:t>wij</w:t>
      </w:r>
      <w:r w:rsidRPr="00EA43A2">
        <w:rPr>
          <w:rFonts w:ascii="Arial" w:hAnsi="Arial" w:cs="Arial"/>
          <w:lang w:val="nl-NL"/>
        </w:rPr>
        <w:t xml:space="preserve"> het VBO opgericht. </w:t>
      </w:r>
    </w:p>
    <w:p w:rsidR="00D32224" w:rsidRPr="00EA43A2" w:rsidRDefault="00D32224" w:rsidP="00D32224">
      <w:pPr>
        <w:spacing w:after="0"/>
        <w:rPr>
          <w:rFonts w:ascii="Arial" w:hAnsi="Arial" w:cs="Arial"/>
          <w:lang w:val="nl-NL"/>
        </w:rPr>
      </w:pPr>
      <w:r w:rsidRPr="00EA43A2">
        <w:rPr>
          <w:rFonts w:ascii="Arial" w:hAnsi="Arial" w:cs="Arial"/>
          <w:lang w:val="nl-NL"/>
        </w:rPr>
        <w:t xml:space="preserve">Het jaar 2011 begon zowel positief als negatief. Positief, omdat het merendeel van de ouders (ondanks dat </w:t>
      </w:r>
      <w:r w:rsidR="00F724B8" w:rsidRPr="00EA43A2">
        <w:rPr>
          <w:rFonts w:ascii="Arial" w:hAnsi="Arial" w:cs="Arial"/>
          <w:lang w:val="nl-NL"/>
        </w:rPr>
        <w:t>wij</w:t>
      </w:r>
      <w:r w:rsidRPr="00EA43A2">
        <w:rPr>
          <w:rFonts w:ascii="Arial" w:hAnsi="Arial" w:cs="Arial"/>
          <w:lang w:val="nl-NL"/>
        </w:rPr>
        <w:t xml:space="preserve"> </w:t>
      </w:r>
      <w:proofErr w:type="spellStart"/>
      <w:r w:rsidRPr="00EA43A2">
        <w:rPr>
          <w:rFonts w:ascii="Arial" w:hAnsi="Arial" w:cs="Arial"/>
          <w:lang w:val="nl-NL"/>
        </w:rPr>
        <w:t>offcieel</w:t>
      </w:r>
      <w:proofErr w:type="spellEnd"/>
      <w:r w:rsidRPr="00EA43A2">
        <w:rPr>
          <w:rFonts w:ascii="Arial" w:hAnsi="Arial" w:cs="Arial"/>
          <w:lang w:val="nl-NL"/>
        </w:rPr>
        <w:t xml:space="preserve"> niet bestaan), ons programma en ons advies accepteerden. Ook positief, omdat de kinderen die  ons VBO programma binnen stroomden, het heel snel naar hun zin hadden.</w:t>
      </w:r>
    </w:p>
    <w:p w:rsidR="00D32224" w:rsidRPr="00EA43A2" w:rsidRDefault="00D32224" w:rsidP="00D32224">
      <w:pPr>
        <w:spacing w:after="0"/>
        <w:rPr>
          <w:rFonts w:ascii="Arial" w:hAnsi="Arial" w:cs="Arial"/>
          <w:lang w:val="nl-NL"/>
        </w:rPr>
      </w:pPr>
      <w:r w:rsidRPr="00EA43A2">
        <w:rPr>
          <w:rFonts w:ascii="Arial" w:hAnsi="Arial" w:cs="Arial"/>
          <w:lang w:val="nl-NL"/>
        </w:rPr>
        <w:t xml:space="preserve">Negatief omdat </w:t>
      </w:r>
      <w:r w:rsidR="00F724B8" w:rsidRPr="00EA43A2">
        <w:rPr>
          <w:rFonts w:ascii="Arial" w:hAnsi="Arial" w:cs="Arial"/>
          <w:lang w:val="nl-NL"/>
        </w:rPr>
        <w:t>wij</w:t>
      </w:r>
      <w:r w:rsidRPr="00EA43A2">
        <w:rPr>
          <w:rFonts w:ascii="Arial" w:hAnsi="Arial" w:cs="Arial"/>
          <w:lang w:val="nl-NL"/>
        </w:rPr>
        <w:t xml:space="preserve"> begonnen zonder docenten, omdat de gemeente haar afspraken niet na kwam. </w:t>
      </w:r>
      <w:r w:rsidR="00F724B8" w:rsidRPr="00EA43A2">
        <w:rPr>
          <w:rFonts w:ascii="Arial" w:hAnsi="Arial" w:cs="Arial"/>
          <w:lang w:val="nl-NL"/>
        </w:rPr>
        <w:t>Wij</w:t>
      </w:r>
      <w:r w:rsidRPr="00EA43A2">
        <w:rPr>
          <w:rFonts w:ascii="Arial" w:hAnsi="Arial" w:cs="Arial"/>
          <w:lang w:val="nl-NL"/>
        </w:rPr>
        <w:t xml:space="preserve"> hebben toen ons eigen personeel ingezet om het programma toch van start te laten gaan. Deze beginperiode verliep daarom heel erg rommelig, want deze docenten waren niet goed voorbereid op hun taak. Gelukkig kregen </w:t>
      </w:r>
      <w:r w:rsidR="00F724B8" w:rsidRPr="00EA43A2">
        <w:rPr>
          <w:rFonts w:ascii="Arial" w:hAnsi="Arial" w:cs="Arial"/>
          <w:lang w:val="nl-NL"/>
        </w:rPr>
        <w:t>wij</w:t>
      </w:r>
      <w:r w:rsidRPr="00EA43A2">
        <w:rPr>
          <w:rFonts w:ascii="Arial" w:hAnsi="Arial" w:cs="Arial"/>
          <w:lang w:val="nl-NL"/>
        </w:rPr>
        <w:t xml:space="preserve"> in mei 4 docenten toegewezen. Het </w:t>
      </w:r>
      <w:proofErr w:type="spellStart"/>
      <w:r w:rsidRPr="00EA43A2">
        <w:rPr>
          <w:rFonts w:ascii="Arial" w:hAnsi="Arial" w:cs="Arial"/>
          <w:lang w:val="nl-NL"/>
        </w:rPr>
        <w:t>jammere</w:t>
      </w:r>
      <w:proofErr w:type="spellEnd"/>
      <w:r w:rsidRPr="00EA43A2">
        <w:rPr>
          <w:rFonts w:ascii="Arial" w:hAnsi="Arial" w:cs="Arial"/>
          <w:lang w:val="nl-NL"/>
        </w:rPr>
        <w:t xml:space="preserve"> was alleen, dat de Amazone </w:t>
      </w:r>
      <w:proofErr w:type="spellStart"/>
      <w:r w:rsidRPr="00EA43A2">
        <w:rPr>
          <w:rFonts w:ascii="Arial" w:hAnsi="Arial" w:cs="Arial"/>
          <w:lang w:val="nl-NL"/>
        </w:rPr>
        <w:t>river</w:t>
      </w:r>
      <w:proofErr w:type="spellEnd"/>
      <w:r w:rsidRPr="00EA43A2">
        <w:rPr>
          <w:rFonts w:ascii="Arial" w:hAnsi="Arial" w:cs="Arial"/>
          <w:lang w:val="nl-NL"/>
        </w:rPr>
        <w:t xml:space="preserve"> toen zo snel steeg, dat  het geleende lokaal waar </w:t>
      </w:r>
      <w:r w:rsidR="00F724B8" w:rsidRPr="00EA43A2">
        <w:rPr>
          <w:rFonts w:ascii="Arial" w:hAnsi="Arial" w:cs="Arial"/>
          <w:lang w:val="nl-NL"/>
        </w:rPr>
        <w:t>wij</w:t>
      </w:r>
      <w:r w:rsidRPr="00EA43A2">
        <w:rPr>
          <w:rFonts w:ascii="Arial" w:hAnsi="Arial" w:cs="Arial"/>
          <w:lang w:val="nl-NL"/>
        </w:rPr>
        <w:t xml:space="preserve"> voorlopig zaten onder water kwam te staan en </w:t>
      </w:r>
      <w:r w:rsidR="00881155" w:rsidRPr="00EA43A2">
        <w:rPr>
          <w:rFonts w:ascii="Arial" w:hAnsi="Arial" w:cs="Arial"/>
          <w:lang w:val="nl-NL"/>
        </w:rPr>
        <w:t>de bouw van onze eigen (verhoogd</w:t>
      </w:r>
      <w:r w:rsidRPr="00EA43A2">
        <w:rPr>
          <w:rFonts w:ascii="Arial" w:hAnsi="Arial" w:cs="Arial"/>
          <w:lang w:val="nl-NL"/>
        </w:rPr>
        <w:t xml:space="preserve">e) klaslokalen nog niet klaar was, zodat </w:t>
      </w:r>
      <w:r w:rsidR="00F724B8" w:rsidRPr="00EA43A2">
        <w:rPr>
          <w:rFonts w:ascii="Arial" w:hAnsi="Arial" w:cs="Arial"/>
          <w:lang w:val="nl-NL"/>
        </w:rPr>
        <w:t>wij</w:t>
      </w:r>
      <w:r w:rsidRPr="00EA43A2">
        <w:rPr>
          <w:rFonts w:ascii="Arial" w:hAnsi="Arial" w:cs="Arial"/>
          <w:lang w:val="nl-NL"/>
        </w:rPr>
        <w:t xml:space="preserve"> onze klassen daar nog niet konden voortzetten. Het heeft ons wel de tijd gegeven, om met de nieuwe docenten de lokalen in te richten en een plan van aanpak te maken. </w:t>
      </w:r>
    </w:p>
    <w:p w:rsidR="00D32224" w:rsidRPr="00EA43A2" w:rsidRDefault="00F724B8" w:rsidP="00D32224">
      <w:pPr>
        <w:spacing w:after="0"/>
        <w:rPr>
          <w:rFonts w:ascii="Arial" w:hAnsi="Arial" w:cs="Arial"/>
          <w:lang w:val="nl-NL"/>
        </w:rPr>
      </w:pPr>
      <w:r w:rsidRPr="00EA43A2">
        <w:rPr>
          <w:rFonts w:ascii="Arial" w:hAnsi="Arial" w:cs="Arial"/>
          <w:lang w:val="nl-NL"/>
        </w:rPr>
        <w:t>Wij</w:t>
      </w:r>
      <w:r w:rsidR="00D32224" w:rsidRPr="00EA43A2">
        <w:rPr>
          <w:rFonts w:ascii="Arial" w:hAnsi="Arial" w:cs="Arial"/>
          <w:lang w:val="nl-NL"/>
        </w:rPr>
        <w:t xml:space="preserve"> waren dan ook de meteen klaar voor actie toen het rivierwater zakte. </w:t>
      </w:r>
    </w:p>
    <w:p w:rsidR="00D32224" w:rsidRPr="00EA43A2" w:rsidRDefault="00D32224" w:rsidP="00D32224">
      <w:pPr>
        <w:spacing w:after="0"/>
        <w:rPr>
          <w:rFonts w:ascii="Arial" w:hAnsi="Arial" w:cs="Arial"/>
          <w:lang w:val="nl-NL"/>
        </w:rPr>
      </w:pPr>
      <w:r w:rsidRPr="00EA43A2">
        <w:rPr>
          <w:rFonts w:ascii="Arial" w:hAnsi="Arial" w:cs="Arial"/>
          <w:lang w:val="nl-NL"/>
        </w:rPr>
        <w:t>Deze tweede start was eveneens</w:t>
      </w:r>
      <w:r w:rsidR="00881155" w:rsidRPr="00EA43A2">
        <w:rPr>
          <w:rFonts w:ascii="Arial" w:hAnsi="Arial" w:cs="Arial"/>
          <w:lang w:val="nl-NL"/>
        </w:rPr>
        <w:t xml:space="preserve"> niet optimaal</w:t>
      </w:r>
      <w:r w:rsidRPr="00EA43A2">
        <w:rPr>
          <w:rFonts w:ascii="Arial" w:hAnsi="Arial" w:cs="Arial"/>
          <w:lang w:val="nl-NL"/>
        </w:rPr>
        <w:t xml:space="preserve">, </w:t>
      </w:r>
      <w:r w:rsidR="00881155" w:rsidRPr="00EA43A2">
        <w:rPr>
          <w:rFonts w:ascii="Arial" w:hAnsi="Arial" w:cs="Arial"/>
          <w:lang w:val="nl-NL"/>
        </w:rPr>
        <w:t>om</w:t>
      </w:r>
      <w:r w:rsidRPr="00EA43A2">
        <w:rPr>
          <w:rFonts w:ascii="Arial" w:hAnsi="Arial" w:cs="Arial"/>
          <w:lang w:val="nl-NL"/>
        </w:rPr>
        <w:t xml:space="preserve">dat niet alle families en kinderen direct na het zakken van de rivier terugkeerden naar hun huizen en dus ook niet naar ons programma. </w:t>
      </w:r>
    </w:p>
    <w:p w:rsidR="00D32224" w:rsidRPr="003C7F59" w:rsidRDefault="00D32224" w:rsidP="00D32224">
      <w:pPr>
        <w:spacing w:after="0"/>
        <w:rPr>
          <w:rFonts w:ascii="Arial" w:hAnsi="Arial" w:cs="Arial"/>
          <w:lang w:val="nl-NL"/>
        </w:rPr>
      </w:pPr>
      <w:r w:rsidRPr="00EA43A2">
        <w:rPr>
          <w:rFonts w:ascii="Arial" w:hAnsi="Arial" w:cs="Arial"/>
          <w:lang w:val="nl-NL"/>
        </w:rPr>
        <w:t xml:space="preserve">Verder moesten de nieuwe “staatsjuffen” toch even wennen aan “onze” manier van werken, die in veel opzichten anders is dan het “normale” kleuterprogramma. Wij werken veel dynamischer en zoeken werkvormen die de kinderen aanspreken, waarbij de kinderen zelf betrokken zijn en waar ze spelenderwijs iets van leren. </w:t>
      </w:r>
      <w:r w:rsidR="00F724B8" w:rsidRPr="00EA43A2">
        <w:rPr>
          <w:rFonts w:ascii="Arial" w:hAnsi="Arial" w:cs="Arial"/>
          <w:lang w:val="nl-NL"/>
        </w:rPr>
        <w:t>Wij</w:t>
      </w:r>
      <w:r w:rsidRPr="00EA43A2">
        <w:rPr>
          <w:rFonts w:ascii="Arial" w:hAnsi="Arial" w:cs="Arial"/>
          <w:lang w:val="nl-NL"/>
        </w:rPr>
        <w:t xml:space="preserve"> zijn ontzettend kindgericht. </w:t>
      </w:r>
      <w:r w:rsidR="00F724B8" w:rsidRPr="00EA43A2">
        <w:rPr>
          <w:rFonts w:ascii="Arial" w:hAnsi="Arial" w:cs="Arial"/>
          <w:lang w:val="nl-NL"/>
        </w:rPr>
        <w:t>Wij</w:t>
      </w:r>
      <w:r w:rsidRPr="00EA43A2">
        <w:rPr>
          <w:rFonts w:ascii="Arial" w:hAnsi="Arial" w:cs="Arial"/>
          <w:lang w:val="nl-NL"/>
        </w:rPr>
        <w:t xml:space="preserve"> kijken naar het niveau van elk kind en van daaruit werken wij. En daarnaast is het v</w:t>
      </w:r>
      <w:r w:rsidR="00881155" w:rsidRPr="00EA43A2">
        <w:rPr>
          <w:rFonts w:ascii="Arial" w:hAnsi="Arial" w:cs="Arial"/>
          <w:lang w:val="nl-NL"/>
        </w:rPr>
        <w:t>o</w:t>
      </w:r>
      <w:r w:rsidRPr="00EA43A2">
        <w:rPr>
          <w:rFonts w:ascii="Arial" w:hAnsi="Arial" w:cs="Arial"/>
          <w:lang w:val="nl-NL"/>
        </w:rPr>
        <w:t>or ons van groot belang dat kinderen zich goed voelen op school, met plezier komen en dat hun zelfvertrouwen groeit. Deze aanpak kost</w:t>
      </w:r>
      <w:r w:rsidR="00AD5F4A" w:rsidRPr="00EA43A2">
        <w:rPr>
          <w:rFonts w:ascii="Arial" w:hAnsi="Arial" w:cs="Arial"/>
          <w:lang w:val="nl-NL"/>
        </w:rPr>
        <w:t>t</w:t>
      </w:r>
      <w:r w:rsidRPr="00EA43A2">
        <w:rPr>
          <w:rFonts w:ascii="Arial" w:hAnsi="Arial" w:cs="Arial"/>
          <w:lang w:val="nl-NL"/>
        </w:rPr>
        <w:t xml:space="preserve">e in het begin behoorlijk wat aanpassingsvermogen van de juffen. Maar op een gegeven moment hebben </w:t>
      </w:r>
      <w:r w:rsidR="00F724B8" w:rsidRPr="00EA43A2">
        <w:rPr>
          <w:rFonts w:ascii="Arial" w:hAnsi="Arial" w:cs="Arial"/>
          <w:lang w:val="nl-NL"/>
        </w:rPr>
        <w:t>wij</w:t>
      </w:r>
      <w:r w:rsidRPr="00EA43A2">
        <w:rPr>
          <w:rFonts w:ascii="Arial" w:hAnsi="Arial" w:cs="Arial"/>
          <w:lang w:val="nl-NL"/>
        </w:rPr>
        <w:t xml:space="preserve"> een hele goede weg gevonden tussen hun manier van werken en onze ideeën. Een weg die bij iedereen</w:t>
      </w:r>
      <w:r>
        <w:rPr>
          <w:rFonts w:ascii="Arial" w:hAnsi="Arial" w:cs="Arial"/>
          <w:lang w:val="nl-NL"/>
        </w:rPr>
        <w:t xml:space="preserve"> goed aansloot en een prima effect heeft gehad. De </w:t>
      </w:r>
      <w:proofErr w:type="spellStart"/>
      <w:r>
        <w:rPr>
          <w:rFonts w:ascii="Arial" w:hAnsi="Arial" w:cs="Arial"/>
          <w:lang w:val="nl-NL"/>
        </w:rPr>
        <w:t>resulaten</w:t>
      </w:r>
      <w:proofErr w:type="spellEnd"/>
      <w:r>
        <w:rPr>
          <w:rFonts w:ascii="Arial" w:hAnsi="Arial" w:cs="Arial"/>
          <w:lang w:val="nl-NL"/>
        </w:rPr>
        <w:t xml:space="preserve"> mogen er zijn. De kinderen hebben ontzettend veel geleerd, zijn klaar voor groep 3 en hebben plezier in onderwijs gekregen. Ze hebben nu zelfvertrouwen. De juffen zijn zo tevreden met deze manier van werken, dat ze niet meer bij ons </w:t>
      </w:r>
      <w:proofErr w:type="spellStart"/>
      <w:r>
        <w:rPr>
          <w:rFonts w:ascii="Arial" w:hAnsi="Arial" w:cs="Arial"/>
          <w:lang w:val="nl-NL"/>
        </w:rPr>
        <w:t>wegwillen</w:t>
      </w:r>
      <w:proofErr w:type="spellEnd"/>
      <w:r>
        <w:rPr>
          <w:rFonts w:ascii="Arial" w:hAnsi="Arial" w:cs="Arial"/>
          <w:lang w:val="nl-NL"/>
        </w:rPr>
        <w:t>. En wij liepen elke keer weer met veel plezier hun klassen binnen. Al met al een enorm succes.</w:t>
      </w:r>
    </w:p>
    <w:p w:rsidR="00D32224" w:rsidRDefault="00D32224" w:rsidP="00D32224">
      <w:pPr>
        <w:spacing w:after="0"/>
        <w:rPr>
          <w:rFonts w:ascii="Arial" w:hAnsi="Arial" w:cs="Arial"/>
          <w:b/>
          <w:sz w:val="24"/>
          <w:szCs w:val="24"/>
          <w:lang w:val="nl-NL"/>
        </w:rPr>
      </w:pPr>
    </w:p>
    <w:p w:rsidR="00D32224" w:rsidRDefault="00D32224" w:rsidP="00D32224">
      <w:pPr>
        <w:rPr>
          <w:rFonts w:ascii="Arial" w:hAnsi="Arial" w:cs="Arial"/>
          <w:b/>
          <w:sz w:val="24"/>
          <w:szCs w:val="24"/>
          <w:lang w:val="nl-NL"/>
        </w:rPr>
      </w:pPr>
      <w:r>
        <w:rPr>
          <w:rFonts w:ascii="Arial" w:hAnsi="Arial" w:cs="Arial"/>
          <w:b/>
          <w:sz w:val="24"/>
          <w:szCs w:val="24"/>
          <w:lang w:val="nl-NL"/>
        </w:rPr>
        <w:br w:type="page"/>
      </w:r>
    </w:p>
    <w:p w:rsidR="00D32224" w:rsidRDefault="00D32224" w:rsidP="00D32224">
      <w:pPr>
        <w:spacing w:after="0"/>
        <w:rPr>
          <w:rFonts w:ascii="Arial" w:hAnsi="Arial" w:cs="Arial"/>
          <w:b/>
          <w:sz w:val="24"/>
          <w:szCs w:val="24"/>
          <w:lang w:val="nl-NL"/>
        </w:rPr>
      </w:pPr>
    </w:p>
    <w:p w:rsidR="0058030D" w:rsidRDefault="0058030D" w:rsidP="00D32224">
      <w:pPr>
        <w:spacing w:after="0"/>
        <w:rPr>
          <w:rFonts w:ascii="Arial" w:hAnsi="Arial" w:cs="Arial"/>
          <w:b/>
          <w:sz w:val="24"/>
          <w:szCs w:val="24"/>
          <w:lang w:val="nl-NL"/>
        </w:rPr>
      </w:pPr>
    </w:p>
    <w:p w:rsidR="00D32224" w:rsidRPr="00DD08AB" w:rsidRDefault="00D32224" w:rsidP="00825F16">
      <w:pPr>
        <w:pStyle w:val="Lijstalinea"/>
        <w:numPr>
          <w:ilvl w:val="0"/>
          <w:numId w:val="31"/>
        </w:numPr>
        <w:spacing w:after="0"/>
        <w:rPr>
          <w:rFonts w:ascii="Arial" w:hAnsi="Arial" w:cs="Arial"/>
          <w:b/>
          <w:i/>
          <w:sz w:val="24"/>
          <w:szCs w:val="24"/>
          <w:lang w:val="nl-NL"/>
        </w:rPr>
      </w:pPr>
      <w:r w:rsidRPr="00DD08AB">
        <w:rPr>
          <w:rFonts w:ascii="Arial" w:hAnsi="Arial" w:cs="Arial"/>
          <w:b/>
          <w:i/>
          <w:sz w:val="24"/>
          <w:szCs w:val="24"/>
          <w:lang w:val="nl-NL"/>
        </w:rPr>
        <w:t xml:space="preserve">Het aantal kinderen </w:t>
      </w:r>
      <w:r>
        <w:rPr>
          <w:rFonts w:ascii="Arial" w:hAnsi="Arial" w:cs="Arial"/>
          <w:b/>
          <w:i/>
          <w:sz w:val="24"/>
          <w:szCs w:val="24"/>
          <w:lang w:val="nl-NL"/>
        </w:rPr>
        <w:t xml:space="preserve">en leerkrachten </w:t>
      </w:r>
      <w:r w:rsidRPr="00DD08AB">
        <w:rPr>
          <w:rFonts w:ascii="Arial" w:hAnsi="Arial" w:cs="Arial"/>
          <w:b/>
          <w:i/>
          <w:sz w:val="24"/>
          <w:szCs w:val="24"/>
          <w:lang w:val="nl-NL"/>
        </w:rPr>
        <w:t xml:space="preserve">dat El Manguaré met </w:t>
      </w:r>
      <w:r>
        <w:rPr>
          <w:rFonts w:ascii="Arial" w:hAnsi="Arial" w:cs="Arial"/>
          <w:b/>
          <w:i/>
          <w:sz w:val="24"/>
          <w:szCs w:val="24"/>
          <w:lang w:val="nl-NL"/>
        </w:rPr>
        <w:t>het VBO programma</w:t>
      </w:r>
      <w:r w:rsidRPr="00DD08AB">
        <w:rPr>
          <w:rFonts w:ascii="Arial" w:hAnsi="Arial" w:cs="Arial"/>
          <w:b/>
          <w:i/>
          <w:sz w:val="24"/>
          <w:szCs w:val="24"/>
          <w:lang w:val="nl-NL"/>
        </w:rPr>
        <w:t xml:space="preserve"> geholpen heeft:</w:t>
      </w:r>
    </w:p>
    <w:p w:rsidR="00D32224" w:rsidRDefault="00D32224" w:rsidP="00D32224">
      <w:pPr>
        <w:spacing w:after="0"/>
        <w:rPr>
          <w:rFonts w:ascii="Arial" w:hAnsi="Arial" w:cs="Arial"/>
          <w:sz w:val="24"/>
          <w:szCs w:val="24"/>
          <w:lang w:val="nl-NL"/>
        </w:rPr>
      </w:pPr>
    </w:p>
    <w:tbl>
      <w:tblPr>
        <w:tblStyle w:val="Tabelraster"/>
        <w:tblW w:w="0" w:type="auto"/>
        <w:tblInd w:w="108" w:type="dxa"/>
        <w:tblLayout w:type="fixed"/>
        <w:tblLook w:val="04A0"/>
      </w:tblPr>
      <w:tblGrid>
        <w:gridCol w:w="1701"/>
        <w:gridCol w:w="1418"/>
        <w:gridCol w:w="1276"/>
        <w:gridCol w:w="1275"/>
        <w:gridCol w:w="1276"/>
      </w:tblGrid>
      <w:tr w:rsidR="00D32224" w:rsidTr="00D32224">
        <w:tc>
          <w:tcPr>
            <w:tcW w:w="1701" w:type="dxa"/>
            <w:tcBorders>
              <w:top w:val="nil"/>
              <w:left w:val="nil"/>
              <w:bottom w:val="nil"/>
              <w:right w:val="single" w:sz="12" w:space="0" w:color="000000" w:themeColor="text1"/>
            </w:tcBorders>
          </w:tcPr>
          <w:p w:rsidR="00D32224" w:rsidRPr="007D3BD2" w:rsidRDefault="00D32224" w:rsidP="00D32224">
            <w:pPr>
              <w:rPr>
                <w:rFonts w:ascii="Arial" w:hAnsi="Arial" w:cs="Arial"/>
                <w:b/>
                <w:lang w:val="nl-NL"/>
              </w:rPr>
            </w:pPr>
          </w:p>
        </w:tc>
        <w:tc>
          <w:tcPr>
            <w:tcW w:w="2694"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7D3BD2" w:rsidRDefault="00D32224" w:rsidP="00D32224">
            <w:pPr>
              <w:jc w:val="center"/>
              <w:rPr>
                <w:rFonts w:ascii="Arial" w:hAnsi="Arial" w:cs="Arial"/>
                <w:b/>
                <w:lang w:val="nl-NL"/>
              </w:rPr>
            </w:pPr>
            <w:r>
              <w:rPr>
                <w:rFonts w:ascii="Arial" w:hAnsi="Arial" w:cs="Arial"/>
                <w:b/>
                <w:lang w:val="nl-NL"/>
              </w:rPr>
              <w:t>kinderen</w:t>
            </w:r>
          </w:p>
        </w:tc>
        <w:tc>
          <w:tcPr>
            <w:tcW w:w="2551"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7D3BD2" w:rsidRDefault="00D32224" w:rsidP="00D32224">
            <w:pPr>
              <w:jc w:val="center"/>
              <w:rPr>
                <w:rFonts w:ascii="Arial" w:hAnsi="Arial" w:cs="Arial"/>
                <w:b/>
                <w:lang w:val="nl-NL"/>
              </w:rPr>
            </w:pPr>
            <w:r>
              <w:rPr>
                <w:rFonts w:ascii="Arial" w:hAnsi="Arial" w:cs="Arial"/>
                <w:b/>
                <w:lang w:val="nl-NL"/>
              </w:rPr>
              <w:t>leerkrachten</w:t>
            </w:r>
          </w:p>
        </w:tc>
      </w:tr>
      <w:tr w:rsidR="00D32224" w:rsidTr="00D32224">
        <w:tc>
          <w:tcPr>
            <w:tcW w:w="1701" w:type="dxa"/>
            <w:tcBorders>
              <w:top w:val="nil"/>
              <w:left w:val="nil"/>
              <w:bottom w:val="single" w:sz="12" w:space="0" w:color="000000" w:themeColor="text1"/>
              <w:right w:val="single" w:sz="12" w:space="0" w:color="000000" w:themeColor="text1"/>
            </w:tcBorders>
          </w:tcPr>
          <w:p w:rsidR="00D32224" w:rsidRPr="007D3BD2" w:rsidRDefault="00D32224" w:rsidP="00D32224">
            <w:pPr>
              <w:rPr>
                <w:rFonts w:ascii="Arial" w:hAnsi="Arial" w:cs="Arial"/>
                <w:b/>
                <w:lang w:val="nl-NL"/>
              </w:rPr>
            </w:pPr>
          </w:p>
        </w:tc>
        <w:tc>
          <w:tcPr>
            <w:tcW w:w="1418" w:type="dxa"/>
            <w:tcBorders>
              <w:left w:val="single" w:sz="12" w:space="0" w:color="000000" w:themeColor="text1"/>
              <w:bottom w:val="single" w:sz="12" w:space="0" w:color="000000" w:themeColor="text1"/>
            </w:tcBorders>
          </w:tcPr>
          <w:p w:rsidR="00D32224" w:rsidRPr="00FD0E28" w:rsidRDefault="00D32224" w:rsidP="00D32224">
            <w:pPr>
              <w:jc w:val="center"/>
              <w:rPr>
                <w:rFonts w:ascii="Arial" w:hAnsi="Arial" w:cs="Arial"/>
                <w:b/>
                <w:sz w:val="20"/>
                <w:szCs w:val="20"/>
                <w:lang w:val="nl-NL"/>
              </w:rPr>
            </w:pPr>
            <w:r w:rsidRPr="00FD0E28">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rsidR="00D32224" w:rsidRPr="00FD0E28" w:rsidRDefault="00D32224" w:rsidP="00D32224">
            <w:pPr>
              <w:jc w:val="center"/>
              <w:rPr>
                <w:rFonts w:ascii="Arial" w:hAnsi="Arial" w:cs="Arial"/>
                <w:b/>
                <w:sz w:val="20"/>
                <w:szCs w:val="20"/>
                <w:lang w:val="nl-NL"/>
              </w:rPr>
            </w:pPr>
            <w:r w:rsidRPr="00FD0E28">
              <w:rPr>
                <w:rFonts w:ascii="Arial" w:hAnsi="Arial" w:cs="Arial"/>
                <w:b/>
                <w:sz w:val="20"/>
                <w:szCs w:val="20"/>
                <w:lang w:val="nl-NL"/>
              </w:rPr>
              <w:t>% vrouw</w:t>
            </w:r>
          </w:p>
        </w:tc>
        <w:tc>
          <w:tcPr>
            <w:tcW w:w="1275" w:type="dxa"/>
            <w:tcBorders>
              <w:left w:val="single" w:sz="12" w:space="0" w:color="000000" w:themeColor="text1"/>
              <w:bottom w:val="single" w:sz="12" w:space="0" w:color="000000" w:themeColor="text1"/>
            </w:tcBorders>
          </w:tcPr>
          <w:p w:rsidR="00D32224" w:rsidRPr="00FD0E28" w:rsidRDefault="00D32224" w:rsidP="00D32224">
            <w:pPr>
              <w:jc w:val="center"/>
              <w:rPr>
                <w:rFonts w:ascii="Arial" w:hAnsi="Arial" w:cs="Arial"/>
                <w:b/>
                <w:sz w:val="20"/>
                <w:szCs w:val="20"/>
                <w:lang w:val="nl-NL"/>
              </w:rPr>
            </w:pPr>
            <w:r w:rsidRPr="00FD0E28">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rsidR="00D32224" w:rsidRPr="00FD0E28" w:rsidRDefault="00D32224" w:rsidP="00D32224">
            <w:pPr>
              <w:jc w:val="center"/>
              <w:rPr>
                <w:rFonts w:ascii="Arial" w:hAnsi="Arial" w:cs="Arial"/>
                <w:b/>
                <w:sz w:val="20"/>
                <w:szCs w:val="20"/>
                <w:lang w:val="nl-NL"/>
              </w:rPr>
            </w:pPr>
            <w:r w:rsidRPr="00FD0E28">
              <w:rPr>
                <w:rFonts w:ascii="Arial" w:hAnsi="Arial" w:cs="Arial"/>
                <w:b/>
                <w:sz w:val="20"/>
                <w:szCs w:val="20"/>
                <w:lang w:val="nl-NL"/>
              </w:rPr>
              <w:t>% vrouw</w:t>
            </w:r>
          </w:p>
        </w:tc>
      </w:tr>
      <w:tr w:rsidR="00D32224" w:rsidTr="00D32224">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2224" w:rsidRDefault="00D32224" w:rsidP="00D32224">
            <w:pPr>
              <w:rPr>
                <w:rFonts w:ascii="Arial" w:hAnsi="Arial" w:cs="Arial"/>
                <w:b/>
                <w:lang w:val="nl-NL"/>
              </w:rPr>
            </w:pPr>
            <w:r>
              <w:rPr>
                <w:rFonts w:ascii="Arial" w:hAnsi="Arial" w:cs="Arial"/>
                <w:b/>
                <w:lang w:val="nl-NL"/>
              </w:rPr>
              <w:t>2011</w:t>
            </w:r>
          </w:p>
        </w:tc>
        <w:tc>
          <w:tcPr>
            <w:tcW w:w="1418" w:type="dxa"/>
            <w:tcBorders>
              <w:top w:val="single" w:sz="12" w:space="0" w:color="000000" w:themeColor="text1"/>
              <w:left w:val="single" w:sz="12" w:space="0" w:color="000000" w:themeColor="text1"/>
              <w:bottom w:val="single" w:sz="12" w:space="0" w:color="000000" w:themeColor="text1"/>
            </w:tcBorders>
          </w:tcPr>
          <w:p w:rsidR="00D32224" w:rsidRDefault="00D32224" w:rsidP="00D32224">
            <w:pPr>
              <w:jc w:val="center"/>
              <w:rPr>
                <w:rFonts w:ascii="Arial" w:hAnsi="Arial" w:cs="Arial"/>
                <w:sz w:val="20"/>
                <w:szCs w:val="20"/>
                <w:lang w:val="nl-NL"/>
              </w:rPr>
            </w:pPr>
            <w:r>
              <w:rPr>
                <w:rFonts w:ascii="Arial" w:hAnsi="Arial" w:cs="Arial"/>
                <w:sz w:val="20"/>
                <w:szCs w:val="20"/>
                <w:lang w:val="nl-NL"/>
              </w:rPr>
              <w:t>87</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Default="00D32224" w:rsidP="00D32224">
            <w:pPr>
              <w:jc w:val="center"/>
              <w:rPr>
                <w:rFonts w:ascii="Arial" w:hAnsi="Arial" w:cs="Arial"/>
                <w:sz w:val="20"/>
                <w:szCs w:val="20"/>
                <w:lang w:val="nl-NL"/>
              </w:rPr>
            </w:pPr>
            <w:r>
              <w:rPr>
                <w:rFonts w:ascii="Arial" w:hAnsi="Arial" w:cs="Arial"/>
                <w:sz w:val="20"/>
                <w:szCs w:val="20"/>
                <w:lang w:val="nl-NL"/>
              </w:rPr>
              <w:t>53%</w:t>
            </w:r>
          </w:p>
        </w:tc>
        <w:tc>
          <w:tcPr>
            <w:tcW w:w="1275" w:type="dxa"/>
            <w:tcBorders>
              <w:top w:val="single" w:sz="12" w:space="0" w:color="000000" w:themeColor="text1"/>
              <w:left w:val="single" w:sz="12" w:space="0" w:color="000000" w:themeColor="text1"/>
              <w:bottom w:val="single" w:sz="12" w:space="0" w:color="000000" w:themeColor="text1"/>
            </w:tcBorders>
          </w:tcPr>
          <w:p w:rsidR="00D32224" w:rsidRDefault="00D32224" w:rsidP="00D32224">
            <w:pPr>
              <w:jc w:val="center"/>
              <w:rPr>
                <w:rFonts w:ascii="Arial" w:hAnsi="Arial" w:cs="Arial"/>
                <w:sz w:val="20"/>
                <w:szCs w:val="20"/>
                <w:lang w:val="nl-NL"/>
              </w:rPr>
            </w:pPr>
            <w:r>
              <w:rPr>
                <w:rFonts w:ascii="Arial" w:hAnsi="Arial" w:cs="Arial"/>
                <w:sz w:val="20"/>
                <w:szCs w:val="20"/>
                <w:lang w:val="nl-NL"/>
              </w:rPr>
              <w:t>4</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Default="00D32224" w:rsidP="00D32224">
            <w:pPr>
              <w:jc w:val="center"/>
              <w:rPr>
                <w:rFonts w:ascii="Arial" w:hAnsi="Arial" w:cs="Arial"/>
                <w:sz w:val="20"/>
                <w:szCs w:val="20"/>
                <w:lang w:val="nl-NL"/>
              </w:rPr>
            </w:pPr>
            <w:r>
              <w:rPr>
                <w:rFonts w:ascii="Arial" w:hAnsi="Arial" w:cs="Arial"/>
                <w:sz w:val="20"/>
                <w:szCs w:val="20"/>
                <w:lang w:val="nl-NL"/>
              </w:rPr>
              <w:t>100%</w:t>
            </w:r>
          </w:p>
        </w:tc>
      </w:tr>
    </w:tbl>
    <w:p w:rsidR="00D32224" w:rsidRPr="00AB75FF" w:rsidRDefault="00D32224" w:rsidP="00D32224">
      <w:pPr>
        <w:spacing w:after="0"/>
        <w:rPr>
          <w:rFonts w:ascii="Arial" w:hAnsi="Arial" w:cs="Arial"/>
          <w:b/>
          <w:i/>
          <w:lang w:val="nl-NL"/>
        </w:rPr>
      </w:pPr>
    </w:p>
    <w:p w:rsidR="00D32224" w:rsidRPr="001B7BC9" w:rsidRDefault="00D32224" w:rsidP="00D32224">
      <w:pPr>
        <w:spacing w:after="0"/>
        <w:rPr>
          <w:rFonts w:ascii="Arial" w:hAnsi="Arial" w:cs="Arial"/>
          <w:lang w:val="nl-NL"/>
        </w:rPr>
      </w:pPr>
    </w:p>
    <w:tbl>
      <w:tblPr>
        <w:tblStyle w:val="Tabelraster"/>
        <w:tblW w:w="0" w:type="auto"/>
        <w:tblInd w:w="108" w:type="dxa"/>
        <w:tblLayout w:type="fixed"/>
        <w:tblLook w:val="04A0"/>
      </w:tblPr>
      <w:tblGrid>
        <w:gridCol w:w="1701"/>
        <w:gridCol w:w="1418"/>
        <w:gridCol w:w="1276"/>
        <w:gridCol w:w="1275"/>
        <w:gridCol w:w="1276"/>
        <w:gridCol w:w="1276"/>
        <w:gridCol w:w="1276"/>
      </w:tblGrid>
      <w:tr w:rsidR="00D32224" w:rsidRPr="00CB2227" w:rsidTr="00D32224">
        <w:tc>
          <w:tcPr>
            <w:tcW w:w="1701" w:type="dxa"/>
            <w:tcBorders>
              <w:top w:val="nil"/>
              <w:left w:val="nil"/>
              <w:bottom w:val="nil"/>
              <w:right w:val="single" w:sz="12" w:space="0" w:color="000000" w:themeColor="text1"/>
            </w:tcBorders>
          </w:tcPr>
          <w:p w:rsidR="00D32224" w:rsidRPr="00CB2227" w:rsidRDefault="00D32224" w:rsidP="00D32224">
            <w:pPr>
              <w:rPr>
                <w:rFonts w:ascii="Arial" w:hAnsi="Arial" w:cs="Arial"/>
                <w:b/>
                <w:sz w:val="20"/>
                <w:szCs w:val="20"/>
                <w:lang w:val="nl-NL"/>
              </w:rPr>
            </w:pPr>
          </w:p>
        </w:tc>
        <w:tc>
          <w:tcPr>
            <w:tcW w:w="2694"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CB2227" w:rsidRDefault="00D32224" w:rsidP="00D32224">
            <w:pPr>
              <w:jc w:val="center"/>
              <w:rPr>
                <w:rFonts w:ascii="Arial" w:hAnsi="Arial" w:cs="Arial"/>
                <w:b/>
                <w:sz w:val="20"/>
                <w:szCs w:val="20"/>
                <w:lang w:val="nl-NL"/>
              </w:rPr>
            </w:pPr>
            <w:r>
              <w:rPr>
                <w:rFonts w:ascii="Arial" w:hAnsi="Arial" w:cs="Arial"/>
                <w:b/>
                <w:sz w:val="20"/>
                <w:szCs w:val="20"/>
                <w:lang w:val="nl-NL"/>
              </w:rPr>
              <w:t>Inschrijvingen</w:t>
            </w:r>
          </w:p>
        </w:tc>
        <w:tc>
          <w:tcPr>
            <w:tcW w:w="2551"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CB2227" w:rsidRDefault="00D32224" w:rsidP="00D32224">
            <w:pPr>
              <w:jc w:val="center"/>
              <w:rPr>
                <w:rFonts w:ascii="Arial" w:hAnsi="Arial" w:cs="Arial"/>
                <w:b/>
                <w:sz w:val="20"/>
                <w:szCs w:val="20"/>
                <w:lang w:val="nl-NL"/>
              </w:rPr>
            </w:pPr>
            <w:r w:rsidRPr="00CB2227">
              <w:rPr>
                <w:rFonts w:ascii="Arial" w:hAnsi="Arial" w:cs="Arial"/>
                <w:b/>
                <w:sz w:val="20"/>
                <w:szCs w:val="20"/>
                <w:lang w:val="nl-NL"/>
              </w:rPr>
              <w:t>afgevallen</w:t>
            </w:r>
          </w:p>
        </w:tc>
        <w:tc>
          <w:tcPr>
            <w:tcW w:w="2552"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CB2227" w:rsidRDefault="00D32224" w:rsidP="00D32224">
            <w:pPr>
              <w:jc w:val="center"/>
              <w:rPr>
                <w:rFonts w:ascii="Arial" w:hAnsi="Arial" w:cs="Arial"/>
                <w:b/>
                <w:sz w:val="20"/>
                <w:szCs w:val="20"/>
                <w:lang w:val="nl-NL"/>
              </w:rPr>
            </w:pPr>
            <w:r w:rsidRPr="00CB2227">
              <w:rPr>
                <w:rFonts w:ascii="Arial" w:hAnsi="Arial" w:cs="Arial"/>
                <w:b/>
                <w:sz w:val="20"/>
                <w:szCs w:val="20"/>
                <w:lang w:val="nl-NL"/>
              </w:rPr>
              <w:t>afgerond</w:t>
            </w:r>
          </w:p>
        </w:tc>
      </w:tr>
      <w:tr w:rsidR="00D32224" w:rsidRPr="00CB2227" w:rsidTr="00D32224">
        <w:tc>
          <w:tcPr>
            <w:tcW w:w="1701" w:type="dxa"/>
            <w:tcBorders>
              <w:top w:val="nil"/>
              <w:left w:val="nil"/>
              <w:bottom w:val="single" w:sz="12" w:space="0" w:color="000000" w:themeColor="text1"/>
              <w:right w:val="single" w:sz="12" w:space="0" w:color="000000" w:themeColor="text1"/>
            </w:tcBorders>
          </w:tcPr>
          <w:p w:rsidR="00D32224" w:rsidRPr="00CB2227" w:rsidRDefault="00D32224" w:rsidP="00D32224">
            <w:pPr>
              <w:rPr>
                <w:rFonts w:ascii="Arial" w:hAnsi="Arial" w:cs="Arial"/>
                <w:b/>
                <w:sz w:val="20"/>
                <w:szCs w:val="20"/>
                <w:lang w:val="nl-NL"/>
              </w:rPr>
            </w:pPr>
          </w:p>
        </w:tc>
        <w:tc>
          <w:tcPr>
            <w:tcW w:w="1418" w:type="dxa"/>
            <w:tcBorders>
              <w:left w:val="single" w:sz="12" w:space="0" w:color="000000" w:themeColor="text1"/>
              <w:bottom w:val="single" w:sz="12" w:space="0" w:color="000000" w:themeColor="text1"/>
            </w:tcBorders>
          </w:tcPr>
          <w:p w:rsidR="00D32224" w:rsidRPr="00CB2227" w:rsidRDefault="00D32224" w:rsidP="00D32224">
            <w:pPr>
              <w:jc w:val="center"/>
              <w:rPr>
                <w:rFonts w:ascii="Arial" w:hAnsi="Arial" w:cs="Arial"/>
                <w:b/>
                <w:sz w:val="20"/>
                <w:szCs w:val="20"/>
                <w:lang w:val="nl-NL"/>
              </w:rPr>
            </w:pPr>
            <w:r w:rsidRPr="00CB2227">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rsidR="00D32224" w:rsidRPr="00CB2227" w:rsidRDefault="00D32224" w:rsidP="00D32224">
            <w:pPr>
              <w:jc w:val="center"/>
              <w:rPr>
                <w:rFonts w:ascii="Arial" w:hAnsi="Arial" w:cs="Arial"/>
                <w:b/>
                <w:sz w:val="20"/>
                <w:szCs w:val="20"/>
                <w:lang w:val="nl-NL"/>
              </w:rPr>
            </w:pPr>
            <w:r w:rsidRPr="00CB2227">
              <w:rPr>
                <w:rFonts w:ascii="Arial" w:hAnsi="Arial" w:cs="Arial"/>
                <w:b/>
                <w:sz w:val="20"/>
                <w:szCs w:val="20"/>
                <w:lang w:val="nl-NL"/>
              </w:rPr>
              <w:t>% vrouw</w:t>
            </w:r>
          </w:p>
        </w:tc>
        <w:tc>
          <w:tcPr>
            <w:tcW w:w="1275" w:type="dxa"/>
            <w:tcBorders>
              <w:left w:val="single" w:sz="12" w:space="0" w:color="000000" w:themeColor="text1"/>
              <w:bottom w:val="single" w:sz="12" w:space="0" w:color="000000" w:themeColor="text1"/>
            </w:tcBorders>
          </w:tcPr>
          <w:p w:rsidR="00D32224" w:rsidRPr="00CB2227" w:rsidRDefault="00D32224" w:rsidP="00D32224">
            <w:pPr>
              <w:jc w:val="center"/>
              <w:rPr>
                <w:rFonts w:ascii="Arial" w:hAnsi="Arial" w:cs="Arial"/>
                <w:b/>
                <w:sz w:val="20"/>
                <w:szCs w:val="20"/>
                <w:lang w:val="nl-NL"/>
              </w:rPr>
            </w:pPr>
            <w:r w:rsidRPr="00CB2227">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rsidR="00D32224" w:rsidRPr="00CB2227" w:rsidRDefault="00D32224" w:rsidP="00D32224">
            <w:pPr>
              <w:jc w:val="center"/>
              <w:rPr>
                <w:rFonts w:ascii="Arial" w:hAnsi="Arial" w:cs="Arial"/>
                <w:b/>
                <w:sz w:val="20"/>
                <w:szCs w:val="20"/>
                <w:lang w:val="nl-NL"/>
              </w:rPr>
            </w:pPr>
            <w:r w:rsidRPr="00CB2227">
              <w:rPr>
                <w:rFonts w:ascii="Arial" w:hAnsi="Arial" w:cs="Arial"/>
                <w:b/>
                <w:sz w:val="20"/>
                <w:szCs w:val="20"/>
                <w:lang w:val="nl-NL"/>
              </w:rPr>
              <w:t>% vrouw</w:t>
            </w:r>
          </w:p>
        </w:tc>
        <w:tc>
          <w:tcPr>
            <w:tcW w:w="1276" w:type="dxa"/>
            <w:tcBorders>
              <w:left w:val="single" w:sz="12" w:space="0" w:color="000000" w:themeColor="text1"/>
              <w:bottom w:val="single" w:sz="12" w:space="0" w:color="000000" w:themeColor="text1"/>
            </w:tcBorders>
          </w:tcPr>
          <w:p w:rsidR="00D32224" w:rsidRPr="00CB2227" w:rsidRDefault="00D32224" w:rsidP="00D32224">
            <w:pPr>
              <w:jc w:val="center"/>
              <w:rPr>
                <w:rFonts w:ascii="Arial" w:hAnsi="Arial" w:cs="Arial"/>
                <w:b/>
                <w:sz w:val="20"/>
                <w:szCs w:val="20"/>
                <w:lang w:val="nl-NL"/>
              </w:rPr>
            </w:pPr>
            <w:r w:rsidRPr="00CB2227">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rsidR="00D32224" w:rsidRPr="00CB2227" w:rsidRDefault="00D32224" w:rsidP="00D32224">
            <w:pPr>
              <w:jc w:val="center"/>
              <w:rPr>
                <w:rFonts w:ascii="Arial" w:hAnsi="Arial" w:cs="Arial"/>
                <w:b/>
                <w:sz w:val="20"/>
                <w:szCs w:val="20"/>
                <w:lang w:val="nl-NL"/>
              </w:rPr>
            </w:pPr>
            <w:r w:rsidRPr="00CB2227">
              <w:rPr>
                <w:rFonts w:ascii="Arial" w:hAnsi="Arial" w:cs="Arial"/>
                <w:b/>
                <w:sz w:val="20"/>
                <w:szCs w:val="20"/>
                <w:lang w:val="nl-NL"/>
              </w:rPr>
              <w:t>% vrouw</w:t>
            </w:r>
          </w:p>
        </w:tc>
      </w:tr>
      <w:tr w:rsidR="00D32224" w:rsidRPr="00CB2227" w:rsidTr="00D32224">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2224" w:rsidRPr="00CB2227" w:rsidRDefault="00D32224" w:rsidP="00D32224">
            <w:pPr>
              <w:rPr>
                <w:rFonts w:ascii="Arial" w:hAnsi="Arial" w:cs="Arial"/>
                <w:b/>
                <w:sz w:val="20"/>
                <w:szCs w:val="20"/>
                <w:lang w:val="nl-NL"/>
              </w:rPr>
            </w:pPr>
            <w:r>
              <w:rPr>
                <w:rFonts w:ascii="Arial" w:hAnsi="Arial" w:cs="Arial"/>
                <w:b/>
                <w:sz w:val="20"/>
                <w:szCs w:val="20"/>
                <w:lang w:val="nl-NL"/>
              </w:rPr>
              <w:t>VBO</w:t>
            </w:r>
          </w:p>
        </w:tc>
        <w:tc>
          <w:tcPr>
            <w:tcW w:w="1418" w:type="dxa"/>
            <w:tcBorders>
              <w:top w:val="single" w:sz="12" w:space="0" w:color="000000" w:themeColor="text1"/>
              <w:left w:val="single" w:sz="12" w:space="0" w:color="000000" w:themeColor="text1"/>
              <w:bottom w:val="single" w:sz="12" w:space="0" w:color="000000" w:themeColor="text1"/>
            </w:tcBorders>
          </w:tcPr>
          <w:p w:rsidR="00D32224" w:rsidRPr="00CB2227" w:rsidRDefault="00D32224" w:rsidP="00D32224">
            <w:pPr>
              <w:jc w:val="center"/>
              <w:rPr>
                <w:rFonts w:ascii="Arial" w:hAnsi="Arial" w:cs="Arial"/>
                <w:sz w:val="20"/>
                <w:szCs w:val="20"/>
                <w:lang w:val="nl-NL"/>
              </w:rPr>
            </w:pPr>
            <w:r>
              <w:rPr>
                <w:rFonts w:ascii="Arial" w:hAnsi="Arial" w:cs="Arial"/>
                <w:sz w:val="20"/>
                <w:szCs w:val="20"/>
                <w:lang w:val="nl-NL"/>
              </w:rPr>
              <w:t>87</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Pr="00CB2227" w:rsidRDefault="00D32224" w:rsidP="00D32224">
            <w:pPr>
              <w:jc w:val="center"/>
              <w:rPr>
                <w:rFonts w:ascii="Arial" w:hAnsi="Arial" w:cs="Arial"/>
                <w:sz w:val="20"/>
                <w:szCs w:val="20"/>
                <w:lang w:val="nl-NL"/>
              </w:rPr>
            </w:pPr>
            <w:r w:rsidRPr="00AE071B">
              <w:rPr>
                <w:rFonts w:ascii="Arial" w:hAnsi="Arial" w:cs="Arial"/>
                <w:sz w:val="20"/>
                <w:szCs w:val="20"/>
                <w:lang w:val="nl-NL"/>
              </w:rPr>
              <w:t>53%</w:t>
            </w:r>
          </w:p>
        </w:tc>
        <w:tc>
          <w:tcPr>
            <w:tcW w:w="1275" w:type="dxa"/>
            <w:tcBorders>
              <w:top w:val="single" w:sz="12" w:space="0" w:color="000000" w:themeColor="text1"/>
              <w:left w:val="single" w:sz="12" w:space="0" w:color="000000" w:themeColor="text1"/>
              <w:bottom w:val="single" w:sz="12" w:space="0" w:color="000000" w:themeColor="text1"/>
            </w:tcBorders>
          </w:tcPr>
          <w:p w:rsidR="00D32224" w:rsidRPr="00CB2227" w:rsidRDefault="00D32224" w:rsidP="00D32224">
            <w:pPr>
              <w:jc w:val="center"/>
              <w:rPr>
                <w:rFonts w:ascii="Arial" w:hAnsi="Arial" w:cs="Arial"/>
                <w:sz w:val="20"/>
                <w:szCs w:val="20"/>
                <w:lang w:val="nl-NL"/>
              </w:rPr>
            </w:pPr>
            <w:r>
              <w:rPr>
                <w:rFonts w:ascii="Arial" w:hAnsi="Arial" w:cs="Arial"/>
                <w:sz w:val="20"/>
                <w:szCs w:val="20"/>
                <w:lang w:val="nl-NL"/>
              </w:rPr>
              <w:t>28</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Pr="00CB2227" w:rsidRDefault="00D32224" w:rsidP="00D32224">
            <w:pPr>
              <w:jc w:val="center"/>
              <w:rPr>
                <w:rFonts w:ascii="Arial" w:hAnsi="Arial" w:cs="Arial"/>
                <w:sz w:val="20"/>
                <w:szCs w:val="20"/>
                <w:lang w:val="nl-NL"/>
              </w:rPr>
            </w:pPr>
            <w:r>
              <w:rPr>
                <w:rFonts w:ascii="Arial" w:hAnsi="Arial" w:cs="Arial"/>
                <w:sz w:val="20"/>
                <w:szCs w:val="20"/>
                <w:lang w:val="nl-NL"/>
              </w:rPr>
              <w:t xml:space="preserve">54 </w:t>
            </w:r>
            <w:r w:rsidRPr="00CB2227">
              <w:rPr>
                <w:rFonts w:ascii="Arial" w:hAnsi="Arial" w:cs="Arial"/>
                <w:sz w:val="20"/>
                <w:szCs w:val="20"/>
                <w:lang w:val="nl-NL"/>
              </w:rPr>
              <w:t>%</w:t>
            </w:r>
          </w:p>
        </w:tc>
        <w:tc>
          <w:tcPr>
            <w:tcW w:w="1276" w:type="dxa"/>
            <w:tcBorders>
              <w:top w:val="single" w:sz="12" w:space="0" w:color="000000" w:themeColor="text1"/>
              <w:left w:val="single" w:sz="12" w:space="0" w:color="000000" w:themeColor="text1"/>
              <w:bottom w:val="single" w:sz="12" w:space="0" w:color="000000" w:themeColor="text1"/>
            </w:tcBorders>
          </w:tcPr>
          <w:p w:rsidR="00D32224" w:rsidRPr="00783038" w:rsidRDefault="00D32224" w:rsidP="00D32224">
            <w:pPr>
              <w:jc w:val="center"/>
              <w:rPr>
                <w:rFonts w:ascii="Arial" w:hAnsi="Arial" w:cs="Arial"/>
                <w:strike/>
                <w:sz w:val="20"/>
                <w:szCs w:val="20"/>
                <w:lang w:val="nl-NL"/>
              </w:rPr>
            </w:pPr>
            <w:r w:rsidRPr="00783038">
              <w:rPr>
                <w:rFonts w:ascii="Arial" w:hAnsi="Arial" w:cs="Arial"/>
                <w:sz w:val="20"/>
                <w:szCs w:val="20"/>
                <w:lang w:val="nl-NL"/>
              </w:rPr>
              <w:t>59</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Pr="00783038" w:rsidRDefault="00D32224" w:rsidP="00D32224">
            <w:pPr>
              <w:jc w:val="center"/>
              <w:rPr>
                <w:rFonts w:ascii="Arial" w:hAnsi="Arial" w:cs="Arial"/>
                <w:sz w:val="20"/>
                <w:szCs w:val="20"/>
                <w:lang w:val="nl-NL"/>
              </w:rPr>
            </w:pPr>
            <w:r w:rsidRPr="00783038">
              <w:rPr>
                <w:rFonts w:ascii="Arial" w:hAnsi="Arial" w:cs="Arial"/>
                <w:sz w:val="20"/>
                <w:szCs w:val="20"/>
                <w:lang w:val="nl-NL"/>
              </w:rPr>
              <w:t>54%</w:t>
            </w:r>
          </w:p>
        </w:tc>
      </w:tr>
    </w:tbl>
    <w:p w:rsidR="00D32224" w:rsidRPr="00CB2227" w:rsidRDefault="00D32224" w:rsidP="00D32224">
      <w:pPr>
        <w:spacing w:after="0"/>
        <w:rPr>
          <w:rFonts w:ascii="Arial" w:hAnsi="Arial" w:cs="Arial"/>
          <w:b/>
          <w:sz w:val="24"/>
          <w:szCs w:val="24"/>
          <w:lang w:val="nl-NL"/>
        </w:rPr>
      </w:pPr>
    </w:p>
    <w:p w:rsidR="00D32224" w:rsidRPr="00EA43A2" w:rsidRDefault="00D32224" w:rsidP="00D32224">
      <w:pPr>
        <w:rPr>
          <w:rFonts w:ascii="Arial" w:hAnsi="Arial" w:cs="Arial"/>
          <w:lang w:val="nl-NL"/>
        </w:rPr>
      </w:pPr>
      <w:r w:rsidRPr="00EA43A2">
        <w:rPr>
          <w:rFonts w:ascii="Arial" w:hAnsi="Arial" w:cs="Arial"/>
          <w:lang w:val="nl-NL"/>
        </w:rPr>
        <w:t xml:space="preserve">Bovenstaande tabel laat zien dat er meer meisjes </w:t>
      </w:r>
      <w:r w:rsidR="00F22146" w:rsidRPr="00EA43A2">
        <w:rPr>
          <w:rFonts w:ascii="Arial" w:hAnsi="Arial" w:cs="Arial"/>
          <w:lang w:val="nl-NL"/>
        </w:rPr>
        <w:t>d</w:t>
      </w:r>
      <w:r w:rsidRPr="00EA43A2">
        <w:rPr>
          <w:rFonts w:ascii="Arial" w:hAnsi="Arial" w:cs="Arial"/>
          <w:lang w:val="nl-NL"/>
        </w:rPr>
        <w:t xml:space="preserve">an jongens in ons programma zaten en </w:t>
      </w:r>
      <w:proofErr w:type="spellStart"/>
      <w:r w:rsidRPr="00EA43A2">
        <w:rPr>
          <w:rFonts w:ascii="Arial" w:hAnsi="Arial" w:cs="Arial"/>
          <w:lang w:val="nl-NL"/>
        </w:rPr>
        <w:t>en</w:t>
      </w:r>
      <w:proofErr w:type="spellEnd"/>
      <w:r w:rsidRPr="00EA43A2">
        <w:rPr>
          <w:rFonts w:ascii="Arial" w:hAnsi="Arial" w:cs="Arial"/>
          <w:lang w:val="nl-NL"/>
        </w:rPr>
        <w:t xml:space="preserve"> dat er een hoog aantal afvallers waren. Dit zijn echter niet allemaal afvallers. Meer dan de helft van deze groep“afvallers” deed het in het begin van het VBO al zo goed, dat ze alsnog zijn </w:t>
      </w:r>
      <w:proofErr w:type="spellStart"/>
      <w:r w:rsidRPr="00EA43A2">
        <w:rPr>
          <w:rFonts w:ascii="Arial" w:hAnsi="Arial" w:cs="Arial"/>
          <w:lang w:val="nl-NL"/>
        </w:rPr>
        <w:t>doorgstuurd</w:t>
      </w:r>
      <w:proofErr w:type="spellEnd"/>
      <w:r w:rsidRPr="00EA43A2">
        <w:rPr>
          <w:rFonts w:ascii="Arial" w:hAnsi="Arial" w:cs="Arial"/>
          <w:lang w:val="nl-NL"/>
        </w:rPr>
        <w:t xml:space="preserve"> naar groep 3 van San Lucas. Het gaat om 16 kinderen (2 overigens tegen onze zin). Helaas moeten </w:t>
      </w:r>
      <w:r w:rsidR="00F724B8" w:rsidRPr="00EA43A2">
        <w:rPr>
          <w:rFonts w:ascii="Arial" w:hAnsi="Arial" w:cs="Arial"/>
          <w:lang w:val="nl-NL"/>
        </w:rPr>
        <w:t>wij</w:t>
      </w:r>
      <w:r w:rsidRPr="00EA43A2">
        <w:rPr>
          <w:rFonts w:ascii="Arial" w:hAnsi="Arial" w:cs="Arial"/>
          <w:lang w:val="nl-NL"/>
        </w:rPr>
        <w:t xml:space="preserve"> concluderen dat dit voor de meerderheid van deze kinderen niet de beste beslissing is geweest. Van de 16 zijn er (achteraf gezien) maar drie die echt goed mee konden in de klas en de andere 13 deden het matig tot slecht. Dit is voor ons een wijze les geweest. Deze kinderen hebben in het begin van </w:t>
      </w:r>
      <w:proofErr w:type="spellStart"/>
      <w:r w:rsidRPr="00EA43A2">
        <w:rPr>
          <w:rFonts w:ascii="Arial" w:hAnsi="Arial" w:cs="Arial"/>
          <w:lang w:val="nl-NL"/>
        </w:rPr>
        <w:t>Pre-grado</w:t>
      </w:r>
      <w:proofErr w:type="spellEnd"/>
      <w:r w:rsidRPr="00EA43A2">
        <w:rPr>
          <w:rFonts w:ascii="Arial" w:hAnsi="Arial" w:cs="Arial"/>
          <w:lang w:val="nl-NL"/>
        </w:rPr>
        <w:t xml:space="preserve"> zo´n intensieve persoonlijke aandacht gekregen dat ze vooruit zijn gegaan. Maar in een klas van zo´n 35 kinderen zagen </w:t>
      </w:r>
      <w:r w:rsidR="00F724B8" w:rsidRPr="00EA43A2">
        <w:rPr>
          <w:rFonts w:ascii="Arial" w:hAnsi="Arial" w:cs="Arial"/>
          <w:lang w:val="nl-NL"/>
        </w:rPr>
        <w:t>wij</w:t>
      </w:r>
      <w:r w:rsidRPr="00EA43A2">
        <w:rPr>
          <w:rFonts w:ascii="Arial" w:hAnsi="Arial" w:cs="Arial"/>
          <w:lang w:val="nl-NL"/>
        </w:rPr>
        <w:t xml:space="preserve"> ze toch weer beetje bij beetje onderuit zakken. Ze hadden beter een jaar langer bij ons kunnen blijven. Dan waren ze met een betere basis ingestroomd en zou het vermoedelijk beter zijn gegaan. Dit jaar houden </w:t>
      </w:r>
      <w:r w:rsidR="00F724B8" w:rsidRPr="00EA43A2">
        <w:rPr>
          <w:rFonts w:ascii="Arial" w:hAnsi="Arial" w:cs="Arial"/>
          <w:lang w:val="nl-NL"/>
        </w:rPr>
        <w:t>wij</w:t>
      </w:r>
      <w:r w:rsidRPr="00EA43A2">
        <w:rPr>
          <w:rFonts w:ascii="Arial" w:hAnsi="Arial" w:cs="Arial"/>
          <w:lang w:val="nl-NL"/>
        </w:rPr>
        <w:t xml:space="preserve"> kinderen die een snelle vooruitgang tonen dan ook in het VBO. </w:t>
      </w:r>
      <w:r w:rsidR="00F724B8" w:rsidRPr="00EA43A2">
        <w:rPr>
          <w:rFonts w:ascii="Arial" w:hAnsi="Arial" w:cs="Arial"/>
          <w:lang w:val="nl-NL"/>
        </w:rPr>
        <w:t>Wij</w:t>
      </w:r>
      <w:r w:rsidRPr="00EA43A2">
        <w:rPr>
          <w:rFonts w:ascii="Arial" w:hAnsi="Arial" w:cs="Arial"/>
          <w:lang w:val="nl-NL"/>
        </w:rPr>
        <w:t xml:space="preserve"> zullen er wel een aparte groep van maken die een aangepast programma zal krijgen. </w:t>
      </w:r>
    </w:p>
    <w:p w:rsidR="00D32224" w:rsidRDefault="00D32224" w:rsidP="00D32224">
      <w:pPr>
        <w:pStyle w:val="Lijstalinea"/>
        <w:ind w:left="0"/>
        <w:rPr>
          <w:rFonts w:ascii="Arial" w:hAnsi="Arial" w:cs="Arial"/>
          <w:lang w:val="nl-NL"/>
        </w:rPr>
      </w:pPr>
    </w:p>
    <w:p w:rsidR="00D32224" w:rsidRDefault="00D32224" w:rsidP="00D32224">
      <w:pPr>
        <w:rPr>
          <w:rFonts w:ascii="Arial" w:hAnsi="Arial" w:cs="Arial"/>
          <w:b/>
          <w:sz w:val="24"/>
          <w:szCs w:val="24"/>
          <w:lang w:val="nl-NL"/>
        </w:rPr>
      </w:pPr>
      <w:r>
        <w:rPr>
          <w:rFonts w:ascii="Arial" w:hAnsi="Arial" w:cs="Arial"/>
          <w:b/>
          <w:sz w:val="24"/>
          <w:szCs w:val="24"/>
          <w:lang w:val="nl-NL"/>
        </w:rPr>
        <w:br w:type="page"/>
      </w:r>
    </w:p>
    <w:p w:rsidR="00825F16" w:rsidRPr="00825F16" w:rsidRDefault="00825F16" w:rsidP="00825F16">
      <w:pPr>
        <w:pStyle w:val="Lijstalinea"/>
        <w:numPr>
          <w:ilvl w:val="0"/>
          <w:numId w:val="31"/>
        </w:numPr>
        <w:spacing w:after="0"/>
        <w:rPr>
          <w:rFonts w:ascii="Arial" w:hAnsi="Arial" w:cs="Arial"/>
          <w:b/>
          <w:i/>
          <w:sz w:val="24"/>
          <w:szCs w:val="24"/>
          <w:lang w:val="nl-NL"/>
        </w:rPr>
      </w:pPr>
      <w:r w:rsidRPr="00825F16">
        <w:rPr>
          <w:rFonts w:ascii="Arial" w:hAnsi="Arial" w:cs="Arial"/>
          <w:b/>
          <w:i/>
          <w:sz w:val="24"/>
          <w:szCs w:val="24"/>
          <w:lang w:val="nl-NL"/>
        </w:rPr>
        <w:lastRenderedPageBreak/>
        <w:t>Meting van het positieve effect van het Voorbereidend Basis Onderwijs:</w:t>
      </w:r>
    </w:p>
    <w:p w:rsidR="00D32224" w:rsidRPr="00A20280" w:rsidRDefault="00D32224" w:rsidP="00D32224">
      <w:pPr>
        <w:rPr>
          <w:rFonts w:ascii="Arial" w:hAnsi="Arial" w:cs="Arial"/>
          <w:b/>
          <w:sz w:val="24"/>
          <w:szCs w:val="24"/>
          <w:lang w:val="nl-NL"/>
        </w:rPr>
      </w:pPr>
    </w:p>
    <w:tbl>
      <w:tblPr>
        <w:tblW w:w="7660" w:type="dxa"/>
        <w:tblInd w:w="53" w:type="dxa"/>
        <w:tblCellMar>
          <w:left w:w="70" w:type="dxa"/>
          <w:right w:w="70" w:type="dxa"/>
        </w:tblCellMar>
        <w:tblLook w:val="04A0"/>
      </w:tblPr>
      <w:tblGrid>
        <w:gridCol w:w="1220"/>
        <w:gridCol w:w="364"/>
        <w:gridCol w:w="1470"/>
        <w:gridCol w:w="600"/>
        <w:gridCol w:w="146"/>
        <w:gridCol w:w="340"/>
        <w:gridCol w:w="1260"/>
        <w:gridCol w:w="364"/>
        <w:gridCol w:w="1584"/>
        <w:gridCol w:w="475"/>
      </w:tblGrid>
      <w:tr w:rsidR="00D32224" w:rsidRPr="00A20280" w:rsidTr="00D32224">
        <w:trPr>
          <w:trHeight w:val="300"/>
        </w:trPr>
        <w:tc>
          <w:tcPr>
            <w:tcW w:w="1220" w:type="dxa"/>
            <w:noWrap/>
            <w:vAlign w:val="bottom"/>
            <w:hideMark/>
          </w:tcPr>
          <w:p w:rsidR="00D32224" w:rsidRPr="00A20280" w:rsidRDefault="00D32224" w:rsidP="00D32224">
            <w:pPr>
              <w:spacing w:after="0" w:line="240" w:lineRule="auto"/>
              <w:rPr>
                <w:lang w:val="nl-NL" w:eastAsia="es-AR"/>
              </w:rPr>
            </w:pPr>
          </w:p>
        </w:tc>
        <w:tc>
          <w:tcPr>
            <w:tcW w:w="1800" w:type="dxa"/>
            <w:gridSpan w:val="2"/>
            <w:shd w:val="clear" w:color="auto" w:fill="92D050"/>
            <w:noWrap/>
            <w:vAlign w:val="bottom"/>
            <w:hideMark/>
          </w:tcPr>
          <w:p w:rsidR="00D32224" w:rsidRPr="00A20280" w:rsidRDefault="00D32224" w:rsidP="00D32224">
            <w:pPr>
              <w:spacing w:after="0" w:line="240" w:lineRule="auto"/>
              <w:rPr>
                <w:rFonts w:eastAsia="Times New Roman"/>
                <w:b/>
                <w:bCs/>
                <w:color w:val="000000"/>
                <w:lang w:val="nl-NL"/>
              </w:rPr>
            </w:pPr>
            <w:r>
              <w:rPr>
                <w:rFonts w:eastAsia="Times New Roman"/>
                <w:b/>
                <w:bCs/>
                <w:color w:val="000000"/>
                <w:lang w:val="nl-NL"/>
              </w:rPr>
              <w:t>Beginmeting</w:t>
            </w:r>
          </w:p>
        </w:tc>
        <w:tc>
          <w:tcPr>
            <w:tcW w:w="600" w:type="dxa"/>
            <w:noWrap/>
            <w:vAlign w:val="bottom"/>
            <w:hideMark/>
          </w:tcPr>
          <w:p w:rsidR="00D32224" w:rsidRPr="00A20280" w:rsidRDefault="00D32224" w:rsidP="00D32224">
            <w:pPr>
              <w:spacing w:after="0" w:line="240" w:lineRule="auto"/>
              <w:rPr>
                <w:lang w:val="nl-NL" w:eastAsia="es-AR"/>
              </w:rPr>
            </w:pPr>
          </w:p>
        </w:tc>
        <w:tc>
          <w:tcPr>
            <w:tcW w:w="40" w:type="dxa"/>
            <w:noWrap/>
            <w:vAlign w:val="bottom"/>
            <w:hideMark/>
          </w:tcPr>
          <w:p w:rsidR="00D32224" w:rsidRPr="00A20280" w:rsidRDefault="00D32224" w:rsidP="00D32224">
            <w:pPr>
              <w:spacing w:after="0" w:line="240" w:lineRule="auto"/>
              <w:rPr>
                <w:lang w:val="nl-NL" w:eastAsia="es-AR"/>
              </w:rPr>
            </w:pPr>
          </w:p>
        </w:tc>
        <w:tc>
          <w:tcPr>
            <w:tcW w:w="340" w:type="dxa"/>
            <w:noWrap/>
            <w:vAlign w:val="bottom"/>
            <w:hideMark/>
          </w:tcPr>
          <w:p w:rsidR="00D32224" w:rsidRPr="00A20280" w:rsidRDefault="00D32224" w:rsidP="00D32224">
            <w:pPr>
              <w:spacing w:after="0" w:line="240" w:lineRule="auto"/>
              <w:rPr>
                <w:lang w:val="nl-NL" w:eastAsia="es-AR"/>
              </w:rPr>
            </w:pPr>
          </w:p>
        </w:tc>
        <w:tc>
          <w:tcPr>
            <w:tcW w:w="1260" w:type="dxa"/>
            <w:noWrap/>
            <w:vAlign w:val="bottom"/>
            <w:hideMark/>
          </w:tcPr>
          <w:p w:rsidR="00D32224" w:rsidRPr="00A20280" w:rsidRDefault="00D32224" w:rsidP="00D32224">
            <w:pPr>
              <w:spacing w:after="0" w:line="240" w:lineRule="auto"/>
              <w:rPr>
                <w:lang w:val="nl-NL" w:eastAsia="es-AR"/>
              </w:rPr>
            </w:pPr>
          </w:p>
        </w:tc>
        <w:tc>
          <w:tcPr>
            <w:tcW w:w="1940" w:type="dxa"/>
            <w:gridSpan w:val="2"/>
            <w:shd w:val="clear" w:color="auto" w:fill="92D050"/>
            <w:noWrap/>
            <w:vAlign w:val="bottom"/>
            <w:hideMark/>
          </w:tcPr>
          <w:p w:rsidR="00D32224" w:rsidRPr="00A20280" w:rsidRDefault="00D32224" w:rsidP="00D32224">
            <w:pPr>
              <w:spacing w:after="0" w:line="240" w:lineRule="auto"/>
              <w:rPr>
                <w:rFonts w:eastAsia="Times New Roman"/>
                <w:b/>
                <w:bCs/>
                <w:color w:val="000000"/>
                <w:lang w:val="nl-NL"/>
              </w:rPr>
            </w:pPr>
            <w:r>
              <w:rPr>
                <w:rFonts w:eastAsia="Times New Roman"/>
                <w:b/>
                <w:bCs/>
                <w:color w:val="000000"/>
                <w:lang w:val="nl-NL"/>
              </w:rPr>
              <w:t>Eindmeting</w:t>
            </w:r>
          </w:p>
        </w:tc>
        <w:tc>
          <w:tcPr>
            <w:tcW w:w="460" w:type="dxa"/>
            <w:noWrap/>
            <w:vAlign w:val="bottom"/>
            <w:hideMark/>
          </w:tcPr>
          <w:p w:rsidR="00D32224" w:rsidRPr="00A20280" w:rsidRDefault="00D32224" w:rsidP="00D32224">
            <w:pPr>
              <w:spacing w:after="0" w:line="240" w:lineRule="auto"/>
              <w:rPr>
                <w:lang w:val="nl-NL" w:eastAsia="es-AR"/>
              </w:rPr>
            </w:pPr>
          </w:p>
        </w:tc>
      </w:tr>
      <w:tr w:rsidR="00D32224" w:rsidRPr="00A20280" w:rsidTr="00D32224">
        <w:trPr>
          <w:trHeight w:val="315"/>
        </w:trPr>
        <w:tc>
          <w:tcPr>
            <w:tcW w:w="1220" w:type="dxa"/>
            <w:noWrap/>
            <w:vAlign w:val="bottom"/>
            <w:hideMark/>
          </w:tcPr>
          <w:p w:rsidR="00D32224" w:rsidRPr="00A20280" w:rsidRDefault="00D32224" w:rsidP="00D32224">
            <w:pPr>
              <w:spacing w:after="0" w:line="240" w:lineRule="auto"/>
              <w:rPr>
                <w:lang w:val="nl-NL" w:eastAsia="es-AR"/>
              </w:rPr>
            </w:pPr>
          </w:p>
        </w:tc>
        <w:tc>
          <w:tcPr>
            <w:tcW w:w="330" w:type="dxa"/>
            <w:noWrap/>
            <w:vAlign w:val="bottom"/>
            <w:hideMark/>
          </w:tcPr>
          <w:p w:rsidR="00D32224" w:rsidRPr="00A20280" w:rsidRDefault="00D32224" w:rsidP="00D32224">
            <w:pPr>
              <w:spacing w:after="0" w:line="240" w:lineRule="auto"/>
              <w:jc w:val="center"/>
              <w:rPr>
                <w:rFonts w:eastAsia="Times New Roman"/>
                <w:b/>
                <w:bCs/>
                <w:color w:val="000000"/>
                <w:lang w:val="nl-NL"/>
              </w:rPr>
            </w:pPr>
            <w:r w:rsidRPr="00A20280">
              <w:rPr>
                <w:rFonts w:eastAsia="Times New Roman"/>
                <w:b/>
                <w:bCs/>
                <w:color w:val="000000"/>
                <w:lang w:val="nl-NL"/>
              </w:rPr>
              <w:t>#</w:t>
            </w:r>
          </w:p>
        </w:tc>
        <w:tc>
          <w:tcPr>
            <w:tcW w:w="1470" w:type="dxa"/>
            <w:noWrap/>
            <w:vAlign w:val="bottom"/>
            <w:hideMark/>
          </w:tcPr>
          <w:p w:rsidR="00D32224" w:rsidRPr="00A20280" w:rsidRDefault="00D32224" w:rsidP="00D32224">
            <w:pPr>
              <w:spacing w:after="0" w:line="240" w:lineRule="auto"/>
              <w:jc w:val="center"/>
              <w:rPr>
                <w:rFonts w:eastAsia="Times New Roman"/>
                <w:b/>
                <w:bCs/>
                <w:color w:val="000000"/>
                <w:lang w:val="nl-NL"/>
              </w:rPr>
            </w:pPr>
            <w:r w:rsidRPr="00A20280">
              <w:rPr>
                <w:rFonts w:eastAsia="Times New Roman"/>
                <w:b/>
                <w:bCs/>
                <w:color w:val="000000"/>
                <w:lang w:val="nl-NL"/>
              </w:rPr>
              <w:t>Gemiddelde</w:t>
            </w:r>
          </w:p>
        </w:tc>
        <w:tc>
          <w:tcPr>
            <w:tcW w:w="600" w:type="dxa"/>
            <w:noWrap/>
            <w:vAlign w:val="bottom"/>
            <w:hideMark/>
          </w:tcPr>
          <w:p w:rsidR="00D32224" w:rsidRPr="00A20280" w:rsidRDefault="00D32224" w:rsidP="00D32224">
            <w:pPr>
              <w:spacing w:after="0" w:line="240" w:lineRule="auto"/>
              <w:jc w:val="center"/>
              <w:rPr>
                <w:rFonts w:eastAsia="Times New Roman"/>
                <w:b/>
                <w:bCs/>
                <w:color w:val="000000"/>
                <w:lang w:val="nl-NL"/>
              </w:rPr>
            </w:pPr>
            <w:r w:rsidRPr="00A20280">
              <w:rPr>
                <w:rFonts w:eastAsia="Times New Roman"/>
                <w:b/>
                <w:bCs/>
                <w:color w:val="000000"/>
                <w:lang w:val="nl-NL"/>
              </w:rPr>
              <w:t>%</w:t>
            </w:r>
          </w:p>
        </w:tc>
        <w:tc>
          <w:tcPr>
            <w:tcW w:w="40" w:type="dxa"/>
            <w:noWrap/>
            <w:vAlign w:val="bottom"/>
            <w:hideMark/>
          </w:tcPr>
          <w:p w:rsidR="00D32224" w:rsidRPr="00A20280" w:rsidRDefault="00D32224" w:rsidP="00D32224">
            <w:pPr>
              <w:spacing w:after="0" w:line="240" w:lineRule="auto"/>
              <w:rPr>
                <w:lang w:val="nl-NL" w:eastAsia="es-AR"/>
              </w:rPr>
            </w:pPr>
          </w:p>
        </w:tc>
        <w:tc>
          <w:tcPr>
            <w:tcW w:w="340" w:type="dxa"/>
            <w:noWrap/>
            <w:vAlign w:val="bottom"/>
            <w:hideMark/>
          </w:tcPr>
          <w:p w:rsidR="00D32224" w:rsidRPr="00A20280" w:rsidRDefault="00D32224" w:rsidP="00D32224">
            <w:pPr>
              <w:spacing w:after="0" w:line="240" w:lineRule="auto"/>
              <w:rPr>
                <w:lang w:val="nl-NL" w:eastAsia="es-AR"/>
              </w:rPr>
            </w:pPr>
          </w:p>
        </w:tc>
        <w:tc>
          <w:tcPr>
            <w:tcW w:w="1260" w:type="dxa"/>
            <w:noWrap/>
            <w:vAlign w:val="bottom"/>
            <w:hideMark/>
          </w:tcPr>
          <w:p w:rsidR="00D32224" w:rsidRPr="00A20280" w:rsidRDefault="00D32224" w:rsidP="00D32224">
            <w:pPr>
              <w:spacing w:after="0" w:line="240" w:lineRule="auto"/>
              <w:rPr>
                <w:lang w:val="nl-NL" w:eastAsia="es-AR"/>
              </w:rPr>
            </w:pPr>
          </w:p>
        </w:tc>
        <w:tc>
          <w:tcPr>
            <w:tcW w:w="356" w:type="dxa"/>
            <w:noWrap/>
            <w:vAlign w:val="bottom"/>
            <w:hideMark/>
          </w:tcPr>
          <w:p w:rsidR="00D32224" w:rsidRPr="00A20280" w:rsidRDefault="00D32224" w:rsidP="00D32224">
            <w:pPr>
              <w:spacing w:after="0" w:line="240" w:lineRule="auto"/>
              <w:jc w:val="center"/>
              <w:rPr>
                <w:rFonts w:eastAsia="Times New Roman"/>
                <w:b/>
                <w:bCs/>
                <w:color w:val="000000"/>
                <w:lang w:val="nl-NL"/>
              </w:rPr>
            </w:pPr>
            <w:r w:rsidRPr="00A20280">
              <w:rPr>
                <w:rFonts w:eastAsia="Times New Roman"/>
                <w:b/>
                <w:bCs/>
                <w:color w:val="000000"/>
                <w:lang w:val="nl-NL"/>
              </w:rPr>
              <w:t>#</w:t>
            </w:r>
          </w:p>
        </w:tc>
        <w:tc>
          <w:tcPr>
            <w:tcW w:w="1584" w:type="dxa"/>
            <w:noWrap/>
            <w:vAlign w:val="bottom"/>
            <w:hideMark/>
          </w:tcPr>
          <w:p w:rsidR="00D32224" w:rsidRPr="00A20280" w:rsidRDefault="00D32224" w:rsidP="00D32224">
            <w:pPr>
              <w:spacing w:after="0" w:line="240" w:lineRule="auto"/>
              <w:jc w:val="center"/>
              <w:rPr>
                <w:rFonts w:eastAsia="Times New Roman"/>
                <w:b/>
                <w:bCs/>
                <w:color w:val="000000"/>
                <w:lang w:val="nl-NL"/>
              </w:rPr>
            </w:pPr>
            <w:r w:rsidRPr="00A20280">
              <w:rPr>
                <w:rFonts w:eastAsia="Times New Roman"/>
                <w:b/>
                <w:bCs/>
                <w:color w:val="000000"/>
                <w:lang w:val="nl-NL"/>
              </w:rPr>
              <w:t>Gemiddelde</w:t>
            </w:r>
          </w:p>
        </w:tc>
        <w:tc>
          <w:tcPr>
            <w:tcW w:w="460" w:type="dxa"/>
            <w:noWrap/>
            <w:vAlign w:val="bottom"/>
            <w:hideMark/>
          </w:tcPr>
          <w:p w:rsidR="00D32224" w:rsidRPr="00A20280" w:rsidRDefault="00D32224" w:rsidP="00D32224">
            <w:pPr>
              <w:spacing w:after="0" w:line="240" w:lineRule="auto"/>
              <w:jc w:val="center"/>
              <w:rPr>
                <w:rFonts w:eastAsia="Times New Roman"/>
                <w:b/>
                <w:bCs/>
                <w:color w:val="000000"/>
                <w:lang w:val="nl-NL"/>
              </w:rPr>
            </w:pPr>
            <w:r w:rsidRPr="00A20280">
              <w:rPr>
                <w:rFonts w:eastAsia="Times New Roman"/>
                <w:b/>
                <w:bCs/>
                <w:color w:val="000000"/>
                <w:lang w:val="nl-NL"/>
              </w:rPr>
              <w:t>%</w:t>
            </w:r>
          </w:p>
        </w:tc>
      </w:tr>
      <w:tr w:rsidR="00D32224" w:rsidRPr="00A20280" w:rsidTr="00D32224">
        <w:trPr>
          <w:trHeight w:val="315"/>
        </w:trPr>
        <w:tc>
          <w:tcPr>
            <w:tcW w:w="1220" w:type="dxa"/>
            <w:tcBorders>
              <w:top w:val="single" w:sz="8" w:space="0" w:color="auto"/>
              <w:left w:val="single" w:sz="8" w:space="0" w:color="auto"/>
              <w:bottom w:val="nil"/>
              <w:right w:val="single" w:sz="8" w:space="0" w:color="auto"/>
            </w:tcBorders>
            <w:noWrap/>
            <w:vAlign w:val="bottom"/>
            <w:hideMark/>
          </w:tcPr>
          <w:p w:rsidR="00D32224" w:rsidRPr="00A20280" w:rsidRDefault="00D32224" w:rsidP="00D32224">
            <w:pPr>
              <w:spacing w:after="0" w:line="240" w:lineRule="auto"/>
              <w:rPr>
                <w:rFonts w:eastAsia="Times New Roman"/>
                <w:b/>
                <w:bCs/>
                <w:color w:val="000000"/>
                <w:lang w:val="nl-NL"/>
              </w:rPr>
            </w:pPr>
            <w:r w:rsidRPr="00A20280">
              <w:rPr>
                <w:rFonts w:eastAsia="Times New Roman"/>
                <w:b/>
                <w:bCs/>
                <w:color w:val="000000"/>
                <w:lang w:val="nl-NL"/>
              </w:rPr>
              <w:t>Geslacht</w:t>
            </w:r>
          </w:p>
        </w:tc>
        <w:tc>
          <w:tcPr>
            <w:tcW w:w="330" w:type="dxa"/>
            <w:noWrap/>
            <w:vAlign w:val="bottom"/>
            <w:hideMark/>
          </w:tcPr>
          <w:p w:rsidR="00D32224" w:rsidRPr="00A20280" w:rsidRDefault="00D32224" w:rsidP="00D32224">
            <w:pPr>
              <w:spacing w:after="0" w:line="240" w:lineRule="auto"/>
              <w:rPr>
                <w:lang w:val="nl-NL" w:eastAsia="es-AR"/>
              </w:rPr>
            </w:pPr>
          </w:p>
        </w:tc>
        <w:tc>
          <w:tcPr>
            <w:tcW w:w="1470" w:type="dxa"/>
            <w:noWrap/>
            <w:vAlign w:val="bottom"/>
            <w:hideMark/>
          </w:tcPr>
          <w:p w:rsidR="00D32224" w:rsidRPr="00A20280" w:rsidRDefault="00D32224" w:rsidP="00D32224">
            <w:pPr>
              <w:spacing w:after="0" w:line="240" w:lineRule="auto"/>
              <w:rPr>
                <w:lang w:val="nl-NL" w:eastAsia="es-AR"/>
              </w:rPr>
            </w:pPr>
          </w:p>
        </w:tc>
        <w:tc>
          <w:tcPr>
            <w:tcW w:w="600" w:type="dxa"/>
            <w:noWrap/>
            <w:vAlign w:val="bottom"/>
            <w:hideMark/>
          </w:tcPr>
          <w:p w:rsidR="00D32224" w:rsidRPr="00A20280" w:rsidRDefault="00D32224" w:rsidP="00D32224">
            <w:pPr>
              <w:spacing w:after="0" w:line="240" w:lineRule="auto"/>
              <w:rPr>
                <w:lang w:val="nl-NL" w:eastAsia="es-AR"/>
              </w:rPr>
            </w:pPr>
          </w:p>
        </w:tc>
        <w:tc>
          <w:tcPr>
            <w:tcW w:w="40" w:type="dxa"/>
            <w:noWrap/>
            <w:vAlign w:val="bottom"/>
            <w:hideMark/>
          </w:tcPr>
          <w:p w:rsidR="00D32224" w:rsidRPr="00A20280" w:rsidRDefault="00D32224" w:rsidP="00D32224">
            <w:pPr>
              <w:spacing w:after="0" w:line="240" w:lineRule="auto"/>
              <w:rPr>
                <w:lang w:val="nl-NL" w:eastAsia="es-AR"/>
              </w:rPr>
            </w:pPr>
          </w:p>
        </w:tc>
        <w:tc>
          <w:tcPr>
            <w:tcW w:w="340" w:type="dxa"/>
            <w:noWrap/>
            <w:vAlign w:val="bottom"/>
            <w:hideMark/>
          </w:tcPr>
          <w:p w:rsidR="00D32224" w:rsidRPr="00A20280" w:rsidRDefault="00D32224" w:rsidP="00D32224">
            <w:pPr>
              <w:spacing w:after="0" w:line="240" w:lineRule="auto"/>
              <w:rPr>
                <w:lang w:val="nl-NL" w:eastAsia="es-AR"/>
              </w:rPr>
            </w:pPr>
          </w:p>
        </w:tc>
        <w:tc>
          <w:tcPr>
            <w:tcW w:w="1260" w:type="dxa"/>
            <w:tcBorders>
              <w:top w:val="single" w:sz="8" w:space="0" w:color="auto"/>
              <w:left w:val="single" w:sz="8" w:space="0" w:color="auto"/>
              <w:bottom w:val="nil"/>
              <w:right w:val="single" w:sz="8" w:space="0" w:color="auto"/>
            </w:tcBorders>
            <w:noWrap/>
            <w:vAlign w:val="bottom"/>
            <w:hideMark/>
          </w:tcPr>
          <w:p w:rsidR="00D32224" w:rsidRPr="00A20280" w:rsidRDefault="00D32224" w:rsidP="00D32224">
            <w:pPr>
              <w:spacing w:after="0" w:line="240" w:lineRule="auto"/>
              <w:rPr>
                <w:rFonts w:eastAsia="Times New Roman"/>
                <w:b/>
                <w:bCs/>
                <w:color w:val="000000"/>
                <w:lang w:val="nl-NL"/>
              </w:rPr>
            </w:pPr>
            <w:r w:rsidRPr="00A20280">
              <w:rPr>
                <w:rFonts w:eastAsia="Times New Roman"/>
                <w:b/>
                <w:bCs/>
                <w:color w:val="000000"/>
                <w:lang w:val="nl-NL"/>
              </w:rPr>
              <w:t>Geslacht</w:t>
            </w:r>
          </w:p>
        </w:tc>
        <w:tc>
          <w:tcPr>
            <w:tcW w:w="356" w:type="dxa"/>
            <w:noWrap/>
            <w:vAlign w:val="bottom"/>
            <w:hideMark/>
          </w:tcPr>
          <w:p w:rsidR="00D32224" w:rsidRPr="00A20280" w:rsidRDefault="00D32224" w:rsidP="00D32224">
            <w:pPr>
              <w:spacing w:after="0" w:line="240" w:lineRule="auto"/>
              <w:rPr>
                <w:lang w:val="nl-NL" w:eastAsia="es-AR"/>
              </w:rPr>
            </w:pPr>
          </w:p>
        </w:tc>
        <w:tc>
          <w:tcPr>
            <w:tcW w:w="1584" w:type="dxa"/>
            <w:noWrap/>
            <w:vAlign w:val="bottom"/>
            <w:hideMark/>
          </w:tcPr>
          <w:p w:rsidR="00D32224" w:rsidRPr="00A20280" w:rsidRDefault="00D32224" w:rsidP="00D32224">
            <w:pPr>
              <w:spacing w:after="0" w:line="240" w:lineRule="auto"/>
              <w:rPr>
                <w:lang w:val="nl-NL" w:eastAsia="es-AR"/>
              </w:rPr>
            </w:pPr>
          </w:p>
        </w:tc>
        <w:tc>
          <w:tcPr>
            <w:tcW w:w="460" w:type="dxa"/>
            <w:noWrap/>
            <w:vAlign w:val="bottom"/>
            <w:hideMark/>
          </w:tcPr>
          <w:p w:rsidR="00D32224" w:rsidRPr="00A20280" w:rsidRDefault="00D32224" w:rsidP="00D32224">
            <w:pPr>
              <w:spacing w:after="0" w:line="240" w:lineRule="auto"/>
              <w:rPr>
                <w:lang w:val="nl-NL" w:eastAsia="es-AR"/>
              </w:rPr>
            </w:pPr>
          </w:p>
        </w:tc>
      </w:tr>
      <w:tr w:rsidR="00D32224" w:rsidRPr="00A20280" w:rsidTr="00D32224">
        <w:trPr>
          <w:trHeight w:val="300"/>
        </w:trPr>
        <w:tc>
          <w:tcPr>
            <w:tcW w:w="1220" w:type="dxa"/>
            <w:tcBorders>
              <w:top w:val="single" w:sz="8" w:space="0" w:color="auto"/>
              <w:left w:val="single" w:sz="8" w:space="0" w:color="auto"/>
              <w:bottom w:val="nil"/>
              <w:right w:val="single" w:sz="8" w:space="0" w:color="auto"/>
            </w:tcBorders>
            <w:noWrap/>
            <w:vAlign w:val="bottom"/>
            <w:hideMark/>
          </w:tcPr>
          <w:p w:rsidR="00D32224" w:rsidRPr="00A20280" w:rsidRDefault="00D32224" w:rsidP="00D32224">
            <w:pPr>
              <w:spacing w:after="0" w:line="240" w:lineRule="auto"/>
              <w:rPr>
                <w:rFonts w:eastAsia="Times New Roman"/>
                <w:color w:val="000000"/>
                <w:lang w:val="nl-NL"/>
              </w:rPr>
            </w:pPr>
            <w:r w:rsidRPr="00A20280">
              <w:rPr>
                <w:rFonts w:eastAsia="Times New Roman"/>
                <w:color w:val="000000"/>
                <w:lang w:val="nl-NL"/>
              </w:rPr>
              <w:t>M</w:t>
            </w:r>
          </w:p>
        </w:tc>
        <w:tc>
          <w:tcPr>
            <w:tcW w:w="330" w:type="dxa"/>
            <w:tcBorders>
              <w:top w:val="single" w:sz="8" w:space="0" w:color="auto"/>
              <w:left w:val="nil"/>
              <w:bottom w:val="nil"/>
              <w:right w:val="nil"/>
            </w:tcBorders>
            <w:noWrap/>
            <w:vAlign w:val="bottom"/>
            <w:hideMark/>
          </w:tcPr>
          <w:p w:rsidR="00D32224" w:rsidRPr="00A20280" w:rsidRDefault="00D32224" w:rsidP="00D32224">
            <w:pPr>
              <w:spacing w:after="0" w:line="240" w:lineRule="auto"/>
              <w:jc w:val="center"/>
              <w:rPr>
                <w:rFonts w:eastAsia="Times New Roman"/>
                <w:color w:val="000000"/>
                <w:lang w:val="nl-NL"/>
              </w:rPr>
            </w:pPr>
            <w:r w:rsidRPr="00A20280">
              <w:rPr>
                <w:rFonts w:eastAsia="Times New Roman"/>
                <w:color w:val="000000"/>
                <w:lang w:val="nl-NL"/>
              </w:rPr>
              <w:t>19</w:t>
            </w:r>
          </w:p>
        </w:tc>
        <w:tc>
          <w:tcPr>
            <w:tcW w:w="1470" w:type="dxa"/>
            <w:tcBorders>
              <w:top w:val="single" w:sz="8" w:space="0" w:color="auto"/>
              <w:left w:val="single" w:sz="8" w:space="0" w:color="auto"/>
              <w:bottom w:val="nil"/>
              <w:right w:val="single" w:sz="8" w:space="0" w:color="auto"/>
            </w:tcBorders>
            <w:noWrap/>
            <w:vAlign w:val="bottom"/>
            <w:hideMark/>
          </w:tcPr>
          <w:p w:rsidR="00D32224" w:rsidRPr="00A20280" w:rsidRDefault="00D32224" w:rsidP="00D32224">
            <w:pPr>
              <w:spacing w:after="0" w:line="240" w:lineRule="auto"/>
              <w:jc w:val="center"/>
              <w:rPr>
                <w:rFonts w:eastAsia="Times New Roman"/>
                <w:b/>
                <w:bCs/>
                <w:color w:val="000000"/>
                <w:lang w:val="nl-NL"/>
              </w:rPr>
            </w:pPr>
            <w:r w:rsidRPr="00A20280">
              <w:rPr>
                <w:rFonts w:eastAsia="Times New Roman"/>
                <w:b/>
                <w:bCs/>
                <w:color w:val="000000"/>
                <w:lang w:val="nl-NL"/>
              </w:rPr>
              <w:t>2.47</w:t>
            </w:r>
          </w:p>
        </w:tc>
        <w:tc>
          <w:tcPr>
            <w:tcW w:w="600" w:type="dxa"/>
            <w:tcBorders>
              <w:top w:val="single" w:sz="8" w:space="0" w:color="auto"/>
              <w:left w:val="nil"/>
              <w:bottom w:val="nil"/>
              <w:right w:val="single" w:sz="8" w:space="0" w:color="auto"/>
            </w:tcBorders>
            <w:noWrap/>
            <w:vAlign w:val="bottom"/>
            <w:hideMark/>
          </w:tcPr>
          <w:p w:rsidR="00D32224" w:rsidRPr="00A20280" w:rsidRDefault="00D32224" w:rsidP="00D32224">
            <w:pPr>
              <w:spacing w:after="0" w:line="240" w:lineRule="auto"/>
              <w:jc w:val="center"/>
              <w:rPr>
                <w:rFonts w:eastAsia="Times New Roman"/>
                <w:color w:val="000000"/>
                <w:lang w:val="nl-NL"/>
              </w:rPr>
            </w:pPr>
            <w:r w:rsidRPr="00A20280">
              <w:rPr>
                <w:rFonts w:eastAsia="Times New Roman"/>
                <w:color w:val="000000"/>
                <w:lang w:val="nl-NL"/>
              </w:rPr>
              <w:t>37</w:t>
            </w:r>
          </w:p>
        </w:tc>
        <w:tc>
          <w:tcPr>
            <w:tcW w:w="40" w:type="dxa"/>
            <w:noWrap/>
            <w:vAlign w:val="bottom"/>
            <w:hideMark/>
          </w:tcPr>
          <w:p w:rsidR="00D32224" w:rsidRPr="00A20280" w:rsidRDefault="00D32224" w:rsidP="00D32224">
            <w:pPr>
              <w:spacing w:after="0" w:line="240" w:lineRule="auto"/>
              <w:rPr>
                <w:lang w:val="nl-NL" w:eastAsia="es-AR"/>
              </w:rPr>
            </w:pPr>
          </w:p>
        </w:tc>
        <w:tc>
          <w:tcPr>
            <w:tcW w:w="340" w:type="dxa"/>
            <w:noWrap/>
            <w:vAlign w:val="bottom"/>
            <w:hideMark/>
          </w:tcPr>
          <w:p w:rsidR="00D32224" w:rsidRPr="00A20280" w:rsidRDefault="00D32224" w:rsidP="00D32224">
            <w:pPr>
              <w:spacing w:after="0" w:line="240" w:lineRule="auto"/>
              <w:rPr>
                <w:lang w:val="nl-NL" w:eastAsia="es-AR"/>
              </w:rPr>
            </w:pPr>
          </w:p>
        </w:tc>
        <w:tc>
          <w:tcPr>
            <w:tcW w:w="1260" w:type="dxa"/>
            <w:tcBorders>
              <w:top w:val="single" w:sz="8" w:space="0" w:color="auto"/>
              <w:left w:val="single" w:sz="8" w:space="0" w:color="auto"/>
              <w:bottom w:val="nil"/>
              <w:right w:val="single" w:sz="8" w:space="0" w:color="auto"/>
            </w:tcBorders>
            <w:noWrap/>
            <w:vAlign w:val="bottom"/>
            <w:hideMark/>
          </w:tcPr>
          <w:p w:rsidR="00D32224" w:rsidRPr="00A20280" w:rsidRDefault="00D32224" w:rsidP="00D32224">
            <w:pPr>
              <w:spacing w:after="0" w:line="240" w:lineRule="auto"/>
              <w:rPr>
                <w:rFonts w:eastAsia="Times New Roman"/>
                <w:color w:val="000000"/>
                <w:lang w:val="nl-NL"/>
              </w:rPr>
            </w:pPr>
            <w:r w:rsidRPr="00A20280">
              <w:rPr>
                <w:rFonts w:eastAsia="Times New Roman"/>
                <w:color w:val="000000"/>
                <w:lang w:val="nl-NL"/>
              </w:rPr>
              <w:t>M</w:t>
            </w:r>
          </w:p>
        </w:tc>
        <w:tc>
          <w:tcPr>
            <w:tcW w:w="356" w:type="dxa"/>
            <w:tcBorders>
              <w:top w:val="single" w:sz="8" w:space="0" w:color="auto"/>
              <w:left w:val="nil"/>
              <w:bottom w:val="nil"/>
              <w:right w:val="nil"/>
            </w:tcBorders>
            <w:noWrap/>
            <w:vAlign w:val="bottom"/>
            <w:hideMark/>
          </w:tcPr>
          <w:p w:rsidR="00D32224" w:rsidRPr="00A20280" w:rsidRDefault="00D32224" w:rsidP="00D32224">
            <w:pPr>
              <w:spacing w:after="0" w:line="240" w:lineRule="auto"/>
              <w:jc w:val="center"/>
              <w:rPr>
                <w:rFonts w:eastAsia="Times New Roman"/>
                <w:color w:val="000000"/>
                <w:lang w:val="nl-NL"/>
              </w:rPr>
            </w:pPr>
            <w:r w:rsidRPr="00A20280">
              <w:rPr>
                <w:rFonts w:eastAsia="Times New Roman"/>
                <w:color w:val="000000"/>
                <w:lang w:val="nl-NL"/>
              </w:rPr>
              <w:t>26</w:t>
            </w:r>
          </w:p>
        </w:tc>
        <w:tc>
          <w:tcPr>
            <w:tcW w:w="1584" w:type="dxa"/>
            <w:tcBorders>
              <w:top w:val="single" w:sz="8" w:space="0" w:color="auto"/>
              <w:left w:val="single" w:sz="8" w:space="0" w:color="auto"/>
              <w:bottom w:val="nil"/>
              <w:right w:val="single" w:sz="8" w:space="0" w:color="auto"/>
            </w:tcBorders>
            <w:noWrap/>
            <w:vAlign w:val="bottom"/>
            <w:hideMark/>
          </w:tcPr>
          <w:p w:rsidR="00D32224" w:rsidRPr="00A20280" w:rsidRDefault="00D32224" w:rsidP="00D32224">
            <w:pPr>
              <w:spacing w:after="0" w:line="240" w:lineRule="auto"/>
              <w:jc w:val="center"/>
              <w:rPr>
                <w:rFonts w:eastAsia="Times New Roman"/>
                <w:b/>
                <w:bCs/>
                <w:color w:val="000000"/>
                <w:lang w:val="nl-NL"/>
              </w:rPr>
            </w:pPr>
            <w:r w:rsidRPr="00A20280">
              <w:rPr>
                <w:rFonts w:eastAsia="Times New Roman"/>
                <w:b/>
                <w:bCs/>
                <w:color w:val="000000"/>
                <w:lang w:val="nl-NL"/>
              </w:rPr>
              <w:t>6.92</w:t>
            </w:r>
          </w:p>
        </w:tc>
        <w:tc>
          <w:tcPr>
            <w:tcW w:w="460" w:type="dxa"/>
            <w:tcBorders>
              <w:top w:val="single" w:sz="8" w:space="0" w:color="auto"/>
              <w:left w:val="nil"/>
              <w:bottom w:val="nil"/>
              <w:right w:val="single" w:sz="8" w:space="0" w:color="auto"/>
            </w:tcBorders>
            <w:noWrap/>
            <w:vAlign w:val="bottom"/>
            <w:hideMark/>
          </w:tcPr>
          <w:p w:rsidR="00D32224" w:rsidRPr="00A20280" w:rsidRDefault="00D32224" w:rsidP="00D32224">
            <w:pPr>
              <w:spacing w:after="0" w:line="240" w:lineRule="auto"/>
              <w:jc w:val="center"/>
              <w:rPr>
                <w:rFonts w:eastAsia="Times New Roman"/>
                <w:color w:val="000000"/>
                <w:lang w:val="nl-NL"/>
              </w:rPr>
            </w:pPr>
            <w:r w:rsidRPr="00A20280">
              <w:rPr>
                <w:rFonts w:eastAsia="Times New Roman"/>
                <w:color w:val="000000"/>
                <w:lang w:val="nl-NL"/>
              </w:rPr>
              <w:t>46</w:t>
            </w:r>
          </w:p>
        </w:tc>
      </w:tr>
      <w:tr w:rsidR="00D32224" w:rsidRPr="00A20280" w:rsidTr="00D32224">
        <w:trPr>
          <w:trHeight w:val="315"/>
        </w:trPr>
        <w:tc>
          <w:tcPr>
            <w:tcW w:w="1220" w:type="dxa"/>
            <w:tcBorders>
              <w:top w:val="nil"/>
              <w:left w:val="single" w:sz="8" w:space="0" w:color="auto"/>
              <w:bottom w:val="single" w:sz="8" w:space="0" w:color="auto"/>
              <w:right w:val="single" w:sz="8" w:space="0" w:color="auto"/>
            </w:tcBorders>
            <w:noWrap/>
            <w:vAlign w:val="bottom"/>
            <w:hideMark/>
          </w:tcPr>
          <w:p w:rsidR="00D32224" w:rsidRPr="00A20280" w:rsidRDefault="00D32224" w:rsidP="00D32224">
            <w:pPr>
              <w:spacing w:after="0" w:line="240" w:lineRule="auto"/>
              <w:rPr>
                <w:rFonts w:eastAsia="Times New Roman"/>
                <w:color w:val="000000"/>
                <w:lang w:val="nl-NL"/>
              </w:rPr>
            </w:pPr>
            <w:r w:rsidRPr="00A20280">
              <w:rPr>
                <w:rFonts w:eastAsia="Times New Roman"/>
                <w:color w:val="000000"/>
                <w:lang w:val="nl-NL"/>
              </w:rPr>
              <w:t>V</w:t>
            </w:r>
          </w:p>
        </w:tc>
        <w:tc>
          <w:tcPr>
            <w:tcW w:w="330" w:type="dxa"/>
            <w:tcBorders>
              <w:top w:val="nil"/>
              <w:left w:val="nil"/>
              <w:bottom w:val="single" w:sz="8" w:space="0" w:color="auto"/>
              <w:right w:val="nil"/>
            </w:tcBorders>
            <w:noWrap/>
            <w:vAlign w:val="bottom"/>
            <w:hideMark/>
          </w:tcPr>
          <w:p w:rsidR="00D32224" w:rsidRPr="00A20280" w:rsidRDefault="00D32224" w:rsidP="00D32224">
            <w:pPr>
              <w:spacing w:after="0" w:line="240" w:lineRule="auto"/>
              <w:jc w:val="center"/>
              <w:rPr>
                <w:rFonts w:eastAsia="Times New Roman"/>
                <w:color w:val="000000"/>
                <w:lang w:val="nl-NL"/>
              </w:rPr>
            </w:pPr>
            <w:r w:rsidRPr="00A20280">
              <w:rPr>
                <w:rFonts w:eastAsia="Times New Roman"/>
                <w:color w:val="000000"/>
                <w:lang w:val="nl-NL"/>
              </w:rPr>
              <w:t>32</w:t>
            </w:r>
          </w:p>
        </w:tc>
        <w:tc>
          <w:tcPr>
            <w:tcW w:w="1470" w:type="dxa"/>
            <w:tcBorders>
              <w:top w:val="nil"/>
              <w:left w:val="single" w:sz="8" w:space="0" w:color="auto"/>
              <w:bottom w:val="single" w:sz="8" w:space="0" w:color="auto"/>
              <w:right w:val="single" w:sz="8" w:space="0" w:color="auto"/>
            </w:tcBorders>
            <w:noWrap/>
            <w:vAlign w:val="bottom"/>
            <w:hideMark/>
          </w:tcPr>
          <w:p w:rsidR="00D32224" w:rsidRPr="00A20280" w:rsidRDefault="00D32224" w:rsidP="00D32224">
            <w:pPr>
              <w:spacing w:after="0" w:line="240" w:lineRule="auto"/>
              <w:jc w:val="center"/>
              <w:rPr>
                <w:rFonts w:eastAsia="Times New Roman"/>
                <w:b/>
                <w:bCs/>
                <w:color w:val="000000"/>
                <w:lang w:val="nl-NL"/>
              </w:rPr>
            </w:pPr>
            <w:r w:rsidRPr="00A20280">
              <w:rPr>
                <w:rFonts w:eastAsia="Times New Roman"/>
                <w:b/>
                <w:bCs/>
                <w:color w:val="000000"/>
                <w:lang w:val="nl-NL"/>
              </w:rPr>
              <w:t>2.59</w:t>
            </w:r>
          </w:p>
        </w:tc>
        <w:tc>
          <w:tcPr>
            <w:tcW w:w="600" w:type="dxa"/>
            <w:tcBorders>
              <w:top w:val="nil"/>
              <w:left w:val="nil"/>
              <w:bottom w:val="single" w:sz="8" w:space="0" w:color="auto"/>
              <w:right w:val="single" w:sz="8" w:space="0" w:color="auto"/>
            </w:tcBorders>
            <w:noWrap/>
            <w:vAlign w:val="bottom"/>
            <w:hideMark/>
          </w:tcPr>
          <w:p w:rsidR="00D32224" w:rsidRPr="00A20280" w:rsidRDefault="00D32224" w:rsidP="00D32224">
            <w:pPr>
              <w:spacing w:after="0" w:line="240" w:lineRule="auto"/>
              <w:jc w:val="center"/>
              <w:rPr>
                <w:rFonts w:eastAsia="Times New Roman"/>
                <w:color w:val="000000"/>
                <w:lang w:val="nl-NL"/>
              </w:rPr>
            </w:pPr>
            <w:r w:rsidRPr="00A20280">
              <w:rPr>
                <w:rFonts w:eastAsia="Times New Roman"/>
                <w:color w:val="000000"/>
                <w:lang w:val="nl-NL"/>
              </w:rPr>
              <w:t>63</w:t>
            </w:r>
          </w:p>
        </w:tc>
        <w:tc>
          <w:tcPr>
            <w:tcW w:w="40" w:type="dxa"/>
            <w:noWrap/>
            <w:vAlign w:val="bottom"/>
            <w:hideMark/>
          </w:tcPr>
          <w:p w:rsidR="00D32224" w:rsidRPr="00A20280" w:rsidRDefault="00D32224" w:rsidP="00D32224">
            <w:pPr>
              <w:spacing w:after="0" w:line="240" w:lineRule="auto"/>
              <w:rPr>
                <w:lang w:val="nl-NL" w:eastAsia="es-AR"/>
              </w:rPr>
            </w:pPr>
          </w:p>
        </w:tc>
        <w:tc>
          <w:tcPr>
            <w:tcW w:w="340" w:type="dxa"/>
            <w:noWrap/>
            <w:vAlign w:val="bottom"/>
            <w:hideMark/>
          </w:tcPr>
          <w:p w:rsidR="00D32224" w:rsidRPr="00A20280" w:rsidRDefault="00D32224" w:rsidP="00D32224">
            <w:pPr>
              <w:spacing w:after="0" w:line="240" w:lineRule="auto"/>
              <w:rPr>
                <w:lang w:val="nl-NL" w:eastAsia="es-AR"/>
              </w:rPr>
            </w:pPr>
          </w:p>
        </w:tc>
        <w:tc>
          <w:tcPr>
            <w:tcW w:w="1260" w:type="dxa"/>
            <w:tcBorders>
              <w:top w:val="nil"/>
              <w:left w:val="single" w:sz="8" w:space="0" w:color="auto"/>
              <w:bottom w:val="single" w:sz="8" w:space="0" w:color="auto"/>
              <w:right w:val="single" w:sz="8" w:space="0" w:color="auto"/>
            </w:tcBorders>
            <w:noWrap/>
            <w:vAlign w:val="bottom"/>
            <w:hideMark/>
          </w:tcPr>
          <w:p w:rsidR="00D32224" w:rsidRPr="00A20280" w:rsidRDefault="00D32224" w:rsidP="00D32224">
            <w:pPr>
              <w:spacing w:after="0" w:line="240" w:lineRule="auto"/>
              <w:rPr>
                <w:rFonts w:eastAsia="Times New Roman"/>
                <w:color w:val="000000"/>
                <w:lang w:val="nl-NL"/>
              </w:rPr>
            </w:pPr>
            <w:r w:rsidRPr="00A20280">
              <w:rPr>
                <w:rFonts w:eastAsia="Times New Roman"/>
                <w:color w:val="000000"/>
                <w:lang w:val="nl-NL"/>
              </w:rPr>
              <w:t>V</w:t>
            </w:r>
          </w:p>
        </w:tc>
        <w:tc>
          <w:tcPr>
            <w:tcW w:w="356" w:type="dxa"/>
            <w:tcBorders>
              <w:top w:val="nil"/>
              <w:left w:val="nil"/>
              <w:bottom w:val="single" w:sz="8" w:space="0" w:color="auto"/>
              <w:right w:val="nil"/>
            </w:tcBorders>
            <w:noWrap/>
            <w:vAlign w:val="bottom"/>
            <w:hideMark/>
          </w:tcPr>
          <w:p w:rsidR="00D32224" w:rsidRPr="00A20280" w:rsidRDefault="00D32224" w:rsidP="00D32224">
            <w:pPr>
              <w:spacing w:after="0" w:line="240" w:lineRule="auto"/>
              <w:jc w:val="center"/>
              <w:rPr>
                <w:rFonts w:eastAsia="Times New Roman"/>
                <w:color w:val="000000"/>
                <w:lang w:val="nl-NL"/>
              </w:rPr>
            </w:pPr>
            <w:r w:rsidRPr="00A20280">
              <w:rPr>
                <w:rFonts w:eastAsia="Times New Roman"/>
                <w:color w:val="000000"/>
                <w:lang w:val="nl-NL"/>
              </w:rPr>
              <w:t>31</w:t>
            </w:r>
          </w:p>
        </w:tc>
        <w:tc>
          <w:tcPr>
            <w:tcW w:w="1584" w:type="dxa"/>
            <w:tcBorders>
              <w:top w:val="nil"/>
              <w:left w:val="single" w:sz="8" w:space="0" w:color="auto"/>
              <w:bottom w:val="single" w:sz="8" w:space="0" w:color="auto"/>
              <w:right w:val="single" w:sz="8" w:space="0" w:color="auto"/>
            </w:tcBorders>
            <w:noWrap/>
            <w:vAlign w:val="bottom"/>
            <w:hideMark/>
          </w:tcPr>
          <w:p w:rsidR="00D32224" w:rsidRPr="00A20280" w:rsidRDefault="00D32224" w:rsidP="00D32224">
            <w:pPr>
              <w:spacing w:after="0" w:line="240" w:lineRule="auto"/>
              <w:jc w:val="center"/>
              <w:rPr>
                <w:rFonts w:eastAsia="Times New Roman"/>
                <w:b/>
                <w:bCs/>
                <w:color w:val="000000"/>
                <w:lang w:val="nl-NL"/>
              </w:rPr>
            </w:pPr>
            <w:r w:rsidRPr="00A20280">
              <w:rPr>
                <w:rFonts w:eastAsia="Times New Roman"/>
                <w:b/>
                <w:bCs/>
                <w:color w:val="000000"/>
                <w:lang w:val="nl-NL"/>
              </w:rPr>
              <w:t>7.23</w:t>
            </w:r>
          </w:p>
        </w:tc>
        <w:tc>
          <w:tcPr>
            <w:tcW w:w="460" w:type="dxa"/>
            <w:tcBorders>
              <w:top w:val="nil"/>
              <w:left w:val="nil"/>
              <w:bottom w:val="single" w:sz="8" w:space="0" w:color="auto"/>
              <w:right w:val="single" w:sz="8" w:space="0" w:color="auto"/>
            </w:tcBorders>
            <w:noWrap/>
            <w:vAlign w:val="bottom"/>
            <w:hideMark/>
          </w:tcPr>
          <w:p w:rsidR="00D32224" w:rsidRPr="00A20280" w:rsidRDefault="00D32224" w:rsidP="00D32224">
            <w:pPr>
              <w:spacing w:after="0" w:line="240" w:lineRule="auto"/>
              <w:jc w:val="center"/>
              <w:rPr>
                <w:rFonts w:eastAsia="Times New Roman"/>
                <w:color w:val="000000"/>
                <w:lang w:val="nl-NL"/>
              </w:rPr>
            </w:pPr>
            <w:r w:rsidRPr="00A20280">
              <w:rPr>
                <w:rFonts w:eastAsia="Times New Roman"/>
                <w:color w:val="000000"/>
                <w:lang w:val="nl-NL"/>
              </w:rPr>
              <w:t>54</w:t>
            </w:r>
          </w:p>
        </w:tc>
      </w:tr>
      <w:tr w:rsidR="00D32224" w:rsidRPr="00A20280" w:rsidTr="00D32224">
        <w:trPr>
          <w:trHeight w:val="300"/>
        </w:trPr>
        <w:tc>
          <w:tcPr>
            <w:tcW w:w="1220" w:type="dxa"/>
            <w:noWrap/>
            <w:vAlign w:val="bottom"/>
            <w:hideMark/>
          </w:tcPr>
          <w:p w:rsidR="00D32224" w:rsidRPr="00A20280" w:rsidRDefault="00D32224" w:rsidP="00D32224">
            <w:pPr>
              <w:spacing w:after="0" w:line="240" w:lineRule="auto"/>
              <w:rPr>
                <w:rFonts w:eastAsia="Times New Roman"/>
                <w:color w:val="000000"/>
                <w:lang w:val="nl-NL"/>
              </w:rPr>
            </w:pPr>
            <w:r w:rsidRPr="00A20280">
              <w:rPr>
                <w:rFonts w:eastAsia="Times New Roman"/>
                <w:color w:val="000000"/>
                <w:lang w:val="nl-NL"/>
              </w:rPr>
              <w:t>Totale groep</w:t>
            </w:r>
          </w:p>
        </w:tc>
        <w:tc>
          <w:tcPr>
            <w:tcW w:w="330" w:type="dxa"/>
            <w:noWrap/>
            <w:vAlign w:val="bottom"/>
            <w:hideMark/>
          </w:tcPr>
          <w:p w:rsidR="00D32224" w:rsidRPr="00A20280" w:rsidRDefault="00D32224" w:rsidP="00D32224">
            <w:pPr>
              <w:spacing w:after="0" w:line="240" w:lineRule="auto"/>
              <w:jc w:val="center"/>
              <w:rPr>
                <w:rFonts w:eastAsia="Times New Roman"/>
                <w:color w:val="000000"/>
                <w:lang w:val="nl-NL"/>
              </w:rPr>
            </w:pPr>
            <w:r w:rsidRPr="00A20280">
              <w:rPr>
                <w:rFonts w:eastAsia="Times New Roman"/>
                <w:color w:val="000000"/>
                <w:lang w:val="nl-NL"/>
              </w:rPr>
              <w:t>51</w:t>
            </w:r>
          </w:p>
        </w:tc>
        <w:tc>
          <w:tcPr>
            <w:tcW w:w="1470" w:type="dxa"/>
            <w:noWrap/>
            <w:vAlign w:val="bottom"/>
            <w:hideMark/>
          </w:tcPr>
          <w:p w:rsidR="00D32224" w:rsidRPr="00A20280" w:rsidRDefault="00D32224" w:rsidP="00D32224">
            <w:pPr>
              <w:spacing w:after="0" w:line="240" w:lineRule="auto"/>
              <w:jc w:val="center"/>
              <w:rPr>
                <w:rFonts w:eastAsia="Times New Roman"/>
                <w:b/>
                <w:bCs/>
                <w:color w:val="000000"/>
                <w:lang w:val="nl-NL"/>
              </w:rPr>
            </w:pPr>
            <w:r w:rsidRPr="00A20280">
              <w:rPr>
                <w:rFonts w:eastAsia="Times New Roman"/>
                <w:b/>
                <w:bCs/>
                <w:color w:val="000000"/>
                <w:lang w:val="nl-NL"/>
              </w:rPr>
              <w:t>2.55</w:t>
            </w:r>
          </w:p>
        </w:tc>
        <w:tc>
          <w:tcPr>
            <w:tcW w:w="600" w:type="dxa"/>
            <w:noWrap/>
            <w:vAlign w:val="bottom"/>
            <w:hideMark/>
          </w:tcPr>
          <w:p w:rsidR="00D32224" w:rsidRPr="00A20280" w:rsidRDefault="00D32224" w:rsidP="00D32224">
            <w:pPr>
              <w:spacing w:after="0" w:line="240" w:lineRule="auto"/>
              <w:jc w:val="center"/>
              <w:rPr>
                <w:rFonts w:eastAsia="Times New Roman"/>
                <w:color w:val="000000"/>
                <w:lang w:val="nl-NL"/>
              </w:rPr>
            </w:pPr>
            <w:r w:rsidRPr="00A20280">
              <w:rPr>
                <w:rFonts w:eastAsia="Times New Roman"/>
                <w:color w:val="000000"/>
                <w:lang w:val="nl-NL"/>
              </w:rPr>
              <w:t>100</w:t>
            </w:r>
          </w:p>
        </w:tc>
        <w:tc>
          <w:tcPr>
            <w:tcW w:w="40" w:type="dxa"/>
            <w:noWrap/>
            <w:vAlign w:val="bottom"/>
            <w:hideMark/>
          </w:tcPr>
          <w:p w:rsidR="00D32224" w:rsidRPr="00A20280" w:rsidRDefault="00D32224" w:rsidP="00D32224">
            <w:pPr>
              <w:spacing w:after="0" w:line="240" w:lineRule="auto"/>
              <w:rPr>
                <w:lang w:val="nl-NL" w:eastAsia="es-AR"/>
              </w:rPr>
            </w:pPr>
          </w:p>
        </w:tc>
        <w:tc>
          <w:tcPr>
            <w:tcW w:w="340" w:type="dxa"/>
            <w:noWrap/>
            <w:vAlign w:val="bottom"/>
            <w:hideMark/>
          </w:tcPr>
          <w:p w:rsidR="00D32224" w:rsidRPr="00A20280" w:rsidRDefault="00D32224" w:rsidP="00D32224">
            <w:pPr>
              <w:spacing w:after="0" w:line="240" w:lineRule="auto"/>
              <w:rPr>
                <w:lang w:val="nl-NL" w:eastAsia="es-AR"/>
              </w:rPr>
            </w:pPr>
          </w:p>
        </w:tc>
        <w:tc>
          <w:tcPr>
            <w:tcW w:w="1260" w:type="dxa"/>
            <w:noWrap/>
            <w:vAlign w:val="bottom"/>
            <w:hideMark/>
          </w:tcPr>
          <w:p w:rsidR="00D32224" w:rsidRPr="00A20280" w:rsidRDefault="00D32224" w:rsidP="00D32224">
            <w:pPr>
              <w:spacing w:after="0" w:line="240" w:lineRule="auto"/>
              <w:rPr>
                <w:rFonts w:eastAsia="Times New Roman"/>
                <w:color w:val="000000"/>
                <w:lang w:val="nl-NL"/>
              </w:rPr>
            </w:pPr>
            <w:r w:rsidRPr="00A20280">
              <w:rPr>
                <w:rFonts w:eastAsia="Times New Roman"/>
                <w:color w:val="000000"/>
                <w:lang w:val="nl-NL"/>
              </w:rPr>
              <w:t>Totale groep</w:t>
            </w:r>
          </w:p>
        </w:tc>
        <w:tc>
          <w:tcPr>
            <w:tcW w:w="356" w:type="dxa"/>
            <w:noWrap/>
            <w:vAlign w:val="bottom"/>
            <w:hideMark/>
          </w:tcPr>
          <w:p w:rsidR="00D32224" w:rsidRPr="00A20280" w:rsidRDefault="00D32224" w:rsidP="00D32224">
            <w:pPr>
              <w:spacing w:after="0" w:line="240" w:lineRule="auto"/>
              <w:jc w:val="center"/>
              <w:rPr>
                <w:rFonts w:eastAsia="Times New Roman"/>
                <w:color w:val="000000"/>
                <w:lang w:val="nl-NL"/>
              </w:rPr>
            </w:pPr>
            <w:r w:rsidRPr="00A20280">
              <w:rPr>
                <w:rFonts w:eastAsia="Times New Roman"/>
                <w:color w:val="000000"/>
                <w:lang w:val="nl-NL"/>
              </w:rPr>
              <w:t>57</w:t>
            </w:r>
          </w:p>
        </w:tc>
        <w:tc>
          <w:tcPr>
            <w:tcW w:w="1584" w:type="dxa"/>
            <w:noWrap/>
            <w:vAlign w:val="bottom"/>
            <w:hideMark/>
          </w:tcPr>
          <w:p w:rsidR="00D32224" w:rsidRPr="00A20280" w:rsidRDefault="00D32224" w:rsidP="00D32224">
            <w:pPr>
              <w:spacing w:after="0" w:line="240" w:lineRule="auto"/>
              <w:jc w:val="center"/>
              <w:rPr>
                <w:rFonts w:eastAsia="Times New Roman"/>
                <w:b/>
                <w:bCs/>
                <w:color w:val="000000"/>
                <w:lang w:val="nl-NL"/>
              </w:rPr>
            </w:pPr>
            <w:r w:rsidRPr="00A20280">
              <w:rPr>
                <w:rFonts w:eastAsia="Times New Roman"/>
                <w:b/>
                <w:bCs/>
                <w:color w:val="000000"/>
                <w:lang w:val="nl-NL"/>
              </w:rPr>
              <w:t>7.09</w:t>
            </w:r>
          </w:p>
        </w:tc>
        <w:tc>
          <w:tcPr>
            <w:tcW w:w="460" w:type="dxa"/>
            <w:noWrap/>
            <w:vAlign w:val="bottom"/>
            <w:hideMark/>
          </w:tcPr>
          <w:p w:rsidR="00D32224" w:rsidRPr="00A20280" w:rsidRDefault="00D32224" w:rsidP="00D32224">
            <w:pPr>
              <w:spacing w:after="0" w:line="240" w:lineRule="auto"/>
              <w:jc w:val="center"/>
              <w:rPr>
                <w:rFonts w:eastAsia="Times New Roman"/>
                <w:color w:val="000000"/>
                <w:lang w:val="nl-NL"/>
              </w:rPr>
            </w:pPr>
            <w:r w:rsidRPr="00A20280">
              <w:rPr>
                <w:rFonts w:eastAsia="Times New Roman"/>
                <w:color w:val="000000"/>
                <w:lang w:val="nl-NL"/>
              </w:rPr>
              <w:t>100</w:t>
            </w:r>
          </w:p>
        </w:tc>
      </w:tr>
    </w:tbl>
    <w:p w:rsidR="00D32224" w:rsidRPr="00A20280" w:rsidRDefault="00D32224" w:rsidP="00D32224">
      <w:pPr>
        <w:pStyle w:val="Geenafstand"/>
        <w:ind w:right="-93"/>
        <w:rPr>
          <w:rFonts w:ascii="Arial" w:hAnsi="Arial" w:cs="Arial"/>
          <w:lang w:val="nl-NL"/>
        </w:rPr>
      </w:pPr>
    </w:p>
    <w:p w:rsidR="00D32224" w:rsidRPr="008853A5" w:rsidRDefault="00D32224" w:rsidP="00D32224">
      <w:pPr>
        <w:pStyle w:val="Geenafstand"/>
        <w:ind w:right="-93"/>
        <w:rPr>
          <w:b/>
          <w:i/>
          <w:sz w:val="20"/>
          <w:szCs w:val="20"/>
          <w:lang w:val="nl-NL"/>
        </w:rPr>
      </w:pPr>
      <w:r w:rsidRPr="00A20280">
        <w:rPr>
          <w:b/>
          <w:i/>
          <w:sz w:val="20"/>
          <w:szCs w:val="20"/>
          <w:lang w:val="nl-NL"/>
        </w:rPr>
        <w:t>Tabel . De  gemiddelde score die de kinderen van het VBO</w:t>
      </w:r>
      <w:r>
        <w:rPr>
          <w:b/>
          <w:i/>
          <w:sz w:val="20"/>
          <w:szCs w:val="20"/>
          <w:lang w:val="nl-NL"/>
        </w:rPr>
        <w:t>*</w:t>
      </w:r>
      <w:r w:rsidRPr="00A20280">
        <w:rPr>
          <w:b/>
          <w:i/>
          <w:sz w:val="20"/>
          <w:szCs w:val="20"/>
          <w:lang w:val="nl-NL"/>
        </w:rPr>
        <w:t xml:space="preserve"> hadden op de beginmeting (maart) en op de eindmeting (n</w:t>
      </w:r>
      <w:r w:rsidRPr="008853A5">
        <w:rPr>
          <w:b/>
          <w:i/>
          <w:sz w:val="20"/>
          <w:szCs w:val="20"/>
          <w:lang w:val="nl-NL"/>
        </w:rPr>
        <w:t xml:space="preserve">ovember), uitgesplitst naar geslacht. </w:t>
      </w:r>
    </w:p>
    <w:p w:rsidR="00D32224" w:rsidRPr="008853A5" w:rsidRDefault="00D32224" w:rsidP="00D32224">
      <w:pPr>
        <w:pStyle w:val="Geenafstand"/>
        <w:ind w:right="-93"/>
        <w:rPr>
          <w:b/>
          <w:i/>
          <w:sz w:val="20"/>
          <w:szCs w:val="20"/>
          <w:lang w:val="nl-NL"/>
        </w:rPr>
      </w:pPr>
    </w:p>
    <w:p w:rsidR="00D32224" w:rsidRPr="00A20280" w:rsidRDefault="00D32224" w:rsidP="00D32224">
      <w:pPr>
        <w:pStyle w:val="Geenafstand"/>
        <w:ind w:right="-93"/>
        <w:rPr>
          <w:rFonts w:ascii="Calibri" w:hAnsi="Calibri" w:cs="Times New Roman"/>
          <w:b/>
          <w:i/>
          <w:sz w:val="20"/>
          <w:szCs w:val="20"/>
          <w:lang w:val="nl-NL"/>
        </w:rPr>
      </w:pPr>
      <w:r w:rsidRPr="008853A5">
        <w:rPr>
          <w:b/>
          <w:i/>
          <w:sz w:val="20"/>
          <w:szCs w:val="20"/>
          <w:lang w:val="nl-NL"/>
        </w:rPr>
        <w:t>*Twee leerlingen hebben het examen nooit gemaakt en een  deel van de leerlingen hebben door latere instroom of vroegtijdig vertrek niet meegedaan aan het begin- of  eindexamen.</w:t>
      </w:r>
    </w:p>
    <w:p w:rsidR="00D32224" w:rsidRPr="00A20280" w:rsidRDefault="00D32224" w:rsidP="00D32224">
      <w:pPr>
        <w:pStyle w:val="Geenafstand"/>
        <w:ind w:right="-93"/>
        <w:rPr>
          <w:b/>
          <w:i/>
          <w:sz w:val="20"/>
          <w:szCs w:val="20"/>
          <w:lang w:val="nl-NL"/>
        </w:rPr>
      </w:pPr>
    </w:p>
    <w:p w:rsidR="00D32224" w:rsidRDefault="00D32224" w:rsidP="00D32224">
      <w:pPr>
        <w:pStyle w:val="Geenafstand"/>
        <w:ind w:right="-93"/>
        <w:rPr>
          <w:i/>
          <w:sz w:val="20"/>
          <w:szCs w:val="20"/>
          <w:lang w:val="nl-NL"/>
        </w:rPr>
      </w:pPr>
    </w:p>
    <w:p w:rsidR="00D32224" w:rsidRPr="00AC3C7C" w:rsidRDefault="00D32224" w:rsidP="00D32224">
      <w:pPr>
        <w:pStyle w:val="Lijstalinea"/>
        <w:ind w:left="0"/>
        <w:rPr>
          <w:rFonts w:ascii="Arial" w:hAnsi="Arial" w:cs="Arial"/>
          <w:lang w:val="nl-NL"/>
        </w:rPr>
      </w:pPr>
      <w:r w:rsidRPr="008853A5">
        <w:rPr>
          <w:rFonts w:ascii="Arial" w:hAnsi="Arial" w:cs="Arial"/>
          <w:lang w:val="nl-NL"/>
        </w:rPr>
        <w:t xml:space="preserve">Bovenstaande tabel laat zien dat de meisjes met een iets hogere score aan ons programma begonnen en eveneens met een iets hogere score eindigden. Het verschil is echter te klein om hier </w:t>
      </w:r>
      <w:r w:rsidRPr="00AC3C7C">
        <w:rPr>
          <w:rFonts w:ascii="Arial" w:hAnsi="Arial" w:cs="Arial"/>
          <w:lang w:val="nl-NL"/>
        </w:rPr>
        <w:t xml:space="preserve">specifieke </w:t>
      </w:r>
      <w:proofErr w:type="spellStart"/>
      <w:r w:rsidRPr="00AC3C7C">
        <w:rPr>
          <w:rFonts w:ascii="Arial" w:hAnsi="Arial" w:cs="Arial"/>
          <w:lang w:val="nl-NL"/>
        </w:rPr>
        <w:t>conslusies</w:t>
      </w:r>
      <w:proofErr w:type="spellEnd"/>
      <w:r w:rsidRPr="00AC3C7C">
        <w:rPr>
          <w:rFonts w:ascii="Arial" w:hAnsi="Arial" w:cs="Arial"/>
          <w:lang w:val="nl-NL"/>
        </w:rPr>
        <w:t xml:space="preserve"> aan te hangen. Als </w:t>
      </w:r>
      <w:r w:rsidR="00F724B8" w:rsidRPr="00AC3C7C">
        <w:rPr>
          <w:rFonts w:ascii="Arial" w:hAnsi="Arial" w:cs="Arial"/>
          <w:lang w:val="nl-NL"/>
        </w:rPr>
        <w:t>wij</w:t>
      </w:r>
      <w:r w:rsidRPr="00AC3C7C">
        <w:rPr>
          <w:rFonts w:ascii="Arial" w:hAnsi="Arial" w:cs="Arial"/>
          <w:lang w:val="nl-NL"/>
        </w:rPr>
        <w:t xml:space="preserve"> naar de totale groep kijken zien </w:t>
      </w:r>
      <w:r w:rsidR="00F724B8" w:rsidRPr="00AC3C7C">
        <w:rPr>
          <w:rFonts w:ascii="Arial" w:hAnsi="Arial" w:cs="Arial"/>
          <w:lang w:val="nl-NL"/>
        </w:rPr>
        <w:t>wij</w:t>
      </w:r>
      <w:r w:rsidRPr="00AC3C7C">
        <w:rPr>
          <w:rFonts w:ascii="Arial" w:hAnsi="Arial" w:cs="Arial"/>
          <w:lang w:val="nl-NL"/>
        </w:rPr>
        <w:t xml:space="preserve"> dat de leerlingen over het algemeen een goede vooruitgang hebben geboekt gedurende het jaar.  Wij zijn zeer tevreden over deze resultaten. Maar wij zijn niet alleen tevreden over de cognitieve groei van de leerlingen. Wij hebben daarnaast een enorme sociaal-emotionele groei gezien. De leerlingen hebben veel meer zelfvertrouwen en hebben het gevoel dat ze het kunnen. Ze zijn allemaal trots op zichzelf en hebben ontzettend veel zin om in groep 3 te beginnen. Voor ons is dit ook heel spannend. Dit jaar zullen wij zien hoe deze kinderen het gaan doen in groep 3 van San Lucas. Laten </w:t>
      </w:r>
      <w:r w:rsidR="00F724B8" w:rsidRPr="00AC3C7C">
        <w:rPr>
          <w:rFonts w:ascii="Arial" w:hAnsi="Arial" w:cs="Arial"/>
          <w:lang w:val="nl-NL"/>
        </w:rPr>
        <w:t>wij</w:t>
      </w:r>
      <w:r w:rsidRPr="00AC3C7C">
        <w:rPr>
          <w:rFonts w:ascii="Arial" w:hAnsi="Arial" w:cs="Arial"/>
          <w:lang w:val="nl-NL"/>
        </w:rPr>
        <w:t xml:space="preserve"> namelijk niet vergeten dat deze groep leerlingen een verzameling is van kinderen:</w:t>
      </w:r>
    </w:p>
    <w:p w:rsidR="00D32224" w:rsidRPr="00AC3C7C" w:rsidRDefault="00D32224" w:rsidP="00D32224">
      <w:pPr>
        <w:pStyle w:val="Lijstalinea"/>
        <w:ind w:left="0"/>
        <w:rPr>
          <w:rFonts w:ascii="Arial" w:hAnsi="Arial" w:cs="Arial"/>
          <w:lang w:val="nl-NL"/>
        </w:rPr>
      </w:pPr>
    </w:p>
    <w:p w:rsidR="00D32224" w:rsidRPr="00AC3C7C" w:rsidRDefault="00D32224" w:rsidP="00D32224">
      <w:pPr>
        <w:pStyle w:val="Lijstalinea"/>
        <w:numPr>
          <w:ilvl w:val="0"/>
          <w:numId w:val="29"/>
        </w:numPr>
        <w:rPr>
          <w:rFonts w:ascii="Arial" w:hAnsi="Arial" w:cs="Arial"/>
          <w:lang w:val="nl-NL"/>
        </w:rPr>
      </w:pPr>
      <w:r w:rsidRPr="00AC3C7C">
        <w:rPr>
          <w:rFonts w:ascii="Arial" w:hAnsi="Arial" w:cs="Arial"/>
          <w:lang w:val="nl-NL"/>
        </w:rPr>
        <w:t>uit probleemgezinnen (ondervoeding, alcoholisme, financiele problemen)</w:t>
      </w:r>
    </w:p>
    <w:p w:rsidR="00D32224" w:rsidRPr="00AC3C7C" w:rsidRDefault="00D32224" w:rsidP="00D32224">
      <w:pPr>
        <w:pStyle w:val="Lijstalinea"/>
        <w:numPr>
          <w:ilvl w:val="0"/>
          <w:numId w:val="29"/>
        </w:numPr>
        <w:rPr>
          <w:rFonts w:ascii="Arial" w:hAnsi="Arial" w:cs="Arial"/>
          <w:lang w:val="nl-NL"/>
        </w:rPr>
      </w:pPr>
      <w:r w:rsidRPr="00AC3C7C">
        <w:rPr>
          <w:rFonts w:ascii="Arial" w:hAnsi="Arial" w:cs="Arial"/>
          <w:lang w:val="nl-NL"/>
        </w:rPr>
        <w:t xml:space="preserve">waarvan de ouders in vele gevallen geen of weinig interesse in onderwijs tonen (Al hoewel deze groep kleiner is geworden gedurende de loop van vorig jaar. Gelukkig hebben </w:t>
      </w:r>
      <w:r w:rsidR="00F724B8" w:rsidRPr="00AC3C7C">
        <w:rPr>
          <w:rFonts w:ascii="Arial" w:hAnsi="Arial" w:cs="Arial"/>
          <w:lang w:val="nl-NL"/>
        </w:rPr>
        <w:t>wij</w:t>
      </w:r>
      <w:r w:rsidRPr="00AC3C7C">
        <w:rPr>
          <w:rFonts w:ascii="Arial" w:hAnsi="Arial" w:cs="Arial"/>
          <w:lang w:val="nl-NL"/>
        </w:rPr>
        <w:t xml:space="preserve"> enkele ouders kunnen overtuigen van het belang en zelfs enthousiast kunnen maken over de scholing van hun kinderen.)</w:t>
      </w:r>
    </w:p>
    <w:p w:rsidR="00D32224" w:rsidRPr="00AC3C7C" w:rsidRDefault="00D32224" w:rsidP="00D32224">
      <w:pPr>
        <w:pStyle w:val="Lijstalinea"/>
        <w:numPr>
          <w:ilvl w:val="0"/>
          <w:numId w:val="29"/>
        </w:numPr>
        <w:rPr>
          <w:rFonts w:ascii="Arial" w:hAnsi="Arial" w:cs="Arial"/>
          <w:lang w:val="nl-NL"/>
        </w:rPr>
      </w:pPr>
      <w:r w:rsidRPr="00AC3C7C">
        <w:rPr>
          <w:rFonts w:ascii="Arial" w:hAnsi="Arial" w:cs="Arial"/>
          <w:lang w:val="nl-NL"/>
        </w:rPr>
        <w:t>die door bovenstaande redenen vaak kampen met leerproblemen</w:t>
      </w:r>
    </w:p>
    <w:p w:rsidR="00D32224" w:rsidRPr="00AC3C7C" w:rsidRDefault="00D32224" w:rsidP="00D32224">
      <w:pPr>
        <w:pStyle w:val="Lijstalinea"/>
        <w:ind w:left="0"/>
        <w:rPr>
          <w:rFonts w:ascii="Arial" w:hAnsi="Arial" w:cs="Arial"/>
          <w:lang w:val="nl-NL"/>
        </w:rPr>
      </w:pPr>
    </w:p>
    <w:p w:rsidR="00D32224" w:rsidRPr="00AC3C7C" w:rsidRDefault="00D32224" w:rsidP="00D32224">
      <w:pPr>
        <w:pStyle w:val="Lijstalinea"/>
        <w:ind w:left="0"/>
        <w:rPr>
          <w:rFonts w:ascii="Arial" w:hAnsi="Arial" w:cs="Arial"/>
          <w:lang w:val="nl-NL"/>
        </w:rPr>
      </w:pPr>
      <w:r w:rsidRPr="00AC3C7C">
        <w:rPr>
          <w:rFonts w:ascii="Arial" w:hAnsi="Arial" w:cs="Arial"/>
          <w:lang w:val="nl-NL"/>
        </w:rPr>
        <w:t xml:space="preserve">Wij blijven ze nauwgezet volgen om te zien, wat het effect van het VBO op deze kinderen is geweest voor hun </w:t>
      </w:r>
      <w:proofErr w:type="spellStart"/>
      <w:r w:rsidRPr="00AC3C7C">
        <w:rPr>
          <w:rFonts w:ascii="Arial" w:hAnsi="Arial" w:cs="Arial"/>
          <w:lang w:val="nl-NL"/>
        </w:rPr>
        <w:t>schoolcarriëre</w:t>
      </w:r>
      <w:proofErr w:type="spellEnd"/>
      <w:r w:rsidRPr="00AC3C7C">
        <w:rPr>
          <w:rFonts w:ascii="Arial" w:hAnsi="Arial" w:cs="Arial"/>
          <w:lang w:val="nl-NL"/>
        </w:rPr>
        <w:t>.</w:t>
      </w:r>
    </w:p>
    <w:p w:rsidR="00D32224" w:rsidRPr="002A1127" w:rsidRDefault="00D32224" w:rsidP="00D32224">
      <w:pPr>
        <w:pStyle w:val="Lijstalinea"/>
        <w:ind w:left="0"/>
        <w:rPr>
          <w:rFonts w:ascii="Arial" w:hAnsi="Arial" w:cs="Arial"/>
          <w:lang w:val="nl-NL"/>
        </w:rPr>
      </w:pPr>
      <w:r w:rsidRPr="00AC3C7C">
        <w:rPr>
          <w:rFonts w:ascii="Arial" w:hAnsi="Arial" w:cs="Arial"/>
          <w:lang w:val="nl-NL"/>
        </w:rPr>
        <w:t>Van de hele groep kinderen (59 in totaal) die het VBO hebben afgerond zijn er 5</w:t>
      </w:r>
      <w:r w:rsidR="005023A8" w:rsidRPr="00AC3C7C">
        <w:rPr>
          <w:rFonts w:ascii="Arial" w:hAnsi="Arial" w:cs="Arial"/>
          <w:lang w:val="nl-NL"/>
        </w:rPr>
        <w:t xml:space="preserve"> </w:t>
      </w:r>
      <w:r w:rsidRPr="00AC3C7C">
        <w:rPr>
          <w:rFonts w:ascii="Arial" w:hAnsi="Arial" w:cs="Arial"/>
          <w:lang w:val="nl-NL"/>
        </w:rPr>
        <w:t xml:space="preserve">kinderen die, na overleg met de ouders, nog een jaar in het VBO blijven. Twee kinderen hebben een lichamelijk en/of geestelijke handicap en zouden eigenlijk naar het speciaal onderwijs moeten. Omdat </w:t>
      </w:r>
      <w:r w:rsidR="00F724B8" w:rsidRPr="00AC3C7C">
        <w:rPr>
          <w:rFonts w:ascii="Arial" w:hAnsi="Arial" w:cs="Arial"/>
          <w:lang w:val="nl-NL"/>
        </w:rPr>
        <w:t>wij</w:t>
      </w:r>
      <w:r w:rsidRPr="00AC3C7C">
        <w:rPr>
          <w:rFonts w:ascii="Arial" w:hAnsi="Arial" w:cs="Arial"/>
          <w:lang w:val="nl-NL"/>
        </w:rPr>
        <w:t xml:space="preserve"> weten dat de</w:t>
      </w:r>
      <w:r w:rsidRPr="008853A5">
        <w:rPr>
          <w:rFonts w:ascii="Arial" w:hAnsi="Arial" w:cs="Arial"/>
          <w:lang w:val="nl-NL"/>
        </w:rPr>
        <w:t xml:space="preserve"> </w:t>
      </w:r>
      <w:r w:rsidRPr="002A1127">
        <w:rPr>
          <w:rFonts w:ascii="Arial" w:hAnsi="Arial" w:cs="Arial"/>
          <w:lang w:val="nl-NL"/>
        </w:rPr>
        <w:lastRenderedPageBreak/>
        <w:t xml:space="preserve">ouders hun kinderen daar niet naar toe gaan sturen, vanwege de afstand, de kosten en de slechte naam die speciaal onderwijs heeft, hebben </w:t>
      </w:r>
      <w:r w:rsidR="00F724B8" w:rsidRPr="002A1127">
        <w:rPr>
          <w:rFonts w:ascii="Arial" w:hAnsi="Arial" w:cs="Arial"/>
          <w:lang w:val="nl-NL"/>
        </w:rPr>
        <w:t>wij</w:t>
      </w:r>
      <w:r w:rsidRPr="002A1127">
        <w:rPr>
          <w:rFonts w:ascii="Arial" w:hAnsi="Arial" w:cs="Arial"/>
          <w:lang w:val="nl-NL"/>
        </w:rPr>
        <w:t xml:space="preserve"> besloten dat ze maar beter gewoon bij ons kunnen meedraaien ipv in huis te hangen.</w:t>
      </w:r>
    </w:p>
    <w:p w:rsidR="00D32224" w:rsidRPr="002A1127" w:rsidRDefault="00D32224" w:rsidP="00D32224">
      <w:pPr>
        <w:pStyle w:val="Lijstalinea"/>
        <w:ind w:left="0"/>
        <w:rPr>
          <w:rFonts w:ascii="Arial" w:hAnsi="Arial" w:cs="Arial"/>
          <w:lang w:val="nl-NL"/>
        </w:rPr>
      </w:pPr>
      <w:r w:rsidRPr="002A1127">
        <w:rPr>
          <w:rFonts w:ascii="Arial" w:hAnsi="Arial" w:cs="Arial"/>
          <w:lang w:val="nl-NL"/>
        </w:rPr>
        <w:t>Verder zijn er 3 kinderen, die ontzettend vaak afwezig waren. Soms kwamen  ze de helft van een week niet opdagen en soms</w:t>
      </w:r>
      <w:r w:rsidR="005023A8" w:rsidRPr="002A1127">
        <w:rPr>
          <w:rFonts w:ascii="Arial" w:hAnsi="Arial" w:cs="Arial"/>
          <w:lang w:val="nl-NL"/>
        </w:rPr>
        <w:t xml:space="preserve"> </w:t>
      </w:r>
      <w:r w:rsidRPr="002A1127">
        <w:rPr>
          <w:rFonts w:ascii="Arial" w:hAnsi="Arial" w:cs="Arial"/>
          <w:lang w:val="nl-NL"/>
        </w:rPr>
        <w:t>waren ze opeens weken (meestal met hun ouders) verdwenen. Deze kinderen</w:t>
      </w:r>
      <w:r w:rsidR="005023A8" w:rsidRPr="002A1127">
        <w:rPr>
          <w:rFonts w:ascii="Arial" w:hAnsi="Arial" w:cs="Arial"/>
          <w:lang w:val="nl-NL"/>
        </w:rPr>
        <w:t xml:space="preserve"> </w:t>
      </w:r>
      <w:r w:rsidRPr="002A1127">
        <w:rPr>
          <w:rFonts w:ascii="Arial" w:hAnsi="Arial" w:cs="Arial"/>
          <w:lang w:val="nl-NL"/>
        </w:rPr>
        <w:t xml:space="preserve">bleven achterlopen op de rest van de groep en zijn dus ook niet klaar om naar groep 3 te gaan. Met deze groep kinderen (en vooral hun ouders!) moeten </w:t>
      </w:r>
      <w:r w:rsidR="00F724B8" w:rsidRPr="002A1127">
        <w:rPr>
          <w:rFonts w:ascii="Arial" w:hAnsi="Arial" w:cs="Arial"/>
          <w:lang w:val="nl-NL"/>
        </w:rPr>
        <w:t>wij</w:t>
      </w:r>
      <w:r w:rsidRPr="002A1127">
        <w:rPr>
          <w:rFonts w:ascii="Arial" w:hAnsi="Arial" w:cs="Arial"/>
          <w:lang w:val="nl-NL"/>
        </w:rPr>
        <w:t xml:space="preserve"> komend jaar echt iets gaan doen. Want deze kinderen zullen altijd problemen blijven houden, als hun ouders het belang van onderwijs niet in gaan zien.</w:t>
      </w:r>
    </w:p>
    <w:p w:rsidR="00D32224" w:rsidRDefault="00D32224" w:rsidP="00D32224">
      <w:pPr>
        <w:pStyle w:val="Lijstalinea"/>
        <w:ind w:left="0"/>
        <w:rPr>
          <w:rFonts w:ascii="Arial" w:hAnsi="Arial" w:cs="Arial"/>
          <w:lang w:val="nl-NL"/>
        </w:rPr>
      </w:pPr>
      <w:r w:rsidRPr="002A1127">
        <w:rPr>
          <w:rFonts w:ascii="Arial" w:hAnsi="Arial" w:cs="Arial"/>
          <w:lang w:val="nl-NL"/>
        </w:rPr>
        <w:t xml:space="preserve">Verder zijn er nog  4 kinderen die nog </w:t>
      </w:r>
      <w:r w:rsidR="005023A8" w:rsidRPr="002A1127">
        <w:rPr>
          <w:rFonts w:ascii="Arial" w:hAnsi="Arial" w:cs="Arial"/>
          <w:lang w:val="nl-NL"/>
        </w:rPr>
        <w:t xml:space="preserve">net </w:t>
      </w:r>
      <w:r w:rsidRPr="002A1127">
        <w:rPr>
          <w:rFonts w:ascii="Arial" w:hAnsi="Arial" w:cs="Arial"/>
          <w:lang w:val="nl-NL"/>
        </w:rPr>
        <w:t xml:space="preserve">niet het niveau hebben om naar groep 3 te gaan, </w:t>
      </w:r>
      <w:r w:rsidR="005023A8" w:rsidRPr="002A1127">
        <w:rPr>
          <w:rFonts w:ascii="Arial" w:hAnsi="Arial" w:cs="Arial"/>
          <w:lang w:val="nl-NL"/>
        </w:rPr>
        <w:t>om</w:t>
      </w:r>
      <w:r w:rsidRPr="002A1127">
        <w:rPr>
          <w:rFonts w:ascii="Arial" w:hAnsi="Arial" w:cs="Arial"/>
          <w:lang w:val="nl-NL"/>
        </w:rPr>
        <w:t xml:space="preserve">dat ze te vaak afwezig waren. Deze leerlingen zijn of worden binnenkort al 8. Net te oud om ze nog een jaar bij ons te </w:t>
      </w:r>
      <w:proofErr w:type="spellStart"/>
      <w:r w:rsidRPr="002A1127">
        <w:rPr>
          <w:rFonts w:ascii="Arial" w:hAnsi="Arial" w:cs="Arial"/>
          <w:lang w:val="nl-NL"/>
        </w:rPr>
        <w:t>houden.Daarom</w:t>
      </w:r>
      <w:proofErr w:type="spellEnd"/>
      <w:r w:rsidRPr="002A1127">
        <w:rPr>
          <w:rFonts w:ascii="Arial" w:hAnsi="Arial" w:cs="Arial"/>
          <w:lang w:val="nl-NL"/>
        </w:rPr>
        <w:t xml:space="preserve"> hebben </w:t>
      </w:r>
      <w:r w:rsidR="00F724B8" w:rsidRPr="002A1127">
        <w:rPr>
          <w:rFonts w:ascii="Arial" w:hAnsi="Arial" w:cs="Arial"/>
          <w:lang w:val="nl-NL"/>
        </w:rPr>
        <w:t>wij</w:t>
      </w:r>
      <w:r w:rsidRPr="002A1127">
        <w:rPr>
          <w:rFonts w:ascii="Arial" w:hAnsi="Arial" w:cs="Arial"/>
          <w:lang w:val="nl-NL"/>
        </w:rPr>
        <w:t xml:space="preserve"> besloten deze leerlingen toch in te schrijven op</w:t>
      </w:r>
      <w:r>
        <w:rPr>
          <w:rFonts w:ascii="Arial" w:hAnsi="Arial" w:cs="Arial"/>
          <w:lang w:val="nl-NL"/>
        </w:rPr>
        <w:t xml:space="preserve"> San Lucas. Deze leerlingen worden wel komend jaar extra in de gaten gehouden door ons.</w:t>
      </w:r>
    </w:p>
    <w:p w:rsidR="00D32224" w:rsidRPr="00953975" w:rsidRDefault="00D32224" w:rsidP="00D32224">
      <w:pPr>
        <w:pStyle w:val="Lijstalinea"/>
        <w:ind w:left="0"/>
        <w:rPr>
          <w:rFonts w:ascii="Arial" w:hAnsi="Arial" w:cs="Arial"/>
          <w:lang w:val="nl-NL"/>
        </w:rPr>
      </w:pPr>
    </w:p>
    <w:tbl>
      <w:tblPr>
        <w:tblW w:w="8705" w:type="dxa"/>
        <w:tblInd w:w="53" w:type="dxa"/>
        <w:tblCellMar>
          <w:left w:w="70" w:type="dxa"/>
          <w:right w:w="70" w:type="dxa"/>
        </w:tblCellMar>
        <w:tblLook w:val="04A0"/>
      </w:tblPr>
      <w:tblGrid>
        <w:gridCol w:w="1480"/>
        <w:gridCol w:w="800"/>
        <w:gridCol w:w="1254"/>
        <w:gridCol w:w="620"/>
        <w:gridCol w:w="160"/>
        <w:gridCol w:w="300"/>
        <w:gridCol w:w="1435"/>
        <w:gridCol w:w="620"/>
        <w:gridCol w:w="1254"/>
        <w:gridCol w:w="820"/>
      </w:tblGrid>
      <w:tr w:rsidR="00D32224" w:rsidRPr="008853A5" w:rsidTr="00D32224">
        <w:trPr>
          <w:trHeight w:val="315"/>
        </w:trPr>
        <w:tc>
          <w:tcPr>
            <w:tcW w:w="1480" w:type="dxa"/>
            <w:tcBorders>
              <w:top w:val="single" w:sz="8" w:space="0" w:color="auto"/>
              <w:left w:val="single" w:sz="8" w:space="0" w:color="auto"/>
              <w:bottom w:val="nil"/>
              <w:right w:val="single" w:sz="8" w:space="0" w:color="auto"/>
            </w:tcBorders>
            <w:noWrap/>
            <w:vAlign w:val="bottom"/>
            <w:hideMark/>
          </w:tcPr>
          <w:p w:rsidR="00D32224" w:rsidRPr="00953975" w:rsidRDefault="00D94BAD" w:rsidP="00D32224">
            <w:pPr>
              <w:spacing w:after="0" w:line="240" w:lineRule="auto"/>
              <w:rPr>
                <w:rFonts w:eastAsia="Times New Roman"/>
                <w:b/>
                <w:bCs/>
                <w:color w:val="000000"/>
                <w:lang w:val="nl-NL"/>
              </w:rPr>
            </w:pPr>
            <w:r>
              <w:rPr>
                <w:rFonts w:eastAsia="Times New Roman"/>
                <w:b/>
                <w:bCs/>
                <w:color w:val="000000"/>
                <w:lang w:val="nl-NL"/>
              </w:rPr>
              <w:t>Vooropleiding</w:t>
            </w:r>
          </w:p>
        </w:tc>
        <w:tc>
          <w:tcPr>
            <w:tcW w:w="800" w:type="dxa"/>
            <w:noWrap/>
            <w:vAlign w:val="bottom"/>
            <w:hideMark/>
          </w:tcPr>
          <w:p w:rsidR="00D32224" w:rsidRPr="00953975" w:rsidRDefault="00D32224" w:rsidP="00D32224">
            <w:pPr>
              <w:spacing w:after="0" w:line="240" w:lineRule="auto"/>
              <w:jc w:val="center"/>
              <w:rPr>
                <w:rFonts w:eastAsia="Times New Roman"/>
                <w:b/>
                <w:bCs/>
                <w:color w:val="000000"/>
                <w:lang w:val="nl-NL"/>
              </w:rPr>
            </w:pPr>
            <w:r w:rsidRPr="00953975">
              <w:rPr>
                <w:rFonts w:eastAsia="Times New Roman"/>
                <w:b/>
                <w:bCs/>
                <w:color w:val="000000"/>
                <w:lang w:val="nl-NL"/>
              </w:rPr>
              <w:t>#</w:t>
            </w:r>
          </w:p>
        </w:tc>
        <w:tc>
          <w:tcPr>
            <w:tcW w:w="1254" w:type="dxa"/>
            <w:noWrap/>
            <w:vAlign w:val="bottom"/>
            <w:hideMark/>
          </w:tcPr>
          <w:p w:rsidR="00D32224" w:rsidRPr="00953975" w:rsidRDefault="00D32224" w:rsidP="00D32224">
            <w:pPr>
              <w:spacing w:after="0" w:line="240" w:lineRule="auto"/>
              <w:jc w:val="center"/>
              <w:rPr>
                <w:rFonts w:eastAsia="Times New Roman"/>
                <w:b/>
                <w:bCs/>
                <w:color w:val="000000"/>
                <w:lang w:val="nl-NL"/>
              </w:rPr>
            </w:pPr>
            <w:r w:rsidRPr="00953975">
              <w:rPr>
                <w:rFonts w:eastAsia="Times New Roman"/>
                <w:b/>
                <w:bCs/>
                <w:color w:val="000000"/>
                <w:lang w:val="nl-NL"/>
              </w:rPr>
              <w:t>Gem</w:t>
            </w:r>
            <w:r>
              <w:rPr>
                <w:rFonts w:eastAsia="Times New Roman"/>
                <w:b/>
                <w:bCs/>
                <w:color w:val="000000"/>
                <w:lang w:val="nl-NL"/>
              </w:rPr>
              <w:t>. score</w:t>
            </w:r>
          </w:p>
        </w:tc>
        <w:tc>
          <w:tcPr>
            <w:tcW w:w="620" w:type="dxa"/>
            <w:noWrap/>
            <w:vAlign w:val="bottom"/>
            <w:hideMark/>
          </w:tcPr>
          <w:p w:rsidR="00D32224" w:rsidRPr="00953975" w:rsidRDefault="00D32224" w:rsidP="00D32224">
            <w:pPr>
              <w:spacing w:after="0" w:line="240" w:lineRule="auto"/>
              <w:jc w:val="center"/>
              <w:rPr>
                <w:rFonts w:eastAsia="Times New Roman"/>
                <w:b/>
                <w:bCs/>
                <w:color w:val="000000"/>
                <w:lang w:val="nl-NL"/>
              </w:rPr>
            </w:pPr>
            <w:r w:rsidRPr="00953975">
              <w:rPr>
                <w:rFonts w:eastAsia="Times New Roman"/>
                <w:b/>
                <w:bCs/>
                <w:color w:val="000000"/>
                <w:lang w:val="nl-NL"/>
              </w:rPr>
              <w:t>%</w:t>
            </w:r>
          </w:p>
        </w:tc>
        <w:tc>
          <w:tcPr>
            <w:tcW w:w="160" w:type="dxa"/>
            <w:noWrap/>
            <w:vAlign w:val="bottom"/>
            <w:hideMark/>
          </w:tcPr>
          <w:p w:rsidR="00D32224" w:rsidRPr="00953975" w:rsidRDefault="00D32224" w:rsidP="00D32224">
            <w:pPr>
              <w:spacing w:after="0" w:line="240" w:lineRule="auto"/>
              <w:rPr>
                <w:lang w:val="nl-NL" w:eastAsia="es-AR"/>
              </w:rPr>
            </w:pPr>
          </w:p>
        </w:tc>
        <w:tc>
          <w:tcPr>
            <w:tcW w:w="300" w:type="dxa"/>
            <w:noWrap/>
            <w:vAlign w:val="bottom"/>
            <w:hideMark/>
          </w:tcPr>
          <w:p w:rsidR="00D32224" w:rsidRPr="00953975" w:rsidRDefault="00D32224" w:rsidP="00D32224">
            <w:pPr>
              <w:spacing w:after="0" w:line="240" w:lineRule="auto"/>
              <w:rPr>
                <w:lang w:val="nl-NL" w:eastAsia="es-AR"/>
              </w:rPr>
            </w:pPr>
          </w:p>
        </w:tc>
        <w:tc>
          <w:tcPr>
            <w:tcW w:w="1397" w:type="dxa"/>
            <w:tcBorders>
              <w:top w:val="single" w:sz="8" w:space="0" w:color="auto"/>
              <w:left w:val="single" w:sz="8" w:space="0" w:color="auto"/>
              <w:bottom w:val="nil"/>
              <w:right w:val="single" w:sz="8" w:space="0" w:color="auto"/>
            </w:tcBorders>
            <w:noWrap/>
            <w:vAlign w:val="bottom"/>
            <w:hideMark/>
          </w:tcPr>
          <w:p w:rsidR="00D32224" w:rsidRPr="00953975" w:rsidRDefault="00D94BAD" w:rsidP="00D32224">
            <w:pPr>
              <w:spacing w:after="0" w:line="240" w:lineRule="auto"/>
              <w:rPr>
                <w:rFonts w:eastAsia="Times New Roman"/>
                <w:b/>
                <w:bCs/>
                <w:color w:val="000000"/>
                <w:lang w:val="nl-NL"/>
              </w:rPr>
            </w:pPr>
            <w:r>
              <w:rPr>
                <w:rFonts w:eastAsia="Times New Roman"/>
                <w:b/>
                <w:bCs/>
                <w:color w:val="000000"/>
                <w:lang w:val="nl-NL"/>
              </w:rPr>
              <w:t>Vooropleiding</w:t>
            </w:r>
          </w:p>
        </w:tc>
        <w:tc>
          <w:tcPr>
            <w:tcW w:w="620" w:type="dxa"/>
            <w:noWrap/>
            <w:vAlign w:val="bottom"/>
            <w:hideMark/>
          </w:tcPr>
          <w:p w:rsidR="00D32224" w:rsidRPr="00953975" w:rsidRDefault="00D32224" w:rsidP="00D32224">
            <w:pPr>
              <w:spacing w:after="0" w:line="240" w:lineRule="auto"/>
              <w:jc w:val="center"/>
              <w:rPr>
                <w:rFonts w:eastAsia="Times New Roman"/>
                <w:b/>
                <w:bCs/>
                <w:color w:val="000000"/>
                <w:lang w:val="nl-NL"/>
              </w:rPr>
            </w:pPr>
            <w:r w:rsidRPr="00953975">
              <w:rPr>
                <w:rFonts w:eastAsia="Times New Roman"/>
                <w:b/>
                <w:bCs/>
                <w:color w:val="000000"/>
                <w:lang w:val="nl-NL"/>
              </w:rPr>
              <w:t>#</w:t>
            </w:r>
          </w:p>
        </w:tc>
        <w:tc>
          <w:tcPr>
            <w:tcW w:w="1254" w:type="dxa"/>
            <w:noWrap/>
            <w:vAlign w:val="bottom"/>
            <w:hideMark/>
          </w:tcPr>
          <w:p w:rsidR="00D32224" w:rsidRPr="00953975" w:rsidRDefault="00D32224" w:rsidP="00D32224">
            <w:pPr>
              <w:spacing w:after="0" w:line="240" w:lineRule="auto"/>
              <w:jc w:val="center"/>
              <w:rPr>
                <w:rFonts w:eastAsia="Times New Roman"/>
                <w:b/>
                <w:bCs/>
                <w:color w:val="000000"/>
                <w:lang w:val="nl-NL"/>
              </w:rPr>
            </w:pPr>
            <w:r w:rsidRPr="00953975">
              <w:rPr>
                <w:rFonts w:eastAsia="Times New Roman"/>
                <w:b/>
                <w:bCs/>
                <w:color w:val="000000"/>
                <w:lang w:val="nl-NL"/>
              </w:rPr>
              <w:t>Gem</w:t>
            </w:r>
            <w:r>
              <w:rPr>
                <w:rFonts w:eastAsia="Times New Roman"/>
                <w:b/>
                <w:bCs/>
                <w:color w:val="000000"/>
                <w:lang w:val="nl-NL"/>
              </w:rPr>
              <w:t>. score</w:t>
            </w:r>
          </w:p>
        </w:tc>
        <w:tc>
          <w:tcPr>
            <w:tcW w:w="820" w:type="dxa"/>
            <w:noWrap/>
            <w:vAlign w:val="bottom"/>
            <w:hideMark/>
          </w:tcPr>
          <w:p w:rsidR="00D32224" w:rsidRPr="00953975" w:rsidRDefault="00D32224" w:rsidP="00D32224">
            <w:pPr>
              <w:spacing w:after="0" w:line="240" w:lineRule="auto"/>
              <w:jc w:val="center"/>
              <w:rPr>
                <w:rFonts w:eastAsia="Times New Roman"/>
                <w:b/>
                <w:bCs/>
                <w:color w:val="000000"/>
                <w:lang w:val="nl-NL"/>
              </w:rPr>
            </w:pPr>
            <w:r w:rsidRPr="00953975">
              <w:rPr>
                <w:rFonts w:eastAsia="Times New Roman"/>
                <w:b/>
                <w:bCs/>
                <w:color w:val="000000"/>
                <w:lang w:val="nl-NL"/>
              </w:rPr>
              <w:t>%</w:t>
            </w:r>
          </w:p>
        </w:tc>
      </w:tr>
      <w:tr w:rsidR="00D32224" w:rsidRPr="00953975" w:rsidTr="00D32224">
        <w:trPr>
          <w:trHeight w:val="300"/>
        </w:trPr>
        <w:tc>
          <w:tcPr>
            <w:tcW w:w="1480" w:type="dxa"/>
            <w:tcBorders>
              <w:top w:val="single" w:sz="8" w:space="0" w:color="auto"/>
              <w:left w:val="single" w:sz="8" w:space="0" w:color="auto"/>
              <w:bottom w:val="nil"/>
              <w:right w:val="nil"/>
            </w:tcBorders>
            <w:noWrap/>
            <w:vAlign w:val="bottom"/>
            <w:hideMark/>
          </w:tcPr>
          <w:p w:rsidR="00D32224" w:rsidRPr="00953975" w:rsidRDefault="00D94BAD" w:rsidP="00D32224">
            <w:pPr>
              <w:spacing w:after="0" w:line="240" w:lineRule="auto"/>
              <w:rPr>
                <w:rFonts w:eastAsia="Times New Roman"/>
                <w:color w:val="000000"/>
                <w:lang w:val="nl-NL"/>
              </w:rPr>
            </w:pPr>
            <w:r>
              <w:rPr>
                <w:rFonts w:eastAsia="Times New Roman"/>
                <w:color w:val="000000"/>
                <w:lang w:val="nl-NL"/>
              </w:rPr>
              <w:t>Kleuterschool</w:t>
            </w:r>
          </w:p>
        </w:tc>
        <w:tc>
          <w:tcPr>
            <w:tcW w:w="800" w:type="dxa"/>
            <w:tcBorders>
              <w:top w:val="single" w:sz="8" w:space="0" w:color="auto"/>
              <w:left w:val="single" w:sz="8" w:space="0" w:color="auto"/>
              <w:bottom w:val="nil"/>
              <w:right w:val="single" w:sz="8" w:space="0" w:color="auto"/>
            </w:tcBorders>
            <w:noWrap/>
            <w:vAlign w:val="bottom"/>
            <w:hideMark/>
          </w:tcPr>
          <w:p w:rsidR="00D32224" w:rsidRPr="00953975" w:rsidRDefault="00D32224" w:rsidP="00D32224">
            <w:pPr>
              <w:spacing w:after="0" w:line="240" w:lineRule="auto"/>
              <w:jc w:val="center"/>
              <w:rPr>
                <w:rFonts w:eastAsia="Times New Roman"/>
                <w:color w:val="000000"/>
                <w:lang w:val="nl-NL"/>
              </w:rPr>
            </w:pPr>
            <w:r w:rsidRPr="00953975">
              <w:rPr>
                <w:rFonts w:eastAsia="Times New Roman"/>
                <w:color w:val="000000"/>
                <w:lang w:val="nl-NL"/>
              </w:rPr>
              <w:t>25</w:t>
            </w:r>
          </w:p>
        </w:tc>
        <w:tc>
          <w:tcPr>
            <w:tcW w:w="1254" w:type="dxa"/>
            <w:tcBorders>
              <w:top w:val="single" w:sz="8" w:space="0" w:color="auto"/>
              <w:left w:val="nil"/>
              <w:bottom w:val="nil"/>
              <w:right w:val="single" w:sz="8" w:space="0" w:color="auto"/>
            </w:tcBorders>
            <w:noWrap/>
            <w:vAlign w:val="bottom"/>
            <w:hideMark/>
          </w:tcPr>
          <w:p w:rsidR="00D32224" w:rsidRPr="00953975" w:rsidRDefault="00D32224" w:rsidP="00D32224">
            <w:pPr>
              <w:spacing w:after="0" w:line="240" w:lineRule="auto"/>
              <w:jc w:val="center"/>
              <w:rPr>
                <w:rFonts w:eastAsia="Times New Roman"/>
                <w:b/>
                <w:bCs/>
                <w:color w:val="000000"/>
                <w:lang w:val="nl-NL"/>
              </w:rPr>
            </w:pPr>
            <w:r w:rsidRPr="00953975">
              <w:rPr>
                <w:rFonts w:eastAsia="Times New Roman"/>
                <w:b/>
                <w:bCs/>
                <w:color w:val="000000"/>
                <w:lang w:val="nl-NL"/>
              </w:rPr>
              <w:t>3.20</w:t>
            </w:r>
          </w:p>
        </w:tc>
        <w:tc>
          <w:tcPr>
            <w:tcW w:w="620" w:type="dxa"/>
            <w:tcBorders>
              <w:top w:val="single" w:sz="8" w:space="0" w:color="auto"/>
              <w:left w:val="nil"/>
              <w:bottom w:val="nil"/>
              <w:right w:val="single" w:sz="8" w:space="0" w:color="auto"/>
            </w:tcBorders>
            <w:noWrap/>
            <w:vAlign w:val="bottom"/>
            <w:hideMark/>
          </w:tcPr>
          <w:p w:rsidR="00D32224" w:rsidRPr="00953975" w:rsidRDefault="00D32224" w:rsidP="00D32224">
            <w:pPr>
              <w:spacing w:after="0" w:line="240" w:lineRule="auto"/>
              <w:jc w:val="center"/>
              <w:rPr>
                <w:rFonts w:eastAsia="Times New Roman"/>
                <w:color w:val="000000"/>
                <w:lang w:val="nl-NL"/>
              </w:rPr>
            </w:pPr>
            <w:r w:rsidRPr="00953975">
              <w:rPr>
                <w:rFonts w:eastAsia="Times New Roman"/>
                <w:color w:val="000000"/>
                <w:lang w:val="nl-NL"/>
              </w:rPr>
              <w:t>52</w:t>
            </w:r>
          </w:p>
        </w:tc>
        <w:tc>
          <w:tcPr>
            <w:tcW w:w="160" w:type="dxa"/>
            <w:noWrap/>
            <w:vAlign w:val="bottom"/>
            <w:hideMark/>
          </w:tcPr>
          <w:p w:rsidR="00D32224" w:rsidRPr="00953975" w:rsidRDefault="00D32224" w:rsidP="00D32224">
            <w:pPr>
              <w:spacing w:after="0" w:line="240" w:lineRule="auto"/>
              <w:rPr>
                <w:lang w:val="nl-NL" w:eastAsia="es-AR"/>
              </w:rPr>
            </w:pPr>
          </w:p>
        </w:tc>
        <w:tc>
          <w:tcPr>
            <w:tcW w:w="300" w:type="dxa"/>
            <w:noWrap/>
            <w:vAlign w:val="bottom"/>
            <w:hideMark/>
          </w:tcPr>
          <w:p w:rsidR="00D32224" w:rsidRPr="00953975" w:rsidRDefault="00D32224" w:rsidP="00D32224">
            <w:pPr>
              <w:spacing w:after="0" w:line="240" w:lineRule="auto"/>
              <w:rPr>
                <w:lang w:val="nl-NL" w:eastAsia="es-AR"/>
              </w:rPr>
            </w:pPr>
          </w:p>
        </w:tc>
        <w:tc>
          <w:tcPr>
            <w:tcW w:w="1397" w:type="dxa"/>
            <w:tcBorders>
              <w:top w:val="single" w:sz="8" w:space="0" w:color="auto"/>
              <w:left w:val="single" w:sz="8" w:space="0" w:color="auto"/>
              <w:bottom w:val="nil"/>
              <w:right w:val="nil"/>
            </w:tcBorders>
            <w:noWrap/>
            <w:vAlign w:val="bottom"/>
            <w:hideMark/>
          </w:tcPr>
          <w:p w:rsidR="00D32224" w:rsidRPr="00953975" w:rsidRDefault="00D94BAD" w:rsidP="00D32224">
            <w:pPr>
              <w:spacing w:after="0" w:line="240" w:lineRule="auto"/>
              <w:rPr>
                <w:rFonts w:eastAsia="Times New Roman"/>
                <w:color w:val="000000"/>
                <w:lang w:val="nl-NL"/>
              </w:rPr>
            </w:pPr>
            <w:r>
              <w:rPr>
                <w:rFonts w:eastAsia="Times New Roman"/>
                <w:color w:val="000000"/>
                <w:lang w:val="nl-NL"/>
              </w:rPr>
              <w:t>Kleuterschool</w:t>
            </w:r>
          </w:p>
        </w:tc>
        <w:tc>
          <w:tcPr>
            <w:tcW w:w="620" w:type="dxa"/>
            <w:tcBorders>
              <w:top w:val="single" w:sz="8" w:space="0" w:color="auto"/>
              <w:left w:val="single" w:sz="8" w:space="0" w:color="auto"/>
              <w:bottom w:val="nil"/>
              <w:right w:val="single" w:sz="8" w:space="0" w:color="auto"/>
            </w:tcBorders>
            <w:noWrap/>
            <w:vAlign w:val="bottom"/>
            <w:hideMark/>
          </w:tcPr>
          <w:p w:rsidR="00D32224" w:rsidRPr="00953975" w:rsidRDefault="00D32224" w:rsidP="00D32224">
            <w:pPr>
              <w:spacing w:after="0" w:line="240" w:lineRule="auto"/>
              <w:jc w:val="center"/>
              <w:rPr>
                <w:rFonts w:eastAsia="Times New Roman"/>
                <w:color w:val="000000"/>
                <w:lang w:val="nl-NL"/>
              </w:rPr>
            </w:pPr>
            <w:r w:rsidRPr="00953975">
              <w:rPr>
                <w:rFonts w:eastAsia="Times New Roman"/>
                <w:color w:val="000000"/>
                <w:lang w:val="nl-NL"/>
              </w:rPr>
              <w:t>18</w:t>
            </w:r>
          </w:p>
        </w:tc>
        <w:tc>
          <w:tcPr>
            <w:tcW w:w="1254" w:type="dxa"/>
            <w:tcBorders>
              <w:top w:val="single" w:sz="8" w:space="0" w:color="auto"/>
              <w:left w:val="nil"/>
              <w:bottom w:val="nil"/>
              <w:right w:val="single" w:sz="8" w:space="0" w:color="auto"/>
            </w:tcBorders>
            <w:noWrap/>
            <w:vAlign w:val="bottom"/>
            <w:hideMark/>
          </w:tcPr>
          <w:p w:rsidR="00D32224" w:rsidRPr="00953975" w:rsidRDefault="00D32224" w:rsidP="00D32224">
            <w:pPr>
              <w:spacing w:after="0" w:line="240" w:lineRule="auto"/>
              <w:jc w:val="center"/>
              <w:rPr>
                <w:rFonts w:eastAsia="Times New Roman"/>
                <w:b/>
                <w:bCs/>
                <w:color w:val="000000"/>
                <w:lang w:val="nl-NL"/>
              </w:rPr>
            </w:pPr>
            <w:r w:rsidRPr="00953975">
              <w:rPr>
                <w:rFonts w:eastAsia="Times New Roman"/>
                <w:b/>
                <w:bCs/>
                <w:color w:val="000000"/>
                <w:lang w:val="nl-NL"/>
              </w:rPr>
              <w:t>7.32</w:t>
            </w:r>
          </w:p>
        </w:tc>
        <w:tc>
          <w:tcPr>
            <w:tcW w:w="820" w:type="dxa"/>
            <w:tcBorders>
              <w:top w:val="single" w:sz="8" w:space="0" w:color="auto"/>
              <w:left w:val="nil"/>
              <w:bottom w:val="nil"/>
              <w:right w:val="single" w:sz="8" w:space="0" w:color="auto"/>
            </w:tcBorders>
            <w:noWrap/>
            <w:vAlign w:val="bottom"/>
            <w:hideMark/>
          </w:tcPr>
          <w:p w:rsidR="00D32224" w:rsidRPr="00953975" w:rsidRDefault="00D32224" w:rsidP="00D32224">
            <w:pPr>
              <w:spacing w:after="0" w:line="240" w:lineRule="auto"/>
              <w:jc w:val="center"/>
              <w:rPr>
                <w:rFonts w:eastAsia="Times New Roman"/>
                <w:color w:val="000000"/>
                <w:lang w:val="nl-NL"/>
              </w:rPr>
            </w:pPr>
            <w:r w:rsidRPr="00953975">
              <w:rPr>
                <w:rFonts w:eastAsia="Times New Roman"/>
                <w:color w:val="000000"/>
                <w:lang w:val="nl-NL"/>
              </w:rPr>
              <w:t>31</w:t>
            </w:r>
          </w:p>
        </w:tc>
      </w:tr>
      <w:tr w:rsidR="00D32224" w:rsidRPr="00953975" w:rsidTr="00D32224">
        <w:trPr>
          <w:trHeight w:val="300"/>
        </w:trPr>
        <w:tc>
          <w:tcPr>
            <w:tcW w:w="1480" w:type="dxa"/>
            <w:tcBorders>
              <w:top w:val="nil"/>
              <w:left w:val="single" w:sz="8" w:space="0" w:color="auto"/>
              <w:bottom w:val="nil"/>
              <w:right w:val="nil"/>
            </w:tcBorders>
            <w:noWrap/>
            <w:vAlign w:val="bottom"/>
            <w:hideMark/>
          </w:tcPr>
          <w:p w:rsidR="00D32224" w:rsidRPr="00953975" w:rsidRDefault="00D32224" w:rsidP="00D32224">
            <w:pPr>
              <w:spacing w:after="0" w:line="240" w:lineRule="auto"/>
              <w:rPr>
                <w:rFonts w:eastAsia="Times New Roman"/>
                <w:color w:val="000000"/>
                <w:lang w:val="nl-NL"/>
              </w:rPr>
            </w:pPr>
            <w:proofErr w:type="spellStart"/>
            <w:r w:rsidRPr="00953975">
              <w:rPr>
                <w:rFonts w:eastAsia="Times New Roman"/>
                <w:color w:val="000000"/>
                <w:lang w:val="nl-NL"/>
              </w:rPr>
              <w:t>P</w:t>
            </w:r>
            <w:r w:rsidR="00D94BAD">
              <w:rPr>
                <w:rFonts w:eastAsia="Times New Roman"/>
                <w:color w:val="000000"/>
                <w:lang w:val="nl-NL"/>
              </w:rPr>
              <w:t>eq</w:t>
            </w:r>
            <w:proofErr w:type="spellEnd"/>
            <w:r w:rsidR="00D94BAD">
              <w:rPr>
                <w:rFonts w:eastAsia="Times New Roman"/>
                <w:color w:val="000000"/>
                <w:lang w:val="nl-NL"/>
              </w:rPr>
              <w:t xml:space="preserve">. </w:t>
            </w:r>
            <w:proofErr w:type="spellStart"/>
            <w:r w:rsidRPr="00953975">
              <w:rPr>
                <w:rFonts w:eastAsia="Times New Roman"/>
                <w:color w:val="000000"/>
                <w:lang w:val="nl-NL"/>
              </w:rPr>
              <w:t>M</w:t>
            </w:r>
            <w:r w:rsidR="00D94BAD">
              <w:rPr>
                <w:rFonts w:eastAsia="Times New Roman"/>
                <w:color w:val="000000"/>
                <w:lang w:val="nl-NL"/>
              </w:rPr>
              <w:t>ang</w:t>
            </w:r>
            <w:proofErr w:type="spellEnd"/>
            <w:r w:rsidR="00D94BAD">
              <w:rPr>
                <w:rFonts w:eastAsia="Times New Roman"/>
                <w:color w:val="000000"/>
                <w:lang w:val="nl-NL"/>
              </w:rPr>
              <w:t>.</w:t>
            </w:r>
          </w:p>
        </w:tc>
        <w:tc>
          <w:tcPr>
            <w:tcW w:w="800" w:type="dxa"/>
            <w:tcBorders>
              <w:top w:val="nil"/>
              <w:left w:val="single" w:sz="8" w:space="0" w:color="auto"/>
              <w:bottom w:val="nil"/>
              <w:right w:val="single" w:sz="8" w:space="0" w:color="auto"/>
            </w:tcBorders>
            <w:noWrap/>
            <w:vAlign w:val="bottom"/>
            <w:hideMark/>
          </w:tcPr>
          <w:p w:rsidR="00D32224" w:rsidRPr="00953975" w:rsidRDefault="00D32224" w:rsidP="00D32224">
            <w:pPr>
              <w:spacing w:after="0" w:line="240" w:lineRule="auto"/>
              <w:jc w:val="center"/>
              <w:rPr>
                <w:rFonts w:eastAsia="Times New Roman"/>
                <w:color w:val="000000"/>
                <w:lang w:val="nl-NL"/>
              </w:rPr>
            </w:pPr>
            <w:r w:rsidRPr="00953975">
              <w:rPr>
                <w:rFonts w:eastAsia="Times New Roman"/>
                <w:color w:val="000000"/>
                <w:lang w:val="nl-NL"/>
              </w:rPr>
              <w:t>8</w:t>
            </w:r>
          </w:p>
        </w:tc>
        <w:tc>
          <w:tcPr>
            <w:tcW w:w="1254" w:type="dxa"/>
            <w:tcBorders>
              <w:top w:val="nil"/>
              <w:left w:val="nil"/>
              <w:bottom w:val="nil"/>
              <w:right w:val="single" w:sz="8" w:space="0" w:color="auto"/>
            </w:tcBorders>
            <w:noWrap/>
            <w:vAlign w:val="bottom"/>
            <w:hideMark/>
          </w:tcPr>
          <w:p w:rsidR="00D32224" w:rsidRPr="00953975" w:rsidRDefault="00D32224" w:rsidP="00D32224">
            <w:pPr>
              <w:spacing w:after="0" w:line="240" w:lineRule="auto"/>
              <w:jc w:val="center"/>
              <w:rPr>
                <w:rFonts w:eastAsia="Times New Roman"/>
                <w:b/>
                <w:bCs/>
                <w:color w:val="000000"/>
                <w:lang w:val="nl-NL"/>
              </w:rPr>
            </w:pPr>
            <w:r w:rsidRPr="00953975">
              <w:rPr>
                <w:rFonts w:eastAsia="Times New Roman"/>
                <w:b/>
                <w:bCs/>
                <w:color w:val="000000"/>
                <w:lang w:val="nl-NL"/>
              </w:rPr>
              <w:t>2.88</w:t>
            </w:r>
          </w:p>
        </w:tc>
        <w:tc>
          <w:tcPr>
            <w:tcW w:w="620" w:type="dxa"/>
            <w:tcBorders>
              <w:top w:val="nil"/>
              <w:left w:val="nil"/>
              <w:bottom w:val="nil"/>
              <w:right w:val="single" w:sz="8" w:space="0" w:color="auto"/>
            </w:tcBorders>
            <w:noWrap/>
            <w:vAlign w:val="bottom"/>
            <w:hideMark/>
          </w:tcPr>
          <w:p w:rsidR="00D32224" w:rsidRPr="00953975" w:rsidRDefault="00D32224" w:rsidP="00D32224">
            <w:pPr>
              <w:spacing w:after="0" w:line="240" w:lineRule="auto"/>
              <w:jc w:val="center"/>
              <w:rPr>
                <w:rFonts w:eastAsia="Times New Roman"/>
                <w:color w:val="000000"/>
                <w:lang w:val="nl-NL"/>
              </w:rPr>
            </w:pPr>
            <w:r w:rsidRPr="00953975">
              <w:rPr>
                <w:rFonts w:eastAsia="Times New Roman"/>
                <w:color w:val="000000"/>
                <w:lang w:val="nl-NL"/>
              </w:rPr>
              <w:t>17</w:t>
            </w:r>
          </w:p>
        </w:tc>
        <w:tc>
          <w:tcPr>
            <w:tcW w:w="160" w:type="dxa"/>
            <w:noWrap/>
            <w:vAlign w:val="bottom"/>
            <w:hideMark/>
          </w:tcPr>
          <w:p w:rsidR="00D32224" w:rsidRPr="00953975" w:rsidRDefault="00D32224" w:rsidP="00D32224">
            <w:pPr>
              <w:spacing w:after="0" w:line="240" w:lineRule="auto"/>
              <w:rPr>
                <w:lang w:val="nl-NL" w:eastAsia="es-AR"/>
              </w:rPr>
            </w:pPr>
          </w:p>
        </w:tc>
        <w:tc>
          <w:tcPr>
            <w:tcW w:w="300" w:type="dxa"/>
            <w:noWrap/>
            <w:vAlign w:val="bottom"/>
            <w:hideMark/>
          </w:tcPr>
          <w:p w:rsidR="00D32224" w:rsidRPr="00953975" w:rsidRDefault="00D32224" w:rsidP="00D32224">
            <w:pPr>
              <w:spacing w:after="0" w:line="240" w:lineRule="auto"/>
              <w:rPr>
                <w:lang w:val="nl-NL" w:eastAsia="es-AR"/>
              </w:rPr>
            </w:pPr>
          </w:p>
        </w:tc>
        <w:tc>
          <w:tcPr>
            <w:tcW w:w="1397" w:type="dxa"/>
            <w:tcBorders>
              <w:top w:val="nil"/>
              <w:left w:val="single" w:sz="8" w:space="0" w:color="auto"/>
              <w:bottom w:val="nil"/>
              <w:right w:val="nil"/>
            </w:tcBorders>
            <w:noWrap/>
            <w:vAlign w:val="bottom"/>
            <w:hideMark/>
          </w:tcPr>
          <w:p w:rsidR="00D32224" w:rsidRPr="00953975" w:rsidRDefault="00D94BAD" w:rsidP="00D32224">
            <w:pPr>
              <w:spacing w:after="0" w:line="240" w:lineRule="auto"/>
              <w:rPr>
                <w:rFonts w:eastAsia="Times New Roman"/>
                <w:color w:val="000000"/>
                <w:lang w:val="nl-NL"/>
              </w:rPr>
            </w:pPr>
            <w:proofErr w:type="spellStart"/>
            <w:r w:rsidRPr="00953975">
              <w:rPr>
                <w:rFonts w:eastAsia="Times New Roman"/>
                <w:color w:val="000000"/>
                <w:lang w:val="nl-NL"/>
              </w:rPr>
              <w:t>P</w:t>
            </w:r>
            <w:r>
              <w:rPr>
                <w:rFonts w:eastAsia="Times New Roman"/>
                <w:color w:val="000000"/>
                <w:lang w:val="nl-NL"/>
              </w:rPr>
              <w:t>eq</w:t>
            </w:r>
            <w:proofErr w:type="spellEnd"/>
            <w:r>
              <w:rPr>
                <w:rFonts w:eastAsia="Times New Roman"/>
                <w:color w:val="000000"/>
                <w:lang w:val="nl-NL"/>
              </w:rPr>
              <w:t xml:space="preserve">. </w:t>
            </w:r>
            <w:proofErr w:type="spellStart"/>
            <w:r w:rsidRPr="00953975">
              <w:rPr>
                <w:rFonts w:eastAsia="Times New Roman"/>
                <w:color w:val="000000"/>
                <w:lang w:val="nl-NL"/>
              </w:rPr>
              <w:t>M</w:t>
            </w:r>
            <w:r>
              <w:rPr>
                <w:rFonts w:eastAsia="Times New Roman"/>
                <w:color w:val="000000"/>
                <w:lang w:val="nl-NL"/>
              </w:rPr>
              <w:t>ang</w:t>
            </w:r>
            <w:proofErr w:type="spellEnd"/>
            <w:r>
              <w:rPr>
                <w:rFonts w:eastAsia="Times New Roman"/>
                <w:color w:val="000000"/>
                <w:lang w:val="nl-NL"/>
              </w:rPr>
              <w:t>.</w:t>
            </w:r>
          </w:p>
        </w:tc>
        <w:tc>
          <w:tcPr>
            <w:tcW w:w="620" w:type="dxa"/>
            <w:tcBorders>
              <w:top w:val="nil"/>
              <w:left w:val="single" w:sz="8" w:space="0" w:color="auto"/>
              <w:bottom w:val="nil"/>
              <w:right w:val="single" w:sz="8" w:space="0" w:color="auto"/>
            </w:tcBorders>
            <w:noWrap/>
            <w:vAlign w:val="bottom"/>
            <w:hideMark/>
          </w:tcPr>
          <w:p w:rsidR="00D32224" w:rsidRPr="00953975" w:rsidRDefault="00D32224" w:rsidP="00D32224">
            <w:pPr>
              <w:spacing w:after="0" w:line="240" w:lineRule="auto"/>
              <w:jc w:val="center"/>
              <w:rPr>
                <w:rFonts w:eastAsia="Times New Roman"/>
                <w:color w:val="000000"/>
                <w:lang w:val="nl-NL"/>
              </w:rPr>
            </w:pPr>
            <w:r w:rsidRPr="00953975">
              <w:rPr>
                <w:rFonts w:eastAsia="Times New Roman"/>
                <w:color w:val="000000"/>
                <w:lang w:val="nl-NL"/>
              </w:rPr>
              <w:t>8</w:t>
            </w:r>
          </w:p>
        </w:tc>
        <w:tc>
          <w:tcPr>
            <w:tcW w:w="1254" w:type="dxa"/>
            <w:tcBorders>
              <w:top w:val="nil"/>
              <w:left w:val="nil"/>
              <w:bottom w:val="nil"/>
              <w:right w:val="single" w:sz="8" w:space="0" w:color="auto"/>
            </w:tcBorders>
            <w:noWrap/>
            <w:vAlign w:val="bottom"/>
            <w:hideMark/>
          </w:tcPr>
          <w:p w:rsidR="00D32224" w:rsidRPr="00953975" w:rsidRDefault="00D32224" w:rsidP="00D32224">
            <w:pPr>
              <w:spacing w:after="0" w:line="240" w:lineRule="auto"/>
              <w:jc w:val="center"/>
              <w:rPr>
                <w:rFonts w:eastAsia="Times New Roman"/>
                <w:b/>
                <w:bCs/>
                <w:color w:val="000000"/>
                <w:lang w:val="nl-NL"/>
              </w:rPr>
            </w:pPr>
            <w:r w:rsidRPr="00953975">
              <w:rPr>
                <w:rFonts w:eastAsia="Times New Roman"/>
                <w:b/>
                <w:bCs/>
                <w:color w:val="000000"/>
                <w:lang w:val="nl-NL"/>
              </w:rPr>
              <w:t>7.38</w:t>
            </w:r>
          </w:p>
        </w:tc>
        <w:tc>
          <w:tcPr>
            <w:tcW w:w="820" w:type="dxa"/>
            <w:tcBorders>
              <w:top w:val="nil"/>
              <w:left w:val="nil"/>
              <w:bottom w:val="nil"/>
              <w:right w:val="single" w:sz="8" w:space="0" w:color="auto"/>
            </w:tcBorders>
            <w:noWrap/>
            <w:vAlign w:val="bottom"/>
            <w:hideMark/>
          </w:tcPr>
          <w:p w:rsidR="00D32224" w:rsidRPr="00953975" w:rsidRDefault="00D32224" w:rsidP="00D32224">
            <w:pPr>
              <w:spacing w:after="0" w:line="240" w:lineRule="auto"/>
              <w:jc w:val="center"/>
              <w:rPr>
                <w:rFonts w:eastAsia="Times New Roman"/>
                <w:color w:val="000000"/>
                <w:lang w:val="nl-NL"/>
              </w:rPr>
            </w:pPr>
            <w:r w:rsidRPr="00953975">
              <w:rPr>
                <w:rFonts w:eastAsia="Times New Roman"/>
                <w:color w:val="000000"/>
                <w:lang w:val="nl-NL"/>
              </w:rPr>
              <w:t>15</w:t>
            </w:r>
          </w:p>
        </w:tc>
      </w:tr>
      <w:tr w:rsidR="00D32224" w:rsidRPr="00953975" w:rsidTr="00D32224">
        <w:trPr>
          <w:trHeight w:val="315"/>
        </w:trPr>
        <w:tc>
          <w:tcPr>
            <w:tcW w:w="1480" w:type="dxa"/>
            <w:tcBorders>
              <w:top w:val="nil"/>
              <w:left w:val="single" w:sz="8" w:space="0" w:color="auto"/>
              <w:bottom w:val="single" w:sz="8" w:space="0" w:color="auto"/>
              <w:right w:val="nil"/>
            </w:tcBorders>
            <w:noWrap/>
            <w:vAlign w:val="bottom"/>
            <w:hideMark/>
          </w:tcPr>
          <w:p w:rsidR="00D32224" w:rsidRPr="00953975" w:rsidRDefault="00D32224" w:rsidP="00D32224">
            <w:pPr>
              <w:spacing w:after="0" w:line="240" w:lineRule="auto"/>
              <w:rPr>
                <w:rFonts w:eastAsia="Times New Roman"/>
                <w:color w:val="000000"/>
                <w:lang w:val="nl-NL"/>
              </w:rPr>
            </w:pPr>
            <w:r w:rsidRPr="00953975">
              <w:rPr>
                <w:rFonts w:eastAsia="Times New Roman"/>
                <w:color w:val="000000"/>
                <w:lang w:val="nl-NL"/>
              </w:rPr>
              <w:t>Nee</w:t>
            </w:r>
          </w:p>
        </w:tc>
        <w:tc>
          <w:tcPr>
            <w:tcW w:w="800" w:type="dxa"/>
            <w:tcBorders>
              <w:top w:val="nil"/>
              <w:left w:val="single" w:sz="8" w:space="0" w:color="auto"/>
              <w:bottom w:val="single" w:sz="8" w:space="0" w:color="auto"/>
              <w:right w:val="single" w:sz="8" w:space="0" w:color="auto"/>
            </w:tcBorders>
            <w:noWrap/>
            <w:vAlign w:val="bottom"/>
            <w:hideMark/>
          </w:tcPr>
          <w:p w:rsidR="00D32224" w:rsidRPr="00953975" w:rsidRDefault="00D32224" w:rsidP="00D32224">
            <w:pPr>
              <w:spacing w:after="0" w:line="240" w:lineRule="auto"/>
              <w:jc w:val="center"/>
              <w:rPr>
                <w:rFonts w:eastAsia="Times New Roman"/>
                <w:color w:val="000000"/>
                <w:lang w:val="nl-NL"/>
              </w:rPr>
            </w:pPr>
            <w:r w:rsidRPr="00953975">
              <w:rPr>
                <w:rFonts w:eastAsia="Times New Roman"/>
                <w:color w:val="000000"/>
                <w:lang w:val="nl-NL"/>
              </w:rPr>
              <w:t>15</w:t>
            </w:r>
          </w:p>
        </w:tc>
        <w:tc>
          <w:tcPr>
            <w:tcW w:w="1254" w:type="dxa"/>
            <w:tcBorders>
              <w:top w:val="nil"/>
              <w:left w:val="nil"/>
              <w:bottom w:val="single" w:sz="8" w:space="0" w:color="auto"/>
              <w:right w:val="single" w:sz="8" w:space="0" w:color="auto"/>
            </w:tcBorders>
            <w:noWrap/>
            <w:vAlign w:val="bottom"/>
            <w:hideMark/>
          </w:tcPr>
          <w:p w:rsidR="00D32224" w:rsidRPr="00953975" w:rsidRDefault="00D32224" w:rsidP="00D32224">
            <w:pPr>
              <w:spacing w:after="0" w:line="240" w:lineRule="auto"/>
              <w:jc w:val="center"/>
              <w:rPr>
                <w:rFonts w:eastAsia="Times New Roman"/>
                <w:b/>
                <w:bCs/>
                <w:color w:val="000000"/>
                <w:lang w:val="nl-NL"/>
              </w:rPr>
            </w:pPr>
            <w:r w:rsidRPr="00953975">
              <w:rPr>
                <w:rFonts w:eastAsia="Times New Roman"/>
                <w:b/>
                <w:bCs/>
                <w:color w:val="000000"/>
                <w:lang w:val="nl-NL"/>
              </w:rPr>
              <w:t>1.33</w:t>
            </w:r>
          </w:p>
        </w:tc>
        <w:tc>
          <w:tcPr>
            <w:tcW w:w="620" w:type="dxa"/>
            <w:tcBorders>
              <w:top w:val="nil"/>
              <w:left w:val="nil"/>
              <w:bottom w:val="single" w:sz="8" w:space="0" w:color="auto"/>
              <w:right w:val="single" w:sz="8" w:space="0" w:color="auto"/>
            </w:tcBorders>
            <w:noWrap/>
            <w:vAlign w:val="bottom"/>
            <w:hideMark/>
          </w:tcPr>
          <w:p w:rsidR="00D32224" w:rsidRPr="00953975" w:rsidRDefault="00D32224" w:rsidP="00D32224">
            <w:pPr>
              <w:spacing w:after="0" w:line="240" w:lineRule="auto"/>
              <w:jc w:val="center"/>
              <w:rPr>
                <w:rFonts w:eastAsia="Times New Roman"/>
                <w:color w:val="000000"/>
                <w:lang w:val="nl-NL"/>
              </w:rPr>
            </w:pPr>
            <w:r w:rsidRPr="00953975">
              <w:rPr>
                <w:rFonts w:eastAsia="Times New Roman"/>
                <w:color w:val="000000"/>
                <w:lang w:val="nl-NL"/>
              </w:rPr>
              <w:t>31</w:t>
            </w:r>
          </w:p>
        </w:tc>
        <w:tc>
          <w:tcPr>
            <w:tcW w:w="160" w:type="dxa"/>
            <w:noWrap/>
            <w:vAlign w:val="bottom"/>
            <w:hideMark/>
          </w:tcPr>
          <w:p w:rsidR="00D32224" w:rsidRPr="00953975" w:rsidRDefault="00D32224" w:rsidP="00D32224">
            <w:pPr>
              <w:spacing w:after="0" w:line="240" w:lineRule="auto"/>
              <w:rPr>
                <w:lang w:val="nl-NL" w:eastAsia="es-AR"/>
              </w:rPr>
            </w:pPr>
          </w:p>
        </w:tc>
        <w:tc>
          <w:tcPr>
            <w:tcW w:w="300" w:type="dxa"/>
            <w:noWrap/>
            <w:vAlign w:val="bottom"/>
            <w:hideMark/>
          </w:tcPr>
          <w:p w:rsidR="00D32224" w:rsidRPr="00953975" w:rsidRDefault="00D32224" w:rsidP="00D32224">
            <w:pPr>
              <w:spacing w:after="0" w:line="240" w:lineRule="auto"/>
              <w:rPr>
                <w:lang w:val="nl-NL" w:eastAsia="es-AR"/>
              </w:rPr>
            </w:pPr>
          </w:p>
        </w:tc>
        <w:tc>
          <w:tcPr>
            <w:tcW w:w="1397" w:type="dxa"/>
            <w:tcBorders>
              <w:top w:val="nil"/>
              <w:left w:val="single" w:sz="8" w:space="0" w:color="auto"/>
              <w:bottom w:val="single" w:sz="8" w:space="0" w:color="auto"/>
              <w:right w:val="nil"/>
            </w:tcBorders>
            <w:noWrap/>
            <w:vAlign w:val="bottom"/>
            <w:hideMark/>
          </w:tcPr>
          <w:p w:rsidR="00D32224" w:rsidRPr="00953975" w:rsidRDefault="00D32224" w:rsidP="00D32224">
            <w:pPr>
              <w:spacing w:after="0" w:line="240" w:lineRule="auto"/>
              <w:rPr>
                <w:rFonts w:eastAsia="Times New Roman"/>
                <w:color w:val="000000"/>
                <w:lang w:val="nl-NL"/>
              </w:rPr>
            </w:pPr>
            <w:r w:rsidRPr="00953975">
              <w:rPr>
                <w:rFonts w:eastAsia="Times New Roman"/>
                <w:color w:val="000000"/>
                <w:lang w:val="nl-NL"/>
              </w:rPr>
              <w:t>Nee</w:t>
            </w:r>
          </w:p>
        </w:tc>
        <w:tc>
          <w:tcPr>
            <w:tcW w:w="620" w:type="dxa"/>
            <w:tcBorders>
              <w:top w:val="nil"/>
              <w:left w:val="single" w:sz="8" w:space="0" w:color="auto"/>
              <w:bottom w:val="single" w:sz="8" w:space="0" w:color="auto"/>
              <w:right w:val="single" w:sz="8" w:space="0" w:color="auto"/>
            </w:tcBorders>
            <w:noWrap/>
            <w:vAlign w:val="bottom"/>
            <w:hideMark/>
          </w:tcPr>
          <w:p w:rsidR="00D32224" w:rsidRPr="00953975" w:rsidRDefault="00D32224" w:rsidP="00D32224">
            <w:pPr>
              <w:spacing w:after="0" w:line="240" w:lineRule="auto"/>
              <w:jc w:val="center"/>
              <w:rPr>
                <w:rFonts w:eastAsia="Times New Roman"/>
                <w:color w:val="000000"/>
                <w:lang w:val="nl-NL"/>
              </w:rPr>
            </w:pPr>
            <w:r w:rsidRPr="00953975">
              <w:rPr>
                <w:rFonts w:eastAsia="Times New Roman"/>
                <w:color w:val="000000"/>
                <w:lang w:val="nl-NL"/>
              </w:rPr>
              <w:t>31</w:t>
            </w:r>
          </w:p>
        </w:tc>
        <w:tc>
          <w:tcPr>
            <w:tcW w:w="1254" w:type="dxa"/>
            <w:tcBorders>
              <w:top w:val="nil"/>
              <w:left w:val="nil"/>
              <w:bottom w:val="single" w:sz="8" w:space="0" w:color="auto"/>
              <w:right w:val="single" w:sz="8" w:space="0" w:color="auto"/>
            </w:tcBorders>
            <w:noWrap/>
            <w:vAlign w:val="bottom"/>
            <w:hideMark/>
          </w:tcPr>
          <w:p w:rsidR="00D32224" w:rsidRPr="00953975" w:rsidRDefault="00D32224" w:rsidP="00D32224">
            <w:pPr>
              <w:spacing w:after="0" w:line="240" w:lineRule="auto"/>
              <w:jc w:val="center"/>
              <w:rPr>
                <w:rFonts w:eastAsia="Times New Roman"/>
                <w:b/>
                <w:bCs/>
                <w:color w:val="000000"/>
                <w:lang w:val="nl-NL"/>
              </w:rPr>
            </w:pPr>
            <w:r w:rsidRPr="00953975">
              <w:rPr>
                <w:rFonts w:eastAsia="Times New Roman"/>
                <w:b/>
                <w:bCs/>
                <w:color w:val="000000"/>
                <w:lang w:val="nl-NL"/>
              </w:rPr>
              <w:t>6.87</w:t>
            </w:r>
          </w:p>
        </w:tc>
        <w:tc>
          <w:tcPr>
            <w:tcW w:w="820" w:type="dxa"/>
            <w:tcBorders>
              <w:top w:val="nil"/>
              <w:left w:val="nil"/>
              <w:bottom w:val="single" w:sz="8" w:space="0" w:color="auto"/>
              <w:right w:val="single" w:sz="8" w:space="0" w:color="auto"/>
            </w:tcBorders>
            <w:noWrap/>
            <w:vAlign w:val="bottom"/>
            <w:hideMark/>
          </w:tcPr>
          <w:p w:rsidR="00D32224" w:rsidRPr="00953975" w:rsidRDefault="00D32224" w:rsidP="00D32224">
            <w:pPr>
              <w:spacing w:after="0" w:line="240" w:lineRule="auto"/>
              <w:jc w:val="center"/>
              <w:rPr>
                <w:rFonts w:eastAsia="Times New Roman"/>
                <w:color w:val="000000"/>
                <w:lang w:val="nl-NL"/>
              </w:rPr>
            </w:pPr>
            <w:r w:rsidRPr="00953975">
              <w:rPr>
                <w:rFonts w:eastAsia="Times New Roman"/>
                <w:color w:val="000000"/>
                <w:lang w:val="nl-NL"/>
              </w:rPr>
              <w:t>54</w:t>
            </w:r>
          </w:p>
        </w:tc>
      </w:tr>
    </w:tbl>
    <w:p w:rsidR="00D32224" w:rsidRPr="00953975" w:rsidRDefault="00D32224" w:rsidP="00D32224">
      <w:pPr>
        <w:pStyle w:val="Geenafstand"/>
        <w:ind w:right="-93"/>
        <w:rPr>
          <w:b/>
          <w:i/>
          <w:sz w:val="20"/>
          <w:szCs w:val="20"/>
          <w:lang w:val="nl-NL"/>
        </w:rPr>
      </w:pPr>
      <w:r w:rsidRPr="00953975">
        <w:rPr>
          <w:b/>
          <w:i/>
          <w:sz w:val="20"/>
          <w:szCs w:val="20"/>
          <w:lang w:val="nl-NL"/>
        </w:rPr>
        <w:t xml:space="preserve">Tabel . De  gemiddelde score die de kinderen van het VBO hadden op de </w:t>
      </w:r>
      <w:r w:rsidRPr="008853A5">
        <w:rPr>
          <w:b/>
          <w:i/>
          <w:sz w:val="20"/>
          <w:szCs w:val="20"/>
          <w:lang w:val="nl-NL"/>
        </w:rPr>
        <w:t xml:space="preserve">beginmeting (links) en de eindmeting (rechts), kijkend naar hun vooropleiding. </w:t>
      </w:r>
      <w:proofErr w:type="spellStart"/>
      <w:r w:rsidRPr="008853A5">
        <w:rPr>
          <w:b/>
          <w:i/>
          <w:sz w:val="20"/>
          <w:szCs w:val="20"/>
          <w:lang w:val="nl-NL"/>
        </w:rPr>
        <w:t>Uitgesplits</w:t>
      </w:r>
      <w:proofErr w:type="spellEnd"/>
      <w:r w:rsidRPr="008853A5">
        <w:rPr>
          <w:b/>
          <w:i/>
          <w:sz w:val="20"/>
          <w:szCs w:val="20"/>
          <w:lang w:val="nl-NL"/>
        </w:rPr>
        <w:t xml:space="preserve"> naar het feit of ze wel of niet naar de kleuterschool gingen (of onze kleutercursus PM hadden gevolgd) voordat ze zich bij het VBO inschreven.</w:t>
      </w:r>
    </w:p>
    <w:p w:rsidR="00D32224" w:rsidRPr="00953975" w:rsidRDefault="00D32224" w:rsidP="00D32224">
      <w:pPr>
        <w:pStyle w:val="Geenafstand"/>
        <w:ind w:right="-93"/>
        <w:rPr>
          <w:b/>
          <w:i/>
          <w:sz w:val="20"/>
          <w:szCs w:val="20"/>
          <w:lang w:val="nl-NL"/>
        </w:rPr>
      </w:pPr>
    </w:p>
    <w:p w:rsidR="0058030D" w:rsidRDefault="0058030D" w:rsidP="00D32224">
      <w:pPr>
        <w:pStyle w:val="Geenafstand"/>
        <w:ind w:right="-93"/>
        <w:rPr>
          <w:rFonts w:ascii="Arial" w:hAnsi="Arial" w:cs="Arial"/>
          <w:lang w:val="nl-NL"/>
        </w:rPr>
      </w:pPr>
    </w:p>
    <w:p w:rsidR="00D32224" w:rsidRPr="002A1127" w:rsidRDefault="00D32224" w:rsidP="00D32224">
      <w:pPr>
        <w:pStyle w:val="Geenafstand"/>
        <w:ind w:right="-93"/>
        <w:rPr>
          <w:rFonts w:ascii="Arial" w:hAnsi="Arial" w:cs="Arial"/>
          <w:lang w:val="nl-NL"/>
        </w:rPr>
      </w:pPr>
      <w:proofErr w:type="spellStart"/>
      <w:r w:rsidRPr="00953975">
        <w:rPr>
          <w:rFonts w:ascii="Arial" w:hAnsi="Arial" w:cs="Arial"/>
          <w:lang w:val="nl-NL"/>
        </w:rPr>
        <w:t>Bovenstande</w:t>
      </w:r>
      <w:proofErr w:type="spellEnd"/>
      <w:r w:rsidRPr="00953975">
        <w:rPr>
          <w:rFonts w:ascii="Arial" w:hAnsi="Arial" w:cs="Arial"/>
          <w:lang w:val="nl-NL"/>
        </w:rPr>
        <w:t xml:space="preserve"> tabel laat een opvallend detail zien. Alle kinderen die het VBO hebben gevolgd zijn </w:t>
      </w:r>
      <w:r w:rsidRPr="002A1127">
        <w:rPr>
          <w:rFonts w:ascii="Arial" w:hAnsi="Arial" w:cs="Arial"/>
          <w:lang w:val="nl-NL"/>
        </w:rPr>
        <w:t xml:space="preserve">enorm vooruit gegaan. Maar je zou verwachten dat de kinderen die 2 of 3 jaar kleuteronderwijs hebben gevolgd meer vooruit zouden gaan in verhouding met de kinderen die Pequeño Manguaré hebben gevolgd. Deze kinderen hebben maar 4 maandjes les gehad, maar zijn in verhouding iets meer gegroeid. Waarschijnlijk omdat zij dankzij deze kleutercursus al gewend waren aan onze manier van werken. Ook zien </w:t>
      </w:r>
      <w:r w:rsidR="00F724B8" w:rsidRPr="002A1127">
        <w:rPr>
          <w:rFonts w:ascii="Arial" w:hAnsi="Arial" w:cs="Arial"/>
          <w:lang w:val="nl-NL"/>
        </w:rPr>
        <w:t>wij</w:t>
      </w:r>
      <w:r w:rsidRPr="002A1127">
        <w:rPr>
          <w:rFonts w:ascii="Arial" w:hAnsi="Arial" w:cs="Arial"/>
          <w:lang w:val="nl-NL"/>
        </w:rPr>
        <w:t xml:space="preserve"> dat kinderen die geen enkele vooropleiding hadden (ondanks een lagere gemiddelde beginscore) bijna op het niveau van de andere kinderen eindigen. Dit resultaat geeft ons goede hoop dat het VBO programma ook aan deze groep kinderen  voldoende voorbereiding op groep 3 biedt. </w:t>
      </w:r>
      <w:r w:rsidR="00F724B8" w:rsidRPr="002A1127">
        <w:rPr>
          <w:rFonts w:ascii="Arial" w:hAnsi="Arial" w:cs="Arial"/>
          <w:lang w:val="nl-NL"/>
        </w:rPr>
        <w:t>Wij</w:t>
      </w:r>
      <w:r w:rsidRPr="002A1127">
        <w:rPr>
          <w:rFonts w:ascii="Arial" w:hAnsi="Arial" w:cs="Arial"/>
          <w:lang w:val="nl-NL"/>
        </w:rPr>
        <w:t xml:space="preserve"> hebben al geconcludeerd dat het VBO programma in  2011 een zeer positief effect had op het onderwijsniveau van groep 3, vanwege de afsplitsing en opvang van kinderen met leerachterstand en –probleme</w:t>
      </w:r>
      <w:r w:rsidR="00DB6900" w:rsidRPr="002A1127">
        <w:rPr>
          <w:rFonts w:ascii="Arial" w:hAnsi="Arial" w:cs="Arial"/>
          <w:lang w:val="nl-NL"/>
        </w:rPr>
        <w:t xml:space="preserve">n. Dit jaar zullen </w:t>
      </w:r>
      <w:r w:rsidR="00F724B8" w:rsidRPr="002A1127">
        <w:rPr>
          <w:rFonts w:ascii="Arial" w:hAnsi="Arial" w:cs="Arial"/>
          <w:lang w:val="nl-NL"/>
        </w:rPr>
        <w:t>wij</w:t>
      </w:r>
      <w:r w:rsidR="00DB6900" w:rsidRPr="002A1127">
        <w:rPr>
          <w:rFonts w:ascii="Arial" w:hAnsi="Arial" w:cs="Arial"/>
          <w:lang w:val="nl-NL"/>
        </w:rPr>
        <w:t xml:space="preserve"> zien of wij</w:t>
      </w:r>
      <w:r w:rsidRPr="002A1127">
        <w:rPr>
          <w:rFonts w:ascii="Arial" w:hAnsi="Arial" w:cs="Arial"/>
          <w:lang w:val="nl-NL"/>
        </w:rPr>
        <w:t xml:space="preserve"> deze laatstgenoemde groep daa</w:t>
      </w:r>
      <w:r w:rsidR="00DB6900" w:rsidRPr="002A1127">
        <w:rPr>
          <w:rFonts w:ascii="Arial" w:hAnsi="Arial" w:cs="Arial"/>
          <w:lang w:val="nl-NL"/>
        </w:rPr>
        <w:t>d</w:t>
      </w:r>
      <w:r w:rsidRPr="002A1127">
        <w:rPr>
          <w:rFonts w:ascii="Arial" w:hAnsi="Arial" w:cs="Arial"/>
          <w:lang w:val="nl-NL"/>
        </w:rPr>
        <w:t>werkelijk genoeg voorbereid hebben om (ondanks alle problemen van huis uit) mee te draaien met het onderwijsprogramma van groep 3 van de San Lucas school.</w:t>
      </w:r>
    </w:p>
    <w:p w:rsidR="00D32224" w:rsidRDefault="00D32224" w:rsidP="00D32224">
      <w:pPr>
        <w:pStyle w:val="Lijstalinea"/>
        <w:ind w:left="0"/>
        <w:rPr>
          <w:rFonts w:ascii="Arial" w:hAnsi="Arial" w:cs="Arial"/>
          <w:lang w:val="nl-NL"/>
        </w:rPr>
      </w:pPr>
    </w:p>
    <w:p w:rsidR="00D32224" w:rsidRPr="00825F16" w:rsidRDefault="00D32224" w:rsidP="00825F16">
      <w:pPr>
        <w:pStyle w:val="Lijstalinea"/>
        <w:numPr>
          <w:ilvl w:val="0"/>
          <w:numId w:val="31"/>
        </w:numPr>
        <w:rPr>
          <w:rFonts w:ascii="Arial" w:hAnsi="Arial" w:cs="Arial"/>
          <w:b/>
          <w:i/>
          <w:sz w:val="24"/>
          <w:szCs w:val="24"/>
          <w:lang w:val="nl-NL"/>
        </w:rPr>
      </w:pPr>
      <w:r w:rsidRPr="00825F16">
        <w:rPr>
          <w:rFonts w:ascii="Arial" w:hAnsi="Arial" w:cs="Arial"/>
          <w:b/>
          <w:i/>
          <w:sz w:val="24"/>
          <w:szCs w:val="24"/>
          <w:lang w:val="nl-NL"/>
        </w:rPr>
        <w:t>Geleerde lessen:</w:t>
      </w:r>
    </w:p>
    <w:p w:rsidR="00D32224" w:rsidRDefault="00D32224" w:rsidP="00D32224">
      <w:pPr>
        <w:pStyle w:val="Lijstalinea"/>
        <w:ind w:left="0"/>
        <w:rPr>
          <w:rFonts w:ascii="Arial" w:hAnsi="Arial" w:cs="Arial"/>
          <w:b/>
          <w:sz w:val="24"/>
          <w:szCs w:val="24"/>
          <w:lang w:val="nl-NL"/>
        </w:rPr>
      </w:pPr>
    </w:p>
    <w:p w:rsidR="00D32224" w:rsidRDefault="00D32224" w:rsidP="00D32224">
      <w:pPr>
        <w:pStyle w:val="Lijstalinea"/>
        <w:numPr>
          <w:ilvl w:val="0"/>
          <w:numId w:val="30"/>
        </w:numPr>
        <w:rPr>
          <w:rFonts w:ascii="Arial" w:hAnsi="Arial" w:cs="Arial"/>
          <w:lang w:val="nl-NL"/>
        </w:rPr>
      </w:pPr>
      <w:r>
        <w:rPr>
          <w:rFonts w:ascii="Arial" w:hAnsi="Arial" w:cs="Arial"/>
          <w:lang w:val="nl-NL"/>
        </w:rPr>
        <w:t>De kinderen die instromen in ons VBO eindigen over het algemeen gezien met een prima score en zijn zowel cognitief als sociaal-emotioneel klaar voor groep 3.</w:t>
      </w:r>
    </w:p>
    <w:p w:rsidR="00D32224" w:rsidRPr="002A1127" w:rsidRDefault="00D32224" w:rsidP="00D32224">
      <w:pPr>
        <w:pStyle w:val="Lijstalinea"/>
        <w:numPr>
          <w:ilvl w:val="0"/>
          <w:numId w:val="30"/>
        </w:numPr>
        <w:rPr>
          <w:rFonts w:ascii="Arial" w:hAnsi="Arial" w:cs="Arial"/>
          <w:lang w:val="nl-NL"/>
        </w:rPr>
      </w:pPr>
      <w:r w:rsidRPr="002A1127">
        <w:rPr>
          <w:rFonts w:ascii="Arial" w:hAnsi="Arial" w:cs="Arial"/>
          <w:lang w:val="nl-NL"/>
        </w:rPr>
        <w:t xml:space="preserve">Kinderen die zijn ingeschreven in ons VBO moeten </w:t>
      </w:r>
      <w:r w:rsidR="00F724B8" w:rsidRPr="002A1127">
        <w:rPr>
          <w:rFonts w:ascii="Arial" w:hAnsi="Arial" w:cs="Arial"/>
          <w:lang w:val="nl-NL"/>
        </w:rPr>
        <w:t>wij</w:t>
      </w:r>
      <w:r w:rsidRPr="002A1127">
        <w:rPr>
          <w:rFonts w:ascii="Arial" w:hAnsi="Arial" w:cs="Arial"/>
          <w:lang w:val="nl-NL"/>
        </w:rPr>
        <w:t xml:space="preserve"> niet tussentijds doorsturen naar groep 3.</w:t>
      </w:r>
    </w:p>
    <w:p w:rsidR="00D32224" w:rsidRPr="002A1127" w:rsidRDefault="00F724B8" w:rsidP="00D32224">
      <w:pPr>
        <w:pStyle w:val="Lijstalinea"/>
        <w:numPr>
          <w:ilvl w:val="0"/>
          <w:numId w:val="30"/>
        </w:numPr>
        <w:rPr>
          <w:rFonts w:ascii="Arial" w:hAnsi="Arial" w:cs="Arial"/>
          <w:lang w:val="nl-NL"/>
        </w:rPr>
      </w:pPr>
      <w:r w:rsidRPr="002A1127">
        <w:rPr>
          <w:rFonts w:ascii="Arial" w:hAnsi="Arial" w:cs="Arial"/>
          <w:lang w:val="nl-NL"/>
        </w:rPr>
        <w:lastRenderedPageBreak/>
        <w:t>Wij</w:t>
      </w:r>
      <w:r w:rsidR="00D32224" w:rsidRPr="002A1127">
        <w:rPr>
          <w:rFonts w:ascii="Arial" w:hAnsi="Arial" w:cs="Arial"/>
          <w:lang w:val="nl-NL"/>
        </w:rPr>
        <w:t xml:space="preserve"> moeten gaan onderzoeken waarom sommige kinderen zo vaak afwezig zijn en iets gaan doen met de ouders van deze kinderen.</w:t>
      </w:r>
    </w:p>
    <w:p w:rsidR="00D32224" w:rsidRPr="002A1127" w:rsidRDefault="00D32224" w:rsidP="00D32224">
      <w:pPr>
        <w:pStyle w:val="Lijstalinea"/>
        <w:numPr>
          <w:ilvl w:val="0"/>
          <w:numId w:val="30"/>
        </w:numPr>
        <w:rPr>
          <w:rFonts w:ascii="Arial" w:hAnsi="Arial" w:cs="Arial"/>
          <w:lang w:val="nl-NL"/>
        </w:rPr>
      </w:pPr>
      <w:r w:rsidRPr="002A1127">
        <w:rPr>
          <w:rFonts w:ascii="Arial" w:hAnsi="Arial" w:cs="Arial"/>
          <w:lang w:val="nl-NL"/>
        </w:rPr>
        <w:t xml:space="preserve">Onze leerlingen van het VBO moeten </w:t>
      </w:r>
      <w:r w:rsidR="00DD2903" w:rsidRPr="002A1127">
        <w:rPr>
          <w:rFonts w:ascii="Arial" w:hAnsi="Arial" w:cs="Arial"/>
          <w:lang w:val="nl-NL"/>
        </w:rPr>
        <w:t>wij</w:t>
      </w:r>
      <w:r w:rsidRPr="002A1127">
        <w:rPr>
          <w:rFonts w:ascii="Arial" w:hAnsi="Arial" w:cs="Arial"/>
          <w:lang w:val="nl-NL"/>
        </w:rPr>
        <w:t xml:space="preserve"> ook komend jaar in groep 3 goed gaan volgen, om te zien welk effect het VBO heeft gehad op hun </w:t>
      </w:r>
      <w:proofErr w:type="spellStart"/>
      <w:r w:rsidRPr="002A1127">
        <w:rPr>
          <w:rFonts w:ascii="Arial" w:hAnsi="Arial" w:cs="Arial"/>
          <w:lang w:val="nl-NL"/>
        </w:rPr>
        <w:t>schoolcarriere</w:t>
      </w:r>
      <w:proofErr w:type="spellEnd"/>
      <w:r w:rsidRPr="002A1127">
        <w:rPr>
          <w:rFonts w:ascii="Arial" w:hAnsi="Arial" w:cs="Arial"/>
          <w:lang w:val="nl-NL"/>
        </w:rPr>
        <w:t>.</w:t>
      </w:r>
    </w:p>
    <w:p w:rsidR="00D32224" w:rsidRPr="002A1127" w:rsidRDefault="00D32224" w:rsidP="00D32224">
      <w:pPr>
        <w:pStyle w:val="Lijstalinea"/>
        <w:numPr>
          <w:ilvl w:val="0"/>
          <w:numId w:val="30"/>
        </w:numPr>
        <w:rPr>
          <w:rFonts w:ascii="Arial" w:hAnsi="Arial" w:cs="Arial"/>
          <w:lang w:val="nl-NL"/>
        </w:rPr>
      </w:pPr>
      <w:r w:rsidRPr="002A1127">
        <w:rPr>
          <w:rFonts w:ascii="Arial" w:hAnsi="Arial" w:cs="Arial"/>
          <w:lang w:val="nl-NL"/>
        </w:rPr>
        <w:t xml:space="preserve">Er moet een speciale klas binnen het VBO komen voor leerlingen die sneller door de stof heen gaan. </w:t>
      </w:r>
    </w:p>
    <w:p w:rsidR="00D32224" w:rsidRPr="00F63CA3" w:rsidRDefault="00DD2903" w:rsidP="00D32224">
      <w:pPr>
        <w:pStyle w:val="Lijstalinea"/>
        <w:numPr>
          <w:ilvl w:val="0"/>
          <w:numId w:val="30"/>
        </w:numPr>
        <w:rPr>
          <w:rFonts w:ascii="Arial" w:hAnsi="Arial" w:cs="Arial"/>
          <w:lang w:val="nl-NL"/>
        </w:rPr>
      </w:pPr>
      <w:r w:rsidRPr="002A1127">
        <w:rPr>
          <w:rFonts w:ascii="Arial" w:hAnsi="Arial" w:cs="Arial"/>
          <w:lang w:val="nl-NL"/>
        </w:rPr>
        <w:t xml:space="preserve">Wij gaan door </w:t>
      </w:r>
      <w:r w:rsidR="00D32224" w:rsidRPr="002A1127">
        <w:rPr>
          <w:rFonts w:ascii="Arial" w:hAnsi="Arial" w:cs="Arial"/>
          <w:lang w:val="nl-NL"/>
        </w:rPr>
        <w:t xml:space="preserve">met de speciale acties voor geboortepapieren, </w:t>
      </w:r>
      <w:proofErr w:type="spellStart"/>
      <w:r w:rsidRPr="002A1127">
        <w:rPr>
          <w:rFonts w:ascii="Arial" w:hAnsi="Arial" w:cs="Arial"/>
          <w:lang w:val="nl-NL"/>
        </w:rPr>
        <w:t>anti-</w:t>
      </w:r>
      <w:r w:rsidR="00D32224" w:rsidRPr="002A1127">
        <w:rPr>
          <w:rFonts w:ascii="Arial" w:hAnsi="Arial" w:cs="Arial"/>
          <w:lang w:val="nl-NL"/>
        </w:rPr>
        <w:t>parasi</w:t>
      </w:r>
      <w:r w:rsidRPr="002A1127">
        <w:rPr>
          <w:rFonts w:ascii="Arial" w:hAnsi="Arial" w:cs="Arial"/>
          <w:lang w:val="nl-NL"/>
        </w:rPr>
        <w:t>e</w:t>
      </w:r>
      <w:r w:rsidR="00D32224" w:rsidRPr="002A1127">
        <w:rPr>
          <w:rFonts w:ascii="Arial" w:hAnsi="Arial" w:cs="Arial"/>
          <w:lang w:val="nl-NL"/>
        </w:rPr>
        <w:t>te</w:t>
      </w:r>
      <w:r w:rsidRPr="002A1127">
        <w:rPr>
          <w:rFonts w:ascii="Arial" w:hAnsi="Arial" w:cs="Arial"/>
          <w:lang w:val="nl-NL"/>
        </w:rPr>
        <w:t>n</w:t>
      </w:r>
      <w:proofErr w:type="spellEnd"/>
      <w:r w:rsidRPr="002A1127">
        <w:rPr>
          <w:rFonts w:ascii="Arial" w:hAnsi="Arial" w:cs="Arial"/>
          <w:lang w:val="nl-NL"/>
        </w:rPr>
        <w:t xml:space="preserve"> behandeling</w:t>
      </w:r>
      <w:r w:rsidR="00D32224" w:rsidRPr="002A1127">
        <w:rPr>
          <w:rFonts w:ascii="Arial" w:hAnsi="Arial" w:cs="Arial"/>
          <w:lang w:val="nl-NL"/>
        </w:rPr>
        <w:t>, het</w:t>
      </w:r>
      <w:r w:rsidR="00D32224">
        <w:rPr>
          <w:rFonts w:ascii="Arial" w:hAnsi="Arial" w:cs="Arial"/>
          <w:lang w:val="nl-NL"/>
        </w:rPr>
        <w:t xml:space="preserve"> geven van vitamines en het geven van melk en brood, want dat </w:t>
      </w:r>
      <w:r w:rsidR="00C9396A" w:rsidRPr="0058030D">
        <w:rPr>
          <w:rFonts w:ascii="Arial" w:hAnsi="Arial" w:cs="Arial"/>
          <w:lang w:val="nl-NL"/>
        </w:rPr>
        <w:t>werkt</w:t>
      </w:r>
      <w:r w:rsidR="0058030D">
        <w:rPr>
          <w:rFonts w:ascii="Arial" w:hAnsi="Arial" w:cs="Arial"/>
          <w:lang w:val="nl-NL"/>
        </w:rPr>
        <w:t xml:space="preserve"> </w:t>
      </w:r>
      <w:r w:rsidR="00D32224">
        <w:rPr>
          <w:rFonts w:ascii="Arial" w:hAnsi="Arial" w:cs="Arial"/>
          <w:lang w:val="nl-NL"/>
        </w:rPr>
        <w:t>erg goed.</w:t>
      </w:r>
    </w:p>
    <w:p w:rsidR="00D32224" w:rsidRPr="00F63CA3" w:rsidRDefault="00D32224" w:rsidP="00D32224">
      <w:pPr>
        <w:rPr>
          <w:rFonts w:ascii="Arial" w:hAnsi="Arial" w:cs="Arial"/>
          <w:b/>
          <w:lang w:val="nl-NL"/>
        </w:rPr>
      </w:pPr>
    </w:p>
    <w:p w:rsidR="004F1754" w:rsidRPr="00FA3B34" w:rsidRDefault="004F1754" w:rsidP="00FA3B34">
      <w:pPr>
        <w:pStyle w:val="Lijstalinea"/>
        <w:numPr>
          <w:ilvl w:val="0"/>
          <w:numId w:val="25"/>
        </w:numPr>
        <w:spacing w:after="0"/>
        <w:rPr>
          <w:rFonts w:ascii="Arial" w:hAnsi="Arial" w:cs="Arial"/>
          <w:b/>
          <w:sz w:val="28"/>
          <w:szCs w:val="28"/>
          <w:lang w:val="nl-NL"/>
        </w:rPr>
      </w:pPr>
      <w:r w:rsidRPr="00FA3B34">
        <w:rPr>
          <w:rFonts w:ascii="Arial" w:hAnsi="Arial" w:cs="Arial"/>
          <w:b/>
          <w:sz w:val="28"/>
          <w:szCs w:val="28"/>
          <w:lang w:val="nl-NL"/>
        </w:rPr>
        <w:t xml:space="preserve">Het </w:t>
      </w:r>
      <w:r w:rsidR="00FA3B34" w:rsidRPr="00FA3B34">
        <w:rPr>
          <w:rFonts w:ascii="Arial" w:hAnsi="Arial" w:cs="Arial"/>
          <w:b/>
          <w:sz w:val="28"/>
          <w:szCs w:val="28"/>
          <w:lang w:val="nl-NL"/>
        </w:rPr>
        <w:t xml:space="preserve">Kinderdagverblijf </w:t>
      </w:r>
      <w:r w:rsidRPr="00FA3B34">
        <w:rPr>
          <w:rFonts w:ascii="Arial" w:hAnsi="Arial" w:cs="Arial"/>
          <w:b/>
          <w:sz w:val="28"/>
          <w:szCs w:val="28"/>
          <w:lang w:val="nl-NL"/>
        </w:rPr>
        <w:t>(</w:t>
      </w:r>
      <w:r w:rsidR="00FA3B34" w:rsidRPr="00FA3B34">
        <w:rPr>
          <w:rFonts w:ascii="Arial" w:hAnsi="Arial" w:cs="Arial"/>
          <w:b/>
          <w:sz w:val="28"/>
          <w:szCs w:val="28"/>
          <w:lang w:val="nl-NL"/>
        </w:rPr>
        <w:t>KDV</w:t>
      </w:r>
      <w:r w:rsidRPr="00FA3B34">
        <w:rPr>
          <w:rFonts w:ascii="Arial" w:hAnsi="Arial" w:cs="Arial"/>
          <w:b/>
          <w:sz w:val="28"/>
          <w:szCs w:val="28"/>
          <w:lang w:val="nl-NL"/>
        </w:rPr>
        <w:t>)</w:t>
      </w:r>
    </w:p>
    <w:p w:rsidR="002469DC" w:rsidRDefault="002469DC" w:rsidP="002469DC">
      <w:pPr>
        <w:spacing w:after="0"/>
        <w:rPr>
          <w:rFonts w:ascii="Arial" w:hAnsi="Arial" w:cs="Arial"/>
          <w:lang w:val="nl-NL"/>
        </w:rPr>
      </w:pPr>
    </w:p>
    <w:p w:rsidR="00FA3B34" w:rsidRPr="002A1127" w:rsidRDefault="00FA3B34" w:rsidP="00825F16">
      <w:pPr>
        <w:rPr>
          <w:rFonts w:ascii="Arial" w:hAnsi="Arial" w:cs="Arial"/>
          <w:lang w:val="nl-NL"/>
        </w:rPr>
      </w:pPr>
      <w:r w:rsidRPr="00825F16">
        <w:rPr>
          <w:rFonts w:ascii="Arial" w:hAnsi="Arial" w:cs="Arial"/>
          <w:lang w:val="nl-NL"/>
        </w:rPr>
        <w:t xml:space="preserve">Jonge kinderen van werkende, alleenstaande moeders (en in enkele gevallen ook alleenstaande vaders) in de onderste laag van de maatschappij van Iquitos lopen, door de financiële situatie en de daardoor gedwongen afwezigheid van hun moeder, het risico fysiek en moreel verwaarloosd te worden. De bestaande gemeentelijke dagopvangcentra (huahuawasis) zijn er in veel te kleine getale. Daarbij vangen ze de kinderen slechts enkele uren per dag op tegen een prijs die voor deze moeders </w:t>
      </w:r>
      <w:r w:rsidRPr="002A1127">
        <w:rPr>
          <w:rFonts w:ascii="Arial" w:hAnsi="Arial" w:cs="Arial"/>
          <w:lang w:val="nl-NL"/>
        </w:rPr>
        <w:t>niet te betalen is. Als resultaat hiervan zitten te</w:t>
      </w:r>
      <w:r w:rsidR="002469DC" w:rsidRPr="002A1127">
        <w:rPr>
          <w:rFonts w:ascii="Arial" w:hAnsi="Arial" w:cs="Arial"/>
          <w:lang w:val="nl-NL"/>
        </w:rPr>
        <w:t xml:space="preserve"> </w:t>
      </w:r>
      <w:r w:rsidRPr="002A1127">
        <w:rPr>
          <w:rFonts w:ascii="Arial" w:hAnsi="Arial" w:cs="Arial"/>
          <w:lang w:val="nl-NL"/>
        </w:rPr>
        <w:t xml:space="preserve">veel jonge kinderen hele dagen ‘veilig’ opgesloten in huis, of worden ze onder de hoede van hun 8-jarige broertje of zusje ergens op straat achtergelaten, totdat hun moeder na een dag hard werken terugkeert met een paar miserabele Soles (Peruaanse valuta). Deze verwaarloosde kinderen kampen vaak met </w:t>
      </w:r>
      <w:proofErr w:type="spellStart"/>
      <w:r w:rsidRPr="002A1127">
        <w:rPr>
          <w:rFonts w:ascii="Arial" w:hAnsi="Arial" w:cs="Arial"/>
          <w:lang w:val="nl-NL"/>
        </w:rPr>
        <w:t>verdrinkings-</w:t>
      </w:r>
      <w:proofErr w:type="spellEnd"/>
      <w:r w:rsidRPr="002A1127">
        <w:rPr>
          <w:rFonts w:ascii="Arial" w:hAnsi="Arial" w:cs="Arial"/>
          <w:lang w:val="nl-NL"/>
        </w:rPr>
        <w:t xml:space="preserve">, </w:t>
      </w:r>
      <w:proofErr w:type="spellStart"/>
      <w:r w:rsidRPr="002A1127">
        <w:rPr>
          <w:rFonts w:ascii="Arial" w:hAnsi="Arial" w:cs="Arial"/>
          <w:lang w:val="nl-NL"/>
        </w:rPr>
        <w:t>verkrachtings</w:t>
      </w:r>
      <w:proofErr w:type="spellEnd"/>
      <w:r w:rsidRPr="002A1127">
        <w:rPr>
          <w:rFonts w:ascii="Arial" w:hAnsi="Arial" w:cs="Arial"/>
          <w:lang w:val="nl-NL"/>
        </w:rPr>
        <w:t>- of zwerfrisico’s. Uitgeput door de hopeloze situatie en de dagelijkse strijd voor voldoende voeding, medicijnen en schoolgeld, ontbreekt het de moeder in ve</w:t>
      </w:r>
      <w:r w:rsidR="002469DC" w:rsidRPr="002A1127">
        <w:rPr>
          <w:rFonts w:ascii="Arial" w:hAnsi="Arial" w:cs="Arial"/>
          <w:lang w:val="nl-NL"/>
        </w:rPr>
        <w:t>e</w:t>
      </w:r>
      <w:r w:rsidRPr="002A1127">
        <w:rPr>
          <w:rFonts w:ascii="Arial" w:hAnsi="Arial" w:cs="Arial"/>
          <w:lang w:val="nl-NL"/>
        </w:rPr>
        <w:t xml:space="preserve">l gevallen de tijd en energie om zich zorgen te maken over de overige basisbehoeften van haar kinderen. Een liefdevolle opvoeding met aandacht voor de basisnormen en waarden en/of stimulatie van de cognitieve, emotionele en creatieve ontwikkeling zijn dan ook zelden te vinden in deze gezinnen. Als resultaat van deze gebrekkige opvoeding en deze overlevingsstrijd is het bijna onmogelijk voor de kinderen zich op welk gebied dan ook te ontplooien en zich een betere toekomst toe te eigenen. Om deze kinderen (en hun moeders) te helpen heeft El Manguaré in 2011 een </w:t>
      </w:r>
      <w:r w:rsidRPr="002A1127">
        <w:rPr>
          <w:rFonts w:ascii="Arial" w:hAnsi="Arial" w:cs="Arial"/>
          <w:i/>
          <w:lang w:val="nl-NL"/>
        </w:rPr>
        <w:t>Kinderdagverblijf</w:t>
      </w:r>
      <w:r w:rsidRPr="002A1127">
        <w:rPr>
          <w:rFonts w:ascii="Arial" w:hAnsi="Arial" w:cs="Arial"/>
          <w:lang w:val="nl-NL"/>
        </w:rPr>
        <w:t xml:space="preserve"> opgezet.</w:t>
      </w:r>
    </w:p>
    <w:p w:rsidR="00FA3B34" w:rsidRPr="00825F16" w:rsidRDefault="00FA3B34" w:rsidP="00FA3B34">
      <w:pPr>
        <w:rPr>
          <w:rFonts w:ascii="Arial" w:hAnsi="Arial" w:cs="Arial"/>
          <w:lang w:val="nl-NL"/>
        </w:rPr>
      </w:pPr>
      <w:r w:rsidRPr="002A1127">
        <w:rPr>
          <w:rFonts w:ascii="Arial" w:hAnsi="Arial" w:cs="Arial"/>
          <w:lang w:val="nl-NL"/>
        </w:rPr>
        <w:t xml:space="preserve">Met een liefdevolle en op persoonlijke ontwikkeling gerichte dagopvang voor deze kinderen, helpt El Manguaré sinds juni 2011 zeer direct met het verbeteren van hun huidige zorgwekkende situatie en tegelijkertijd helpen wij ze de eerste stappen te nemen voor een kans op een betere toekomst.  Belangrijk hierbij is dat de ouders verplicht worden hun bijdrage te leveren door te participeren in de opvangactiviteiten, waardoor zij ook in de praktijk meegenomen worden in de opvoeding en omgang met kinderen, waarbij thema’s zoals eigenwaarde, zelfrespect en emotionele ontwikkeling van het kind aan de orde komen. Duidelijker gezegd: elke participerende moeder heeft 1 vaste dag per week </w:t>
      </w:r>
      <w:r w:rsidRPr="002A1127">
        <w:rPr>
          <w:rFonts w:ascii="Arial" w:hAnsi="Arial" w:cs="Arial"/>
          <w:strike/>
          <w:lang w:val="nl-NL"/>
        </w:rPr>
        <w:t>dat</w:t>
      </w:r>
      <w:r w:rsidRPr="002A1127">
        <w:rPr>
          <w:rFonts w:ascii="Arial" w:hAnsi="Arial" w:cs="Arial"/>
          <w:lang w:val="nl-NL"/>
        </w:rPr>
        <w:t xml:space="preserve"> </w:t>
      </w:r>
      <w:r w:rsidR="002469DC" w:rsidRPr="002A1127">
        <w:rPr>
          <w:rFonts w:ascii="Arial" w:hAnsi="Arial" w:cs="Arial"/>
          <w:lang w:val="nl-NL"/>
        </w:rPr>
        <w:t xml:space="preserve">waarop </w:t>
      </w:r>
      <w:r w:rsidRPr="002A1127">
        <w:rPr>
          <w:rFonts w:ascii="Arial" w:hAnsi="Arial" w:cs="Arial"/>
          <w:lang w:val="nl-NL"/>
        </w:rPr>
        <w:t xml:space="preserve">zij samen met de leerkracht van El Manguaré (en evt. </w:t>
      </w:r>
      <w:r w:rsidR="002469DC" w:rsidRPr="002A1127">
        <w:rPr>
          <w:rFonts w:ascii="Arial" w:hAnsi="Arial" w:cs="Arial"/>
          <w:lang w:val="nl-NL"/>
        </w:rPr>
        <w:t>e</w:t>
      </w:r>
      <w:r w:rsidRPr="002A1127">
        <w:rPr>
          <w:rFonts w:ascii="Arial" w:hAnsi="Arial" w:cs="Arial"/>
          <w:lang w:val="nl-NL"/>
        </w:rPr>
        <w:t>en andere moeder) verantwoordelijk</w:t>
      </w:r>
      <w:r w:rsidRPr="005430F4">
        <w:rPr>
          <w:rFonts w:ascii="Arial" w:hAnsi="Arial" w:cs="Arial"/>
          <w:lang w:val="nl-NL"/>
        </w:rPr>
        <w:t xml:space="preserve"> is voor de opvang van de kinderen. Daarnaas</w:t>
      </w:r>
      <w:r w:rsidRPr="00825F16">
        <w:rPr>
          <w:rFonts w:ascii="Arial" w:hAnsi="Arial" w:cs="Arial"/>
          <w:lang w:val="nl-NL"/>
        </w:rPr>
        <w:t xml:space="preserve">t is het verplicht om aanwezig te zijn bij de wekelijkse </w:t>
      </w:r>
      <w:r w:rsidRPr="00825F16">
        <w:rPr>
          <w:rFonts w:ascii="Arial" w:eastAsia="Calibri" w:hAnsi="Arial" w:cs="Arial"/>
          <w:lang w:val="nl-NL"/>
        </w:rPr>
        <w:t>begeleidende en discussiewerkgroepen</w:t>
      </w:r>
      <w:r w:rsidRPr="00825F16">
        <w:rPr>
          <w:rFonts w:ascii="Arial" w:hAnsi="Arial" w:cs="Arial"/>
          <w:lang w:val="nl-NL"/>
        </w:rPr>
        <w:t>.</w:t>
      </w:r>
    </w:p>
    <w:p w:rsidR="00FA3B34" w:rsidRPr="00825F16" w:rsidRDefault="00FA3B34" w:rsidP="00825F16">
      <w:pPr>
        <w:pStyle w:val="Lijstalinea"/>
        <w:numPr>
          <w:ilvl w:val="0"/>
          <w:numId w:val="32"/>
        </w:numPr>
        <w:rPr>
          <w:rFonts w:ascii="Arial" w:hAnsi="Arial" w:cs="Arial"/>
          <w:b/>
          <w:i/>
          <w:lang w:val="nl-NL"/>
        </w:rPr>
      </w:pPr>
      <w:r w:rsidRPr="00825F16">
        <w:rPr>
          <w:rFonts w:ascii="Arial" w:hAnsi="Arial" w:cs="Arial"/>
          <w:b/>
          <w:i/>
          <w:lang w:val="nl-NL"/>
        </w:rPr>
        <w:lastRenderedPageBreak/>
        <w:t>Hoe verliep het opzetten van het kinderdagverblijf (mei-juni</w:t>
      </w:r>
      <w:r w:rsidR="00825F16">
        <w:rPr>
          <w:rFonts w:ascii="Arial" w:hAnsi="Arial" w:cs="Arial"/>
          <w:b/>
          <w:i/>
          <w:lang w:val="nl-NL"/>
        </w:rPr>
        <w:t xml:space="preserve"> 2011</w:t>
      </w:r>
      <w:r w:rsidRPr="00825F16">
        <w:rPr>
          <w:rFonts w:ascii="Arial" w:hAnsi="Arial" w:cs="Arial"/>
          <w:b/>
          <w:i/>
          <w:lang w:val="nl-NL"/>
        </w:rPr>
        <w:t>):</w:t>
      </w:r>
    </w:p>
    <w:p w:rsidR="00FA3B34" w:rsidRPr="00ED33E7" w:rsidRDefault="00FA3B34" w:rsidP="00FA3B34">
      <w:pPr>
        <w:rPr>
          <w:rFonts w:ascii="Arial" w:hAnsi="Arial" w:cs="Arial"/>
          <w:lang w:val="nl-NL"/>
        </w:rPr>
      </w:pPr>
      <w:r w:rsidRPr="00ED33E7">
        <w:rPr>
          <w:rFonts w:ascii="Arial" w:hAnsi="Arial" w:cs="Arial"/>
          <w:lang w:val="nl-NL"/>
        </w:rPr>
        <w:t xml:space="preserve">Om dit </w:t>
      </w:r>
      <w:proofErr w:type="spellStart"/>
      <w:r w:rsidRPr="00ED33E7">
        <w:rPr>
          <w:rFonts w:ascii="Arial" w:hAnsi="Arial" w:cs="Arial"/>
          <w:lang w:val="nl-NL"/>
        </w:rPr>
        <w:t>pilot-project</w:t>
      </w:r>
      <w:proofErr w:type="spellEnd"/>
      <w:r w:rsidRPr="00ED33E7">
        <w:rPr>
          <w:rFonts w:ascii="Arial" w:hAnsi="Arial" w:cs="Arial"/>
          <w:lang w:val="nl-NL"/>
        </w:rPr>
        <w:t xml:space="preserve"> (binnen onze visie dat het een participatie-project is) te laten slagen, was het van uiterst belang dat </w:t>
      </w:r>
      <w:r w:rsidR="00F724B8" w:rsidRPr="00ED33E7">
        <w:rPr>
          <w:rFonts w:ascii="Arial" w:hAnsi="Arial" w:cs="Arial"/>
          <w:lang w:val="nl-NL"/>
        </w:rPr>
        <w:t>wij</w:t>
      </w:r>
      <w:r w:rsidRPr="00ED33E7">
        <w:rPr>
          <w:rFonts w:ascii="Arial" w:hAnsi="Arial" w:cs="Arial"/>
          <w:lang w:val="nl-NL"/>
        </w:rPr>
        <w:t xml:space="preserve"> een groep </w:t>
      </w:r>
      <w:proofErr w:type="spellStart"/>
      <w:r w:rsidRPr="00ED33E7">
        <w:rPr>
          <w:rFonts w:ascii="Arial" w:hAnsi="Arial" w:cs="Arial"/>
          <w:lang w:val="nl-NL"/>
        </w:rPr>
        <w:t>pro-actieve</w:t>
      </w:r>
      <w:proofErr w:type="spellEnd"/>
      <w:r w:rsidRPr="00ED33E7">
        <w:rPr>
          <w:rFonts w:ascii="Arial" w:hAnsi="Arial" w:cs="Arial"/>
          <w:lang w:val="nl-NL"/>
        </w:rPr>
        <w:t xml:space="preserve"> en veran</w:t>
      </w:r>
      <w:r w:rsidR="002469DC" w:rsidRPr="00ED33E7">
        <w:rPr>
          <w:rFonts w:ascii="Arial" w:hAnsi="Arial" w:cs="Arial"/>
          <w:lang w:val="nl-NL"/>
        </w:rPr>
        <w:t>t</w:t>
      </w:r>
      <w:r w:rsidRPr="00ED33E7">
        <w:rPr>
          <w:rFonts w:ascii="Arial" w:hAnsi="Arial" w:cs="Arial"/>
          <w:lang w:val="nl-NL"/>
        </w:rPr>
        <w:t xml:space="preserve">woordelijke werkende </w:t>
      </w:r>
      <w:proofErr w:type="spellStart"/>
      <w:r w:rsidRPr="00ED33E7">
        <w:rPr>
          <w:rFonts w:ascii="Arial" w:hAnsi="Arial" w:cs="Arial"/>
          <w:lang w:val="nl-NL"/>
        </w:rPr>
        <w:t>buurt-moeders</w:t>
      </w:r>
      <w:proofErr w:type="spellEnd"/>
      <w:r w:rsidRPr="00ED33E7">
        <w:rPr>
          <w:rFonts w:ascii="Arial" w:hAnsi="Arial" w:cs="Arial"/>
          <w:lang w:val="nl-NL"/>
        </w:rPr>
        <w:t xml:space="preserve"> vonden die zichzelf en hun 2-10 jarige kinderen inschreven.</w:t>
      </w:r>
    </w:p>
    <w:p w:rsidR="00FA3B34" w:rsidRPr="00ED33E7" w:rsidRDefault="00FA3B34" w:rsidP="00FA3B34">
      <w:pPr>
        <w:rPr>
          <w:rFonts w:ascii="Arial" w:hAnsi="Arial" w:cs="Arial"/>
          <w:lang w:val="nl-NL"/>
        </w:rPr>
      </w:pPr>
      <w:r w:rsidRPr="00ED33E7">
        <w:rPr>
          <w:rFonts w:ascii="Arial" w:hAnsi="Arial" w:cs="Arial"/>
          <w:lang w:val="nl-NL"/>
        </w:rPr>
        <w:t>Na een eerste ronde inschrijvingen (70 moeders schreven zich in en vulde</w:t>
      </w:r>
      <w:r w:rsidR="002469DC" w:rsidRPr="00ED33E7">
        <w:rPr>
          <w:rFonts w:ascii="Arial" w:hAnsi="Arial" w:cs="Arial"/>
          <w:lang w:val="nl-NL"/>
        </w:rPr>
        <w:t>n</w:t>
      </w:r>
      <w:r w:rsidRPr="00ED33E7">
        <w:rPr>
          <w:rFonts w:ascii="Arial" w:hAnsi="Arial" w:cs="Arial"/>
          <w:lang w:val="nl-NL"/>
        </w:rPr>
        <w:t xml:space="preserve"> daarbij een vragenlijst in), konden </w:t>
      </w:r>
      <w:r w:rsidR="00F724B8" w:rsidRPr="00ED33E7">
        <w:rPr>
          <w:rFonts w:ascii="Arial" w:hAnsi="Arial" w:cs="Arial"/>
          <w:lang w:val="nl-NL"/>
        </w:rPr>
        <w:t>wij</w:t>
      </w:r>
      <w:r w:rsidRPr="00ED33E7">
        <w:rPr>
          <w:rFonts w:ascii="Arial" w:hAnsi="Arial" w:cs="Arial"/>
          <w:lang w:val="nl-NL"/>
        </w:rPr>
        <w:t xml:space="preserve"> berekenen dat er per moeder gemiddeld twee kinderen tussen de 2 en 10  jaar zouden meekomen naar het </w:t>
      </w:r>
      <w:r w:rsidRPr="00ED33E7">
        <w:rPr>
          <w:rFonts w:ascii="Arial" w:hAnsi="Arial" w:cs="Arial"/>
          <w:i/>
          <w:lang w:val="nl-NL"/>
        </w:rPr>
        <w:t>Kinderdagverblijf</w:t>
      </w:r>
      <w:r w:rsidRPr="00ED33E7">
        <w:rPr>
          <w:rFonts w:ascii="Arial" w:hAnsi="Arial" w:cs="Arial"/>
          <w:lang w:val="nl-NL"/>
        </w:rPr>
        <w:t xml:space="preserve">. Omdat het project plaats </w:t>
      </w:r>
      <w:r w:rsidR="004F6F4B" w:rsidRPr="00ED33E7">
        <w:rPr>
          <w:rFonts w:ascii="Arial" w:hAnsi="Arial" w:cs="Arial"/>
          <w:lang w:val="nl-NL"/>
        </w:rPr>
        <w:t xml:space="preserve">biedt aan </w:t>
      </w:r>
      <w:r w:rsidRPr="00ED33E7">
        <w:rPr>
          <w:rFonts w:ascii="Arial" w:hAnsi="Arial" w:cs="Arial"/>
          <w:lang w:val="nl-NL"/>
        </w:rPr>
        <w:t>ca. 25 kinderen, betekende d</w:t>
      </w:r>
      <w:r w:rsidR="004F6F4B" w:rsidRPr="00ED33E7">
        <w:rPr>
          <w:rFonts w:ascii="Arial" w:hAnsi="Arial" w:cs="Arial"/>
          <w:lang w:val="nl-NL"/>
        </w:rPr>
        <w:t>i</w:t>
      </w:r>
      <w:r w:rsidRPr="00ED33E7">
        <w:rPr>
          <w:rFonts w:ascii="Arial" w:hAnsi="Arial" w:cs="Arial"/>
          <w:lang w:val="nl-NL"/>
        </w:rPr>
        <w:t xml:space="preserve">t dat </w:t>
      </w:r>
      <w:r w:rsidR="00F724B8" w:rsidRPr="00ED33E7">
        <w:rPr>
          <w:rFonts w:ascii="Arial" w:hAnsi="Arial" w:cs="Arial"/>
          <w:lang w:val="nl-NL"/>
        </w:rPr>
        <w:t>wij</w:t>
      </w:r>
      <w:r w:rsidRPr="00ED33E7">
        <w:rPr>
          <w:rFonts w:ascii="Arial" w:hAnsi="Arial" w:cs="Arial"/>
          <w:lang w:val="nl-NL"/>
        </w:rPr>
        <w:t xml:space="preserve"> een groep van 12 moeders konden opnemen.</w:t>
      </w:r>
    </w:p>
    <w:p w:rsidR="00FA3B34" w:rsidRPr="00ED33E7" w:rsidRDefault="00FA3B34" w:rsidP="00FA3B34">
      <w:pPr>
        <w:rPr>
          <w:rFonts w:ascii="Arial" w:hAnsi="Arial" w:cs="Arial"/>
          <w:lang w:val="nl-NL"/>
        </w:rPr>
      </w:pPr>
      <w:r w:rsidRPr="00ED33E7">
        <w:rPr>
          <w:rFonts w:ascii="Arial" w:hAnsi="Arial" w:cs="Arial"/>
          <w:lang w:val="nl-NL"/>
        </w:rPr>
        <w:t xml:space="preserve">Deze groep van 12 moeders </w:t>
      </w:r>
      <w:r w:rsidR="00ED33E7" w:rsidRPr="00ED33E7">
        <w:rPr>
          <w:rFonts w:ascii="Arial" w:hAnsi="Arial" w:cs="Arial"/>
          <w:lang w:val="nl-NL"/>
        </w:rPr>
        <w:t>is</w:t>
      </w:r>
      <w:r w:rsidR="004F6F4B" w:rsidRPr="00ED33E7">
        <w:rPr>
          <w:rFonts w:ascii="Arial" w:hAnsi="Arial" w:cs="Arial"/>
          <w:lang w:val="nl-NL"/>
        </w:rPr>
        <w:t xml:space="preserve"> </w:t>
      </w:r>
      <w:r w:rsidRPr="00ED33E7">
        <w:rPr>
          <w:rFonts w:ascii="Arial" w:hAnsi="Arial" w:cs="Arial"/>
          <w:lang w:val="nl-NL"/>
        </w:rPr>
        <w:t xml:space="preserve">dagelijks in paren van twee op het </w:t>
      </w:r>
      <w:r w:rsidRPr="00ED33E7">
        <w:rPr>
          <w:rFonts w:ascii="Arial" w:hAnsi="Arial" w:cs="Arial"/>
          <w:i/>
          <w:lang w:val="nl-NL"/>
        </w:rPr>
        <w:t>kinderdagverblijf</w:t>
      </w:r>
      <w:r w:rsidRPr="00ED33E7">
        <w:rPr>
          <w:rFonts w:ascii="Arial" w:hAnsi="Arial" w:cs="Arial"/>
          <w:lang w:val="nl-NL"/>
        </w:rPr>
        <w:t xml:space="preserve"> aanwezig (ma t/m </w:t>
      </w:r>
      <w:proofErr w:type="spellStart"/>
      <w:r w:rsidRPr="00ED33E7">
        <w:rPr>
          <w:rFonts w:ascii="Arial" w:hAnsi="Arial" w:cs="Arial"/>
          <w:lang w:val="nl-NL"/>
        </w:rPr>
        <w:t>za</w:t>
      </w:r>
      <w:proofErr w:type="spellEnd"/>
      <w:r w:rsidRPr="00ED33E7">
        <w:rPr>
          <w:rFonts w:ascii="Arial" w:hAnsi="Arial" w:cs="Arial"/>
          <w:lang w:val="nl-NL"/>
        </w:rPr>
        <w:t>). Oftewel elke moeder heeft 1 vaste werkdag per week. Hiervoor wordt zij niet betaald</w:t>
      </w:r>
      <w:r w:rsidR="004F6F4B" w:rsidRPr="00ED33E7">
        <w:rPr>
          <w:rFonts w:ascii="Arial" w:hAnsi="Arial" w:cs="Arial"/>
          <w:lang w:val="nl-NL"/>
        </w:rPr>
        <w:t>.</w:t>
      </w:r>
      <w:r w:rsidRPr="00ED33E7">
        <w:rPr>
          <w:rFonts w:ascii="Arial" w:hAnsi="Arial" w:cs="Arial"/>
          <w:lang w:val="nl-NL"/>
        </w:rPr>
        <w:t xml:space="preserve"> </w:t>
      </w:r>
      <w:r w:rsidR="004F6F4B" w:rsidRPr="00ED33E7">
        <w:rPr>
          <w:rFonts w:ascii="Arial" w:hAnsi="Arial" w:cs="Arial"/>
          <w:lang w:val="nl-NL"/>
        </w:rPr>
        <w:t>D</w:t>
      </w:r>
      <w:r w:rsidRPr="00ED33E7">
        <w:rPr>
          <w:rFonts w:ascii="Arial" w:hAnsi="Arial" w:cs="Arial"/>
          <w:lang w:val="nl-NL"/>
        </w:rPr>
        <w:t xml:space="preserve">it is een voorwaarde voor het 6 dagen per week onderbrengen van haar kinderen op het </w:t>
      </w:r>
      <w:r w:rsidRPr="00ED33E7">
        <w:rPr>
          <w:rFonts w:ascii="Arial" w:hAnsi="Arial" w:cs="Arial"/>
          <w:i/>
          <w:lang w:val="nl-NL"/>
        </w:rPr>
        <w:t>kinderdagverblijf</w:t>
      </w:r>
      <w:r w:rsidRPr="00ED33E7">
        <w:rPr>
          <w:rFonts w:ascii="Arial" w:hAnsi="Arial" w:cs="Arial"/>
          <w:lang w:val="nl-NL"/>
        </w:rPr>
        <w:t xml:space="preserve"> (van 6:30 tot 16:00 uur).</w:t>
      </w:r>
    </w:p>
    <w:p w:rsidR="00FA3B34" w:rsidRPr="00ED33E7" w:rsidRDefault="00FA3B34" w:rsidP="00FA3B34">
      <w:pPr>
        <w:rPr>
          <w:rFonts w:ascii="Arial" w:hAnsi="Arial" w:cs="Arial"/>
          <w:lang w:val="nl-NL"/>
        </w:rPr>
      </w:pPr>
      <w:r w:rsidRPr="00ED33E7">
        <w:rPr>
          <w:rFonts w:ascii="Arial" w:hAnsi="Arial" w:cs="Arial"/>
          <w:lang w:val="nl-NL"/>
        </w:rPr>
        <w:t xml:space="preserve">Van de 70 inschrijvingen hebben </w:t>
      </w:r>
      <w:r w:rsidR="00F724B8" w:rsidRPr="00ED33E7">
        <w:rPr>
          <w:rFonts w:ascii="Arial" w:hAnsi="Arial" w:cs="Arial"/>
          <w:lang w:val="nl-NL"/>
        </w:rPr>
        <w:t>wij</w:t>
      </w:r>
      <w:r w:rsidRPr="00ED33E7">
        <w:rPr>
          <w:rFonts w:ascii="Arial" w:hAnsi="Arial" w:cs="Arial"/>
          <w:lang w:val="nl-NL"/>
        </w:rPr>
        <w:t xml:space="preserve"> 37 moeders geselecteerd en huisbezoeken afgelegd om verdere informatie over de moeder , haar werksituatie en de gezinssituatie te verzamelen. Van deze moeders hebben </w:t>
      </w:r>
      <w:r w:rsidR="00F724B8" w:rsidRPr="00ED33E7">
        <w:rPr>
          <w:rFonts w:ascii="Arial" w:hAnsi="Arial" w:cs="Arial"/>
          <w:lang w:val="nl-NL"/>
        </w:rPr>
        <w:t>wij</w:t>
      </w:r>
      <w:r w:rsidRPr="00ED33E7">
        <w:rPr>
          <w:rFonts w:ascii="Arial" w:hAnsi="Arial" w:cs="Arial"/>
          <w:lang w:val="nl-NL"/>
        </w:rPr>
        <w:t xml:space="preserve"> er rond de 20 uitgenodigd voor een eerste bijeenkomst</w:t>
      </w:r>
      <w:r w:rsidR="00EE734B" w:rsidRPr="00ED33E7">
        <w:rPr>
          <w:rFonts w:ascii="Arial" w:hAnsi="Arial" w:cs="Arial"/>
          <w:lang w:val="nl-NL"/>
        </w:rPr>
        <w:t>.</w:t>
      </w:r>
      <w:r w:rsidRPr="00ED33E7">
        <w:rPr>
          <w:rFonts w:ascii="Arial" w:hAnsi="Arial" w:cs="Arial"/>
          <w:lang w:val="nl-NL"/>
        </w:rPr>
        <w:t xml:space="preserve"> Daar schreven </w:t>
      </w:r>
      <w:r w:rsidR="00F724B8" w:rsidRPr="00ED33E7">
        <w:rPr>
          <w:rFonts w:ascii="Arial" w:hAnsi="Arial" w:cs="Arial"/>
          <w:lang w:val="nl-NL"/>
        </w:rPr>
        <w:t>wij</w:t>
      </w:r>
      <w:r w:rsidRPr="00ED33E7">
        <w:rPr>
          <w:rFonts w:ascii="Arial" w:hAnsi="Arial" w:cs="Arial"/>
          <w:lang w:val="nl-NL"/>
        </w:rPr>
        <w:t xml:space="preserve"> gelijk op wie op tijd kwam (verantwoordelijkheidsgevoel) en wie ini</w:t>
      </w:r>
      <w:r w:rsidR="00EE734B" w:rsidRPr="00ED33E7">
        <w:rPr>
          <w:rFonts w:ascii="Arial" w:hAnsi="Arial" w:cs="Arial"/>
          <w:lang w:val="nl-NL"/>
        </w:rPr>
        <w:t>t</w:t>
      </w:r>
      <w:r w:rsidRPr="00ED33E7">
        <w:rPr>
          <w:rFonts w:ascii="Arial" w:hAnsi="Arial" w:cs="Arial"/>
          <w:lang w:val="nl-NL"/>
        </w:rPr>
        <w:t>iatief toonde tijdens de bijeenkomst.</w:t>
      </w:r>
    </w:p>
    <w:p w:rsidR="00FA3B34" w:rsidRPr="00ED33E7" w:rsidRDefault="00FA3B34" w:rsidP="00FA3B34">
      <w:pPr>
        <w:rPr>
          <w:rFonts w:ascii="Arial" w:hAnsi="Arial" w:cs="Arial"/>
          <w:lang w:val="nl-NL"/>
        </w:rPr>
      </w:pPr>
      <w:r w:rsidRPr="00ED33E7">
        <w:rPr>
          <w:rFonts w:ascii="Arial" w:hAnsi="Arial" w:cs="Arial"/>
          <w:lang w:val="nl-NL"/>
        </w:rPr>
        <w:t xml:space="preserve">Tijdens deze bijeenkomst hebben </w:t>
      </w:r>
      <w:r w:rsidR="00F724B8" w:rsidRPr="00ED33E7">
        <w:rPr>
          <w:rFonts w:ascii="Arial" w:hAnsi="Arial" w:cs="Arial"/>
          <w:lang w:val="nl-NL"/>
        </w:rPr>
        <w:t>wij</w:t>
      </w:r>
      <w:r w:rsidRPr="00ED33E7">
        <w:rPr>
          <w:rFonts w:ascii="Arial" w:hAnsi="Arial" w:cs="Arial"/>
          <w:lang w:val="nl-NL"/>
        </w:rPr>
        <w:t xml:space="preserve"> nogmaals benadrukt dat het project alleen kan bestaan met de volledige medewerking van de moeders. Wij geven: een plek, lunch, medische begeleiding, materialen (speel + onderwijs  qua huiswerk en vroege stimulatie van de kleintjes), huiswerkbegeleiding en trainingen voor de moeders (twee leerkrachten + 1 creatieve trainer). Andere zaken moeten ze onderling oplossen. </w:t>
      </w:r>
    </w:p>
    <w:p w:rsidR="00FA3B34" w:rsidRPr="00ED33E7" w:rsidRDefault="00FA3B34" w:rsidP="00FA3B34">
      <w:pPr>
        <w:rPr>
          <w:rFonts w:ascii="Arial" w:hAnsi="Arial" w:cs="Arial"/>
          <w:lang w:val="nl-NL"/>
        </w:rPr>
      </w:pPr>
      <w:r w:rsidRPr="00ED33E7">
        <w:rPr>
          <w:rFonts w:ascii="Arial" w:hAnsi="Arial" w:cs="Arial"/>
          <w:lang w:val="nl-NL"/>
        </w:rPr>
        <w:t xml:space="preserve">Hierna hebben </w:t>
      </w:r>
      <w:r w:rsidR="00F724B8" w:rsidRPr="00ED33E7">
        <w:rPr>
          <w:rFonts w:ascii="Arial" w:hAnsi="Arial" w:cs="Arial"/>
          <w:lang w:val="nl-NL"/>
        </w:rPr>
        <w:t>wij</w:t>
      </w:r>
      <w:r w:rsidRPr="00ED33E7">
        <w:rPr>
          <w:rFonts w:ascii="Arial" w:hAnsi="Arial" w:cs="Arial"/>
          <w:lang w:val="nl-NL"/>
        </w:rPr>
        <w:t xml:space="preserve"> nog twee bijeenkomsten gehouden en zijn er uiteindelijk 12 moeders geselecteerd om aan het project mee te doen. Met deze moeders hebben </w:t>
      </w:r>
      <w:r w:rsidR="00F724B8" w:rsidRPr="00ED33E7">
        <w:rPr>
          <w:rFonts w:ascii="Arial" w:hAnsi="Arial" w:cs="Arial"/>
          <w:lang w:val="nl-NL"/>
        </w:rPr>
        <w:t>wij</w:t>
      </w:r>
      <w:r w:rsidRPr="00ED33E7">
        <w:rPr>
          <w:rFonts w:ascii="Arial" w:hAnsi="Arial" w:cs="Arial"/>
          <w:lang w:val="nl-NL"/>
        </w:rPr>
        <w:t xml:space="preserve"> samen besloten wat de openingstijden van het </w:t>
      </w:r>
      <w:r w:rsidRPr="00ED33E7">
        <w:rPr>
          <w:rFonts w:ascii="Arial" w:hAnsi="Arial" w:cs="Arial"/>
          <w:i/>
          <w:lang w:val="nl-NL"/>
        </w:rPr>
        <w:t>kinderdagverblijf</w:t>
      </w:r>
      <w:r w:rsidR="00183E18" w:rsidRPr="00ED33E7">
        <w:rPr>
          <w:rFonts w:ascii="Arial" w:hAnsi="Arial" w:cs="Arial"/>
          <w:i/>
          <w:lang w:val="nl-NL"/>
        </w:rPr>
        <w:t xml:space="preserve"> </w:t>
      </w:r>
      <w:r w:rsidRPr="00ED33E7">
        <w:rPr>
          <w:rFonts w:ascii="Arial" w:hAnsi="Arial" w:cs="Arial"/>
          <w:lang w:val="nl-NL"/>
        </w:rPr>
        <w:t xml:space="preserve">zouden zijn en de interne regels opgesteld. Eind juni ging het </w:t>
      </w:r>
      <w:r w:rsidRPr="00ED33E7">
        <w:rPr>
          <w:rFonts w:ascii="Arial" w:hAnsi="Arial" w:cs="Arial"/>
          <w:i/>
          <w:lang w:val="nl-NL"/>
        </w:rPr>
        <w:t>kinderdagverblijf</w:t>
      </w:r>
      <w:r w:rsidRPr="00ED33E7">
        <w:rPr>
          <w:rFonts w:ascii="Arial" w:hAnsi="Arial" w:cs="Arial"/>
          <w:lang w:val="nl-NL"/>
        </w:rPr>
        <w:t xml:space="preserve"> in de wijk </w:t>
      </w:r>
      <w:proofErr w:type="spellStart"/>
      <w:r w:rsidRPr="00ED33E7">
        <w:rPr>
          <w:rFonts w:ascii="Arial" w:hAnsi="Arial" w:cs="Arial"/>
          <w:lang w:val="nl-NL"/>
        </w:rPr>
        <w:t>Triumfo</w:t>
      </w:r>
      <w:proofErr w:type="spellEnd"/>
      <w:r w:rsidRPr="00ED33E7">
        <w:rPr>
          <w:rFonts w:ascii="Arial" w:hAnsi="Arial" w:cs="Arial"/>
          <w:lang w:val="nl-NL"/>
        </w:rPr>
        <w:t xml:space="preserve"> van de deelgemeente Belén open.</w:t>
      </w:r>
    </w:p>
    <w:p w:rsidR="00FA3B34" w:rsidRPr="00825F16" w:rsidRDefault="00FA3B34" w:rsidP="00FA3B34">
      <w:pPr>
        <w:rPr>
          <w:rFonts w:ascii="Arial" w:hAnsi="Arial" w:cs="Arial"/>
          <w:lang w:val="nl-NL"/>
        </w:rPr>
      </w:pPr>
    </w:p>
    <w:p w:rsidR="00FA3B34" w:rsidRPr="00513BDA" w:rsidRDefault="00FA3B34" w:rsidP="00825F16">
      <w:pPr>
        <w:pStyle w:val="Lijstalinea"/>
        <w:numPr>
          <w:ilvl w:val="0"/>
          <w:numId w:val="32"/>
        </w:numPr>
        <w:rPr>
          <w:rFonts w:ascii="Arial" w:hAnsi="Arial" w:cs="Arial"/>
          <w:i/>
          <w:lang w:val="nl-NL"/>
        </w:rPr>
      </w:pPr>
      <w:r w:rsidRPr="00513BDA">
        <w:rPr>
          <w:rFonts w:ascii="Arial" w:hAnsi="Arial" w:cs="Arial"/>
          <w:i/>
          <w:lang w:val="nl-NL"/>
        </w:rPr>
        <w:t>Het verdere verloop van het Kinderdagverblijf (</w:t>
      </w:r>
      <w:proofErr w:type="spellStart"/>
      <w:r w:rsidRPr="00513BDA">
        <w:rPr>
          <w:rFonts w:ascii="Arial" w:hAnsi="Arial" w:cs="Arial"/>
          <w:i/>
          <w:lang w:val="nl-NL"/>
        </w:rPr>
        <w:t>juli-dec</w:t>
      </w:r>
      <w:proofErr w:type="spellEnd"/>
      <w:r w:rsidR="00825F16" w:rsidRPr="00513BDA">
        <w:rPr>
          <w:rFonts w:ascii="Arial" w:hAnsi="Arial" w:cs="Arial"/>
          <w:i/>
          <w:lang w:val="nl-NL"/>
        </w:rPr>
        <w:t xml:space="preserve"> 2012</w:t>
      </w:r>
      <w:r w:rsidRPr="00513BDA">
        <w:rPr>
          <w:rFonts w:ascii="Arial" w:hAnsi="Arial" w:cs="Arial"/>
          <w:i/>
          <w:lang w:val="nl-NL"/>
        </w:rPr>
        <w:t xml:space="preserve">): </w:t>
      </w:r>
    </w:p>
    <w:p w:rsidR="00FA3B34" w:rsidRPr="00825F16" w:rsidRDefault="00FA3B34" w:rsidP="00FA3B34">
      <w:pPr>
        <w:rPr>
          <w:rFonts w:ascii="Arial" w:eastAsia="Calibri" w:hAnsi="Arial" w:cs="Arial"/>
          <w:lang w:val="nl-NL"/>
        </w:rPr>
      </w:pPr>
      <w:r w:rsidRPr="00513BDA">
        <w:rPr>
          <w:rFonts w:ascii="Arial" w:hAnsi="Arial" w:cs="Arial"/>
          <w:lang w:val="nl-NL"/>
        </w:rPr>
        <w:t xml:space="preserve">Zoals met alle projecten die </w:t>
      </w:r>
      <w:r w:rsidR="00F724B8" w:rsidRPr="00513BDA">
        <w:rPr>
          <w:rFonts w:ascii="Arial" w:hAnsi="Arial" w:cs="Arial"/>
          <w:lang w:val="nl-NL"/>
        </w:rPr>
        <w:t>wij</w:t>
      </w:r>
      <w:r w:rsidRPr="00513BDA">
        <w:rPr>
          <w:rFonts w:ascii="Arial" w:hAnsi="Arial" w:cs="Arial"/>
          <w:lang w:val="nl-NL"/>
        </w:rPr>
        <w:t xml:space="preserve"> onder deze </w:t>
      </w:r>
      <w:proofErr w:type="spellStart"/>
      <w:r w:rsidRPr="00513BDA">
        <w:rPr>
          <w:rFonts w:ascii="Arial" w:hAnsi="Arial" w:cs="Arial"/>
          <w:lang w:val="nl-NL"/>
        </w:rPr>
        <w:t>bevolkinsgroep</w:t>
      </w:r>
      <w:proofErr w:type="spellEnd"/>
      <w:r w:rsidRPr="00513BDA">
        <w:rPr>
          <w:rFonts w:ascii="Arial" w:hAnsi="Arial" w:cs="Arial"/>
          <w:lang w:val="nl-NL"/>
        </w:rPr>
        <w:t xml:space="preserve"> starten is het begin moeizaam en uitdagend.  Ten eerste werkten </w:t>
      </w:r>
      <w:r w:rsidR="00F724B8" w:rsidRPr="00513BDA">
        <w:rPr>
          <w:rFonts w:ascii="Arial" w:hAnsi="Arial" w:cs="Arial"/>
          <w:lang w:val="nl-NL"/>
        </w:rPr>
        <w:t>wij</w:t>
      </w:r>
      <w:r w:rsidRPr="00513BDA">
        <w:rPr>
          <w:rFonts w:ascii="Arial" w:hAnsi="Arial" w:cs="Arial"/>
          <w:lang w:val="nl-NL"/>
        </w:rPr>
        <w:t xml:space="preserve"> uiteraard met </w:t>
      </w:r>
      <w:r w:rsidRPr="00513BDA">
        <w:rPr>
          <w:rFonts w:ascii="Arial" w:eastAsia="Calibri" w:hAnsi="Arial" w:cs="Arial"/>
          <w:lang w:val="nl-NL"/>
        </w:rPr>
        <w:t>kinderen die gewend waren om op straat te zwerven</w:t>
      </w:r>
      <w:r w:rsidRPr="00825F16">
        <w:rPr>
          <w:rFonts w:ascii="Arial" w:eastAsia="Calibri" w:hAnsi="Arial" w:cs="Arial"/>
          <w:lang w:val="nl-NL"/>
        </w:rPr>
        <w:t xml:space="preserve"> of alleen thuis te zijn en te doen wat ze wilden. </w:t>
      </w:r>
      <w:r w:rsidRPr="00825F16">
        <w:rPr>
          <w:rFonts w:ascii="Arial" w:hAnsi="Arial" w:cs="Arial"/>
          <w:lang w:val="nl-NL"/>
        </w:rPr>
        <w:t>Verder met m</w:t>
      </w:r>
      <w:r w:rsidRPr="00825F16">
        <w:rPr>
          <w:rFonts w:ascii="Arial" w:eastAsia="Calibri" w:hAnsi="Arial" w:cs="Arial"/>
          <w:lang w:val="nl-NL"/>
        </w:rPr>
        <w:t xml:space="preserve">oeders die niet goed wisten wat er van hun verwacht werd. Docenten die soms ook even niet meer wisten waarom sommige kindjes huilden en wat ze ermee moesten. Veel kindjes met diaree, jeukuitslag en luizen. En enkele moeders die </w:t>
      </w:r>
      <w:r w:rsidRPr="00825F16">
        <w:rPr>
          <w:rFonts w:ascii="Arial" w:hAnsi="Arial" w:cs="Arial"/>
          <w:lang w:val="nl-NL"/>
        </w:rPr>
        <w:t xml:space="preserve">na de start van het programma (ipv werken) </w:t>
      </w:r>
      <w:r w:rsidRPr="00825F16">
        <w:rPr>
          <w:rFonts w:ascii="Arial" w:eastAsia="Calibri" w:hAnsi="Arial" w:cs="Arial"/>
          <w:lang w:val="nl-NL"/>
        </w:rPr>
        <w:t>lekker in de hangmat gingen hangen of bingo gingen spelen, omdat hun kinderen toch wel onder de pannen waren.</w:t>
      </w:r>
    </w:p>
    <w:p w:rsidR="00A2593F" w:rsidRDefault="00A2593F" w:rsidP="00FA3B34">
      <w:pPr>
        <w:pStyle w:val="Geenafstand"/>
        <w:rPr>
          <w:rFonts w:ascii="Arial" w:hAnsi="Arial" w:cs="Arial"/>
          <w:lang w:val="nl-NL"/>
        </w:rPr>
      </w:pPr>
    </w:p>
    <w:p w:rsidR="00A2593F" w:rsidRDefault="00A2593F" w:rsidP="00FA3B34">
      <w:pPr>
        <w:pStyle w:val="Geenafstand"/>
        <w:rPr>
          <w:rFonts w:ascii="Arial" w:hAnsi="Arial" w:cs="Arial"/>
          <w:lang w:val="nl-NL"/>
        </w:rPr>
      </w:pPr>
    </w:p>
    <w:p w:rsidR="00FA3B34" w:rsidRPr="00513BDA" w:rsidRDefault="00FA3B34" w:rsidP="00FA3B34">
      <w:pPr>
        <w:pStyle w:val="Geenafstand"/>
        <w:rPr>
          <w:rFonts w:ascii="Arial" w:hAnsi="Arial" w:cs="Arial"/>
          <w:lang w:val="nl-NL"/>
        </w:rPr>
      </w:pPr>
      <w:r w:rsidRPr="00825F16">
        <w:rPr>
          <w:rFonts w:ascii="Arial" w:hAnsi="Arial" w:cs="Arial"/>
          <w:lang w:val="nl-NL"/>
        </w:rPr>
        <w:t xml:space="preserve">Maar beetje bij beetje kwam er een zekere routine en rust. Zowel in de activiteiten van het programma </w:t>
      </w:r>
      <w:r w:rsidRPr="00513BDA">
        <w:rPr>
          <w:rFonts w:ascii="Arial" w:hAnsi="Arial" w:cs="Arial"/>
          <w:lang w:val="nl-NL"/>
        </w:rPr>
        <w:t xml:space="preserve">als in de groep moeders die deel vormden van het project. </w:t>
      </w:r>
      <w:r w:rsidR="00F724B8" w:rsidRPr="00513BDA">
        <w:rPr>
          <w:rFonts w:ascii="Arial" w:hAnsi="Arial" w:cs="Arial"/>
          <w:lang w:val="nl-NL"/>
        </w:rPr>
        <w:t>Wij</w:t>
      </w:r>
      <w:r w:rsidRPr="00513BDA">
        <w:rPr>
          <w:rFonts w:ascii="Arial" w:hAnsi="Arial" w:cs="Arial"/>
          <w:lang w:val="nl-NL"/>
        </w:rPr>
        <w:t xml:space="preserve"> hebben op dit moment een redelijk stabiele groep moeders (plus een oma en een alleenstaande vader!), die het prima doen. Ze helpen goed mee, worden steeds actiever, geven vaker hun mening en helpen elkaar onderling.</w:t>
      </w:r>
    </w:p>
    <w:p w:rsidR="00FA3B34" w:rsidRPr="00513BDA" w:rsidRDefault="00FA3B34" w:rsidP="00FA3B34">
      <w:pPr>
        <w:pStyle w:val="Geenafstand"/>
        <w:rPr>
          <w:rFonts w:ascii="Arial" w:hAnsi="Arial" w:cs="Arial"/>
          <w:lang w:val="nl-NL"/>
        </w:rPr>
      </w:pPr>
      <w:r w:rsidRPr="00513BDA">
        <w:rPr>
          <w:rFonts w:ascii="Arial" w:hAnsi="Arial" w:cs="Arial"/>
          <w:lang w:val="nl-NL"/>
        </w:rPr>
        <w:t xml:space="preserve">Ook de kinderen zijn ondertussen gewend </w:t>
      </w:r>
      <w:r w:rsidR="00BA1373" w:rsidRPr="00513BDA">
        <w:rPr>
          <w:rFonts w:ascii="Arial" w:hAnsi="Arial" w:cs="Arial"/>
          <w:lang w:val="nl-NL"/>
        </w:rPr>
        <w:t xml:space="preserve">en </w:t>
      </w:r>
      <w:r w:rsidRPr="00513BDA">
        <w:rPr>
          <w:rFonts w:ascii="Arial" w:hAnsi="Arial" w:cs="Arial"/>
          <w:lang w:val="nl-NL"/>
        </w:rPr>
        <w:t>genieten met volle teugen van alle activiteiten die de juffen en moeders voor ze organiseren. Ze zijn ontwormd en ontluis</w:t>
      </w:r>
      <w:r w:rsidR="00BA1373" w:rsidRPr="00513BDA">
        <w:rPr>
          <w:rFonts w:ascii="Arial" w:hAnsi="Arial" w:cs="Arial"/>
          <w:lang w:val="nl-NL"/>
        </w:rPr>
        <w:t>t</w:t>
      </w:r>
      <w:r w:rsidRPr="00513BDA">
        <w:rPr>
          <w:rFonts w:ascii="Arial" w:hAnsi="Arial" w:cs="Arial"/>
          <w:lang w:val="nl-NL"/>
        </w:rPr>
        <w:t>, hebben vitamines gehad, eten supergoed (ze zijn duidelijk wat ronder geworden) en zijn ingeschreven op</w:t>
      </w:r>
      <w:r w:rsidR="00BA1373" w:rsidRPr="00513BDA">
        <w:rPr>
          <w:rFonts w:ascii="Arial" w:hAnsi="Arial" w:cs="Arial"/>
          <w:lang w:val="nl-NL"/>
        </w:rPr>
        <w:t xml:space="preserve"> de </w:t>
      </w:r>
      <w:r w:rsidRPr="00513BDA">
        <w:rPr>
          <w:rFonts w:ascii="Arial" w:hAnsi="Arial" w:cs="Arial"/>
          <w:lang w:val="nl-NL"/>
        </w:rPr>
        <w:t>(kleuter)school.</w:t>
      </w:r>
    </w:p>
    <w:p w:rsidR="00FA3B34" w:rsidRPr="00513BDA" w:rsidRDefault="00FA3B34" w:rsidP="00FA3B34">
      <w:pPr>
        <w:pStyle w:val="Geenafstand"/>
        <w:rPr>
          <w:rFonts w:ascii="Arial" w:hAnsi="Arial" w:cs="Arial"/>
          <w:lang w:val="nl-NL"/>
        </w:rPr>
      </w:pPr>
    </w:p>
    <w:p w:rsidR="00FA3B34" w:rsidRPr="00825F16" w:rsidRDefault="00FA3B34" w:rsidP="00FA3B34">
      <w:pPr>
        <w:pStyle w:val="Geenafstand"/>
        <w:rPr>
          <w:rFonts w:ascii="Arial" w:hAnsi="Arial" w:cs="Arial"/>
          <w:lang w:val="nl-NL"/>
        </w:rPr>
      </w:pPr>
      <w:r w:rsidRPr="00513BDA">
        <w:rPr>
          <w:rFonts w:ascii="Arial" w:hAnsi="Arial" w:cs="Arial"/>
          <w:lang w:val="nl-NL"/>
        </w:rPr>
        <w:t xml:space="preserve">De juffen weten ondertussen, waarom </w:t>
      </w:r>
      <w:r w:rsidR="00BA1373" w:rsidRPr="00513BDA">
        <w:rPr>
          <w:rFonts w:ascii="Arial" w:hAnsi="Arial" w:cs="Arial"/>
          <w:lang w:val="nl-NL"/>
        </w:rPr>
        <w:t xml:space="preserve">een bepaald </w:t>
      </w:r>
      <w:r w:rsidRPr="00513BDA">
        <w:rPr>
          <w:rFonts w:ascii="Arial" w:hAnsi="Arial" w:cs="Arial"/>
          <w:lang w:val="nl-NL"/>
        </w:rPr>
        <w:t xml:space="preserve">kindje huilt na zijn slaapje (even drinken) en hoe ze </w:t>
      </w:r>
      <w:r w:rsidR="00BA1373" w:rsidRPr="00513BDA">
        <w:rPr>
          <w:rFonts w:ascii="Arial" w:hAnsi="Arial" w:cs="Arial"/>
          <w:lang w:val="nl-NL"/>
        </w:rPr>
        <w:t xml:space="preserve">een ander </w:t>
      </w:r>
      <w:r w:rsidRPr="00513BDA">
        <w:rPr>
          <w:rFonts w:ascii="Arial" w:hAnsi="Arial" w:cs="Arial"/>
          <w:lang w:val="nl-NL"/>
        </w:rPr>
        <w:t>kindje moeten aanpakken. Er is een beloningssysteem ingevoerd voor alle kinderen d</w:t>
      </w:r>
      <w:r w:rsidR="00BA1373" w:rsidRPr="00513BDA">
        <w:rPr>
          <w:rFonts w:ascii="Arial" w:hAnsi="Arial" w:cs="Arial"/>
          <w:lang w:val="nl-NL"/>
        </w:rPr>
        <w:t>ie</w:t>
      </w:r>
      <w:r w:rsidRPr="00513BDA">
        <w:rPr>
          <w:rFonts w:ascii="Arial" w:hAnsi="Arial" w:cs="Arial"/>
          <w:lang w:val="nl-NL"/>
        </w:rPr>
        <w:t xml:space="preserve"> prima werk</w:t>
      </w:r>
      <w:r w:rsidR="00BA1373" w:rsidRPr="00513BDA">
        <w:rPr>
          <w:rFonts w:ascii="Arial" w:hAnsi="Arial" w:cs="Arial"/>
          <w:lang w:val="nl-NL"/>
        </w:rPr>
        <w:t>en</w:t>
      </w:r>
      <w:r w:rsidRPr="00513BDA">
        <w:rPr>
          <w:rFonts w:ascii="Arial" w:hAnsi="Arial" w:cs="Arial"/>
          <w:lang w:val="nl-NL"/>
        </w:rPr>
        <w:t xml:space="preserve"> en ervoor zorgt dat de leerkrachten op school versteld staan van de academische vooruitgang bij onze kindjes. </w:t>
      </w:r>
      <w:r w:rsidR="00F724B8" w:rsidRPr="00513BDA">
        <w:rPr>
          <w:rFonts w:ascii="Arial" w:hAnsi="Arial" w:cs="Arial"/>
          <w:lang w:val="nl-NL"/>
        </w:rPr>
        <w:t>Wij</w:t>
      </w:r>
      <w:r w:rsidRPr="00513BDA">
        <w:rPr>
          <w:rFonts w:ascii="Arial" w:hAnsi="Arial" w:cs="Arial"/>
          <w:lang w:val="nl-NL"/>
        </w:rPr>
        <w:t xml:space="preserve"> zijn nu druk bezig met een training over opvoeden, hygiëne, spelen,</w:t>
      </w:r>
      <w:r w:rsidRPr="00825F16">
        <w:rPr>
          <w:rFonts w:ascii="Arial" w:hAnsi="Arial" w:cs="Arial"/>
          <w:lang w:val="nl-NL"/>
        </w:rPr>
        <w:t xml:space="preserve"> dansen en zingen</w:t>
      </w:r>
      <w:r w:rsidRPr="00825F16">
        <w:rPr>
          <w:rFonts w:ascii="Arial" w:hAnsi="Arial" w:cs="Arial"/>
          <w:noProof/>
          <w:lang w:val="nl-NL" w:eastAsia="es-PE"/>
        </w:rPr>
        <w:t xml:space="preserve"> </w:t>
      </w:r>
      <w:r w:rsidRPr="00825F16">
        <w:rPr>
          <w:rFonts w:ascii="Arial" w:hAnsi="Arial" w:cs="Arial"/>
          <w:lang w:val="nl-NL"/>
        </w:rPr>
        <w:t>, belonen, etc,  met de moeders.</w:t>
      </w:r>
    </w:p>
    <w:p w:rsidR="00FA3B34" w:rsidRDefault="00FA3B34" w:rsidP="00FA3B34">
      <w:pPr>
        <w:rPr>
          <w:sz w:val="24"/>
          <w:szCs w:val="24"/>
          <w:lang w:val="nl-NL"/>
        </w:rPr>
      </w:pPr>
    </w:p>
    <w:p w:rsidR="00A2593F" w:rsidRPr="00987903" w:rsidRDefault="00A2593F" w:rsidP="00FA3B34">
      <w:pPr>
        <w:rPr>
          <w:sz w:val="24"/>
          <w:szCs w:val="24"/>
          <w:lang w:val="nl-NL"/>
        </w:rPr>
      </w:pPr>
    </w:p>
    <w:p w:rsidR="00FA3B34" w:rsidRPr="00825F16" w:rsidRDefault="00FA3B34" w:rsidP="00825F16">
      <w:pPr>
        <w:pStyle w:val="Lijstalinea"/>
        <w:numPr>
          <w:ilvl w:val="0"/>
          <w:numId w:val="32"/>
        </w:numPr>
        <w:rPr>
          <w:rFonts w:ascii="Arial" w:eastAsia="Calibri" w:hAnsi="Arial" w:cs="Arial"/>
          <w:b/>
          <w:i/>
          <w:sz w:val="24"/>
          <w:szCs w:val="24"/>
          <w:lang w:val="nl-NL"/>
        </w:rPr>
      </w:pPr>
      <w:r w:rsidRPr="00825F16">
        <w:rPr>
          <w:rFonts w:ascii="Arial" w:eastAsia="Calibri" w:hAnsi="Arial" w:cs="Arial"/>
          <w:b/>
          <w:i/>
          <w:sz w:val="24"/>
          <w:szCs w:val="24"/>
          <w:lang w:val="nl-NL"/>
        </w:rPr>
        <w:t>Uitdagingen</w:t>
      </w:r>
      <w:r w:rsidR="00825F16">
        <w:rPr>
          <w:rFonts w:ascii="Arial" w:eastAsia="Calibri" w:hAnsi="Arial" w:cs="Arial"/>
          <w:b/>
          <w:i/>
          <w:sz w:val="24"/>
          <w:szCs w:val="24"/>
          <w:lang w:val="nl-NL"/>
        </w:rPr>
        <w:t xml:space="preserve"> voor 2012</w:t>
      </w:r>
      <w:r w:rsidRPr="00825F16">
        <w:rPr>
          <w:rFonts w:ascii="Arial" w:eastAsia="Calibri" w:hAnsi="Arial" w:cs="Arial"/>
          <w:b/>
          <w:i/>
          <w:sz w:val="24"/>
          <w:szCs w:val="24"/>
          <w:lang w:val="nl-NL"/>
        </w:rPr>
        <w:t>:</w:t>
      </w:r>
    </w:p>
    <w:p w:rsidR="00FA3B34" w:rsidRPr="00825F16" w:rsidRDefault="00CB5120" w:rsidP="00FA3B34">
      <w:pPr>
        <w:rPr>
          <w:rFonts w:ascii="Arial" w:hAnsi="Arial" w:cs="Arial"/>
          <w:lang w:val="nl-NL"/>
        </w:rPr>
      </w:pPr>
      <w:r w:rsidRPr="0003545D">
        <w:rPr>
          <w:rFonts w:ascii="Arial" w:hAnsi="Arial" w:cs="Arial"/>
          <w:lang w:val="nl-NL"/>
        </w:rPr>
        <w:t xml:space="preserve">Hierboven </w:t>
      </w:r>
      <w:r w:rsidR="00FA3B34" w:rsidRPr="0003545D">
        <w:rPr>
          <w:rFonts w:ascii="Arial" w:hAnsi="Arial" w:cs="Arial"/>
          <w:lang w:val="nl-NL"/>
        </w:rPr>
        <w:t xml:space="preserve">beschrijven </w:t>
      </w:r>
      <w:r w:rsidR="00F724B8" w:rsidRPr="0003545D">
        <w:rPr>
          <w:rFonts w:ascii="Arial" w:hAnsi="Arial" w:cs="Arial"/>
          <w:lang w:val="nl-NL"/>
        </w:rPr>
        <w:t>wij</w:t>
      </w:r>
      <w:r w:rsidR="00FA3B34" w:rsidRPr="0003545D">
        <w:rPr>
          <w:rFonts w:ascii="Arial" w:hAnsi="Arial" w:cs="Arial"/>
          <w:lang w:val="nl-NL"/>
        </w:rPr>
        <w:t xml:space="preserve"> hoe </w:t>
      </w:r>
      <w:r w:rsidR="00F724B8" w:rsidRPr="0003545D">
        <w:rPr>
          <w:rFonts w:ascii="Arial" w:hAnsi="Arial" w:cs="Arial"/>
          <w:lang w:val="nl-NL"/>
        </w:rPr>
        <w:t>wij</w:t>
      </w:r>
      <w:r w:rsidR="00FA3B34" w:rsidRPr="0003545D">
        <w:rPr>
          <w:rFonts w:ascii="Arial" w:hAnsi="Arial" w:cs="Arial"/>
          <w:lang w:val="nl-NL"/>
        </w:rPr>
        <w:t xml:space="preserve"> ondertussen een redelijk stabiele groep moeders bij het project</w:t>
      </w:r>
      <w:r w:rsidR="00FA3B34" w:rsidRPr="00825F16">
        <w:rPr>
          <w:rFonts w:ascii="Arial" w:hAnsi="Arial" w:cs="Arial"/>
          <w:lang w:val="nl-NL"/>
        </w:rPr>
        <w:t xml:space="preserve"> hebben betrokken. Deze groep bestaat uit 8 moeders die nu al maanden met veel plezier een fantastisch team vormen. Zij geven aan dat zij dankzij de hulp van El Manguaré (de opvang van hun kinderen) hun levenssituatie beter aankunnen en dat de hechte band van de groep moeders hen een even belangrijke (sociaal-emotioneel) steuntje in de rug geeft.  </w:t>
      </w:r>
    </w:p>
    <w:p w:rsidR="00FA3B34" w:rsidRPr="0003545D" w:rsidRDefault="00FA3B34" w:rsidP="00FA3B34">
      <w:pPr>
        <w:rPr>
          <w:rFonts w:ascii="Arial" w:hAnsi="Arial" w:cs="Arial"/>
          <w:lang w:val="nl-NL"/>
        </w:rPr>
      </w:pPr>
      <w:r w:rsidRPr="00825F16">
        <w:rPr>
          <w:rFonts w:ascii="Arial" w:hAnsi="Arial" w:cs="Arial"/>
          <w:lang w:val="nl-NL"/>
        </w:rPr>
        <w:t>Dit zijn echter na een half jaar nog steeds maar 8 van de 12 moeders. Andere</w:t>
      </w:r>
      <w:r w:rsidR="00CB5120">
        <w:rPr>
          <w:rFonts w:ascii="Arial" w:hAnsi="Arial" w:cs="Arial"/>
          <w:lang w:val="nl-NL"/>
        </w:rPr>
        <w:t xml:space="preserve"> moeders zijn gekomen en gegaan.</w:t>
      </w:r>
      <w:r w:rsidRPr="00825F16">
        <w:rPr>
          <w:rFonts w:ascii="Arial" w:hAnsi="Arial" w:cs="Arial"/>
          <w:lang w:val="nl-NL"/>
        </w:rPr>
        <w:t xml:space="preserve"> En door het overmatig stijgen van de rivier hebben eind 2011 / begin 2012 ook nog eens drie van deze acht moeders tijdelijk een andere woonplek moeten zoeken om verdrinkingsgevaar voor hun kinderen te voorkomen</w:t>
      </w:r>
      <w:r w:rsidRPr="00A2593F">
        <w:rPr>
          <w:rFonts w:ascii="Arial" w:hAnsi="Arial" w:cs="Arial"/>
          <w:lang w:val="nl-NL"/>
        </w:rPr>
        <w:t>. Bij het zakken van de rivier zullen deze 3 moeders en hun kinderen waarschijnlijk weer terugkomen</w:t>
      </w:r>
      <w:r w:rsidR="00A2593F" w:rsidRPr="00A2593F">
        <w:rPr>
          <w:rFonts w:ascii="Arial" w:hAnsi="Arial" w:cs="Arial"/>
          <w:lang w:val="nl-NL"/>
        </w:rPr>
        <w:t>.</w:t>
      </w:r>
      <w:r w:rsidR="00C9396A">
        <w:rPr>
          <w:rFonts w:ascii="Arial" w:hAnsi="Arial" w:cs="Arial"/>
          <w:color w:val="00B0F0"/>
          <w:lang w:val="nl-NL"/>
        </w:rPr>
        <w:t>.</w:t>
      </w:r>
      <w:r w:rsidRPr="0003545D">
        <w:rPr>
          <w:rFonts w:ascii="Arial" w:hAnsi="Arial" w:cs="Arial"/>
          <w:lang w:val="nl-NL"/>
        </w:rPr>
        <w:t xml:space="preserve">Ondertussen </w:t>
      </w:r>
      <w:r w:rsidR="00CB5120" w:rsidRPr="0003545D">
        <w:rPr>
          <w:rFonts w:ascii="Arial" w:hAnsi="Arial" w:cs="Arial"/>
          <w:lang w:val="nl-NL"/>
        </w:rPr>
        <w:t xml:space="preserve">werd </w:t>
      </w:r>
      <w:r w:rsidRPr="0003545D">
        <w:rPr>
          <w:rFonts w:ascii="Arial" w:hAnsi="Arial" w:cs="Arial"/>
          <w:lang w:val="nl-NL"/>
        </w:rPr>
        <w:t xml:space="preserve">er met de 5 overgebleven moeders afgesproken dat het </w:t>
      </w:r>
      <w:r w:rsidR="00F2226D" w:rsidRPr="0003545D">
        <w:rPr>
          <w:rFonts w:ascii="Arial" w:hAnsi="Arial" w:cs="Arial"/>
          <w:i/>
          <w:lang w:val="nl-NL"/>
        </w:rPr>
        <w:t>K</w:t>
      </w:r>
      <w:r w:rsidRPr="0003545D">
        <w:rPr>
          <w:rFonts w:ascii="Arial" w:hAnsi="Arial" w:cs="Arial"/>
          <w:i/>
          <w:lang w:val="nl-NL"/>
        </w:rPr>
        <w:t>inderdagverblijf</w:t>
      </w:r>
      <w:r w:rsidRPr="0003545D">
        <w:rPr>
          <w:rFonts w:ascii="Arial" w:hAnsi="Arial" w:cs="Arial"/>
          <w:lang w:val="nl-NL"/>
        </w:rPr>
        <w:t xml:space="preserve"> voorlopig alleen van maandag-vrijdag open z</w:t>
      </w:r>
      <w:r w:rsidR="00CB5120" w:rsidRPr="0003545D">
        <w:rPr>
          <w:rFonts w:ascii="Arial" w:hAnsi="Arial" w:cs="Arial"/>
          <w:lang w:val="nl-NL"/>
        </w:rPr>
        <w:t>ou</w:t>
      </w:r>
      <w:r w:rsidRPr="0003545D">
        <w:rPr>
          <w:rFonts w:ascii="Arial" w:hAnsi="Arial" w:cs="Arial"/>
          <w:lang w:val="nl-NL"/>
        </w:rPr>
        <w:t xml:space="preserve"> zijn.  </w:t>
      </w:r>
    </w:p>
    <w:p w:rsidR="00FA3B34" w:rsidRPr="00825F16" w:rsidRDefault="00FA3B34" w:rsidP="00FA3B34">
      <w:pPr>
        <w:rPr>
          <w:rFonts w:ascii="Arial" w:hAnsi="Arial" w:cs="Arial"/>
          <w:lang w:val="nl-NL"/>
        </w:rPr>
      </w:pPr>
      <w:r w:rsidRPr="0003545D">
        <w:rPr>
          <w:rFonts w:ascii="Arial" w:hAnsi="Arial" w:cs="Arial"/>
          <w:lang w:val="nl-NL"/>
        </w:rPr>
        <w:t xml:space="preserve">Het zal altijd een uitdaging blijven, maar </w:t>
      </w:r>
      <w:r w:rsidR="00F724B8" w:rsidRPr="0003545D">
        <w:rPr>
          <w:rFonts w:ascii="Arial" w:hAnsi="Arial" w:cs="Arial"/>
          <w:lang w:val="nl-NL"/>
        </w:rPr>
        <w:t>wij</w:t>
      </w:r>
      <w:r w:rsidRPr="0003545D">
        <w:rPr>
          <w:rFonts w:ascii="Arial" w:hAnsi="Arial" w:cs="Arial"/>
          <w:lang w:val="nl-NL"/>
        </w:rPr>
        <w:t xml:space="preserve"> hebben goed</w:t>
      </w:r>
      <w:r w:rsidR="00825F16" w:rsidRPr="0003545D">
        <w:rPr>
          <w:rFonts w:ascii="Arial" w:hAnsi="Arial" w:cs="Arial"/>
          <w:lang w:val="nl-NL"/>
        </w:rPr>
        <w:t>e</w:t>
      </w:r>
      <w:r w:rsidRPr="0003545D">
        <w:rPr>
          <w:rFonts w:ascii="Arial" w:hAnsi="Arial" w:cs="Arial"/>
          <w:lang w:val="nl-NL"/>
        </w:rPr>
        <w:t xml:space="preserve"> hoop dat </w:t>
      </w:r>
      <w:r w:rsidR="00F724B8" w:rsidRPr="0003545D">
        <w:rPr>
          <w:rFonts w:ascii="Arial" w:hAnsi="Arial" w:cs="Arial"/>
          <w:lang w:val="nl-NL"/>
        </w:rPr>
        <w:t>wij</w:t>
      </w:r>
      <w:r w:rsidRPr="0003545D">
        <w:rPr>
          <w:rFonts w:ascii="Arial" w:hAnsi="Arial" w:cs="Arial"/>
          <w:lang w:val="nl-NL"/>
        </w:rPr>
        <w:t xml:space="preserve"> voor het eind van 2012 een</w:t>
      </w:r>
      <w:r w:rsidRPr="00825F16">
        <w:rPr>
          <w:rFonts w:ascii="Arial" w:hAnsi="Arial" w:cs="Arial"/>
          <w:lang w:val="nl-NL"/>
        </w:rPr>
        <w:t xml:space="preserve"> stabiele groep van 12 moeders (</w:t>
      </w:r>
      <w:r w:rsidR="00825F16">
        <w:rPr>
          <w:rFonts w:ascii="Arial" w:hAnsi="Arial" w:cs="Arial"/>
          <w:lang w:val="nl-NL"/>
        </w:rPr>
        <w:t xml:space="preserve">en </w:t>
      </w:r>
      <w:r w:rsidRPr="00825F16">
        <w:rPr>
          <w:rFonts w:ascii="Arial" w:hAnsi="Arial" w:cs="Arial"/>
          <w:lang w:val="nl-NL"/>
        </w:rPr>
        <w:t xml:space="preserve">misschien 1 of 2 </w:t>
      </w:r>
      <w:proofErr w:type="spellStart"/>
      <w:r w:rsidRPr="00825F16">
        <w:rPr>
          <w:rFonts w:ascii="Arial" w:hAnsi="Arial" w:cs="Arial"/>
          <w:lang w:val="nl-NL"/>
        </w:rPr>
        <w:t>reserve-moeders</w:t>
      </w:r>
      <w:proofErr w:type="spellEnd"/>
      <w:r w:rsidRPr="00825F16">
        <w:rPr>
          <w:rFonts w:ascii="Arial" w:hAnsi="Arial" w:cs="Arial"/>
          <w:lang w:val="nl-NL"/>
        </w:rPr>
        <w:t>) hebben gevormd</w:t>
      </w:r>
      <w:r w:rsidR="00825F16">
        <w:rPr>
          <w:rFonts w:ascii="Arial" w:hAnsi="Arial" w:cs="Arial"/>
          <w:lang w:val="nl-NL"/>
        </w:rPr>
        <w:t>,</w:t>
      </w:r>
      <w:r w:rsidRPr="00825F16">
        <w:rPr>
          <w:rFonts w:ascii="Arial" w:hAnsi="Arial" w:cs="Arial"/>
          <w:lang w:val="nl-NL"/>
        </w:rPr>
        <w:t xml:space="preserve"> die beetje bij beetje meer verantwoordelijkheden op zich zullen nemen </w:t>
      </w:r>
      <w:proofErr w:type="spellStart"/>
      <w:r w:rsidRPr="00825F16">
        <w:rPr>
          <w:rFonts w:ascii="Arial" w:hAnsi="Arial" w:cs="Arial"/>
          <w:lang w:val="nl-NL"/>
        </w:rPr>
        <w:t>mbt</w:t>
      </w:r>
      <w:proofErr w:type="spellEnd"/>
      <w:r w:rsidRPr="00825F16">
        <w:rPr>
          <w:rFonts w:ascii="Arial" w:hAnsi="Arial" w:cs="Arial"/>
          <w:lang w:val="nl-NL"/>
        </w:rPr>
        <w:t xml:space="preserve"> het </w:t>
      </w:r>
      <w:r w:rsidRPr="00F2226D">
        <w:rPr>
          <w:rFonts w:ascii="Arial" w:hAnsi="Arial" w:cs="Arial"/>
          <w:i/>
          <w:lang w:val="nl-NL"/>
        </w:rPr>
        <w:t>Kinderdagverblijf</w:t>
      </w:r>
      <w:r w:rsidRPr="00825F16">
        <w:rPr>
          <w:rFonts w:ascii="Arial" w:hAnsi="Arial" w:cs="Arial"/>
          <w:lang w:val="nl-NL"/>
        </w:rPr>
        <w:t xml:space="preserve">. Onze doelstelling is dat het </w:t>
      </w:r>
      <w:r w:rsidRPr="00F2226D">
        <w:rPr>
          <w:rFonts w:ascii="Arial" w:hAnsi="Arial" w:cs="Arial"/>
          <w:i/>
          <w:lang w:val="nl-NL"/>
        </w:rPr>
        <w:t>Kinderdagverblijf</w:t>
      </w:r>
      <w:r w:rsidRPr="00825F16">
        <w:rPr>
          <w:rFonts w:ascii="Arial" w:hAnsi="Arial" w:cs="Arial"/>
          <w:lang w:val="nl-NL"/>
        </w:rPr>
        <w:t xml:space="preserve"> eind 2013 vrijwel geheel door deze groep moeders gerund en georganiseerd wordt.</w:t>
      </w:r>
    </w:p>
    <w:p w:rsidR="00FA3B34" w:rsidRPr="00825F16" w:rsidRDefault="00FA3B34" w:rsidP="00696D36">
      <w:pPr>
        <w:jc w:val="both"/>
        <w:rPr>
          <w:rFonts w:ascii="Arial" w:eastAsia="Calibri" w:hAnsi="Arial" w:cs="Arial"/>
          <w:b/>
          <w:u w:val="single"/>
          <w:lang w:val="nl-NL"/>
        </w:rPr>
      </w:pPr>
    </w:p>
    <w:p w:rsidR="00FA3B34" w:rsidRPr="003E1794" w:rsidRDefault="00FA3B34" w:rsidP="00696D36">
      <w:pPr>
        <w:jc w:val="both"/>
        <w:rPr>
          <w:rFonts w:ascii="Arial" w:eastAsia="Calibri" w:hAnsi="Arial" w:cs="Arial"/>
          <w:b/>
          <w:color w:val="FF0000"/>
          <w:u w:val="single"/>
          <w:lang w:val="nl-NL"/>
        </w:rPr>
      </w:pPr>
    </w:p>
    <w:p w:rsidR="00FA3B34" w:rsidRPr="00FA3B34" w:rsidRDefault="00FA3B34" w:rsidP="00FA3B34">
      <w:pPr>
        <w:pStyle w:val="Lijstalinea"/>
        <w:numPr>
          <w:ilvl w:val="0"/>
          <w:numId w:val="25"/>
        </w:numPr>
        <w:spacing w:after="0"/>
        <w:rPr>
          <w:rFonts w:ascii="Arial" w:hAnsi="Arial" w:cs="Arial"/>
          <w:b/>
          <w:sz w:val="28"/>
          <w:szCs w:val="28"/>
          <w:lang w:val="nl-NL"/>
        </w:rPr>
      </w:pPr>
      <w:r w:rsidRPr="00FA3B34">
        <w:rPr>
          <w:rFonts w:ascii="Arial" w:hAnsi="Arial" w:cs="Arial"/>
          <w:b/>
          <w:sz w:val="28"/>
          <w:szCs w:val="28"/>
          <w:lang w:val="nl-NL"/>
        </w:rPr>
        <w:lastRenderedPageBreak/>
        <w:t>Het Terug-naar-school programma (TNS)</w:t>
      </w:r>
    </w:p>
    <w:p w:rsidR="00FA3B34" w:rsidRDefault="00FA3B34" w:rsidP="00696D36">
      <w:pPr>
        <w:jc w:val="both"/>
        <w:rPr>
          <w:rFonts w:ascii="Arial" w:eastAsia="Calibri" w:hAnsi="Arial" w:cs="Arial"/>
          <w:b/>
          <w:u w:val="single"/>
          <w:lang w:val="nl-NL"/>
        </w:rPr>
      </w:pPr>
    </w:p>
    <w:p w:rsidR="00F2226D" w:rsidRPr="00F2226D" w:rsidRDefault="00F2226D" w:rsidP="00825F16">
      <w:pPr>
        <w:pStyle w:val="Lijstalinea"/>
        <w:numPr>
          <w:ilvl w:val="0"/>
          <w:numId w:val="33"/>
        </w:numPr>
        <w:jc w:val="both"/>
        <w:rPr>
          <w:rFonts w:ascii="Arial" w:eastAsia="Calibri" w:hAnsi="Arial" w:cs="Arial"/>
          <w:b/>
          <w:i/>
          <w:lang w:val="nl-NL"/>
        </w:rPr>
      </w:pPr>
      <w:r w:rsidRPr="00F2226D">
        <w:rPr>
          <w:rFonts w:ascii="Arial" w:eastAsia="Calibri" w:hAnsi="Arial" w:cs="Arial"/>
          <w:b/>
          <w:i/>
          <w:lang w:val="nl-NL"/>
        </w:rPr>
        <w:t>Inleiding</w:t>
      </w:r>
    </w:p>
    <w:p w:rsidR="009A6C1A" w:rsidRPr="00F2226D" w:rsidRDefault="009A6C1A" w:rsidP="00F2226D">
      <w:pPr>
        <w:jc w:val="both"/>
        <w:rPr>
          <w:rFonts w:ascii="Arial" w:eastAsia="Calibri" w:hAnsi="Arial" w:cs="Arial"/>
          <w:i/>
          <w:u w:val="single"/>
          <w:lang w:val="nl-NL"/>
        </w:rPr>
      </w:pPr>
      <w:r w:rsidRPr="00F2226D">
        <w:rPr>
          <w:rFonts w:ascii="Arial" w:eastAsia="Calibri" w:hAnsi="Arial" w:cs="Arial"/>
          <w:i/>
          <w:u w:val="single"/>
          <w:lang w:val="nl-NL"/>
        </w:rPr>
        <w:t>De doelgroep:</w:t>
      </w:r>
    </w:p>
    <w:p w:rsidR="00260896" w:rsidRPr="00C9396A" w:rsidRDefault="00260896" w:rsidP="00F2226D">
      <w:pPr>
        <w:rPr>
          <w:rFonts w:ascii="Arial" w:eastAsia="Calibri" w:hAnsi="Arial" w:cs="Arial"/>
          <w:b/>
          <w:color w:val="00B0F0"/>
          <w:lang w:val="nl-NL"/>
        </w:rPr>
      </w:pPr>
      <w:r w:rsidRPr="0003545D">
        <w:rPr>
          <w:rFonts w:ascii="Arial" w:eastAsia="Calibri" w:hAnsi="Arial" w:cs="Arial"/>
          <w:lang w:val="nl-NL"/>
        </w:rPr>
        <w:t>Als wij aan de ouders van niet-</w:t>
      </w:r>
      <w:r w:rsidR="006659D8" w:rsidRPr="0003545D">
        <w:rPr>
          <w:rFonts w:ascii="Arial" w:eastAsia="Calibri" w:hAnsi="Arial" w:cs="Arial"/>
          <w:lang w:val="nl-NL"/>
        </w:rPr>
        <w:t>school</w:t>
      </w:r>
      <w:r w:rsidRPr="0003545D">
        <w:rPr>
          <w:rFonts w:ascii="Arial" w:eastAsia="Calibri" w:hAnsi="Arial" w:cs="Arial"/>
          <w:lang w:val="nl-NL"/>
        </w:rPr>
        <w:t>gaande kinderen vragen waarom hun kinderen niet studeren, is</w:t>
      </w:r>
      <w:r>
        <w:rPr>
          <w:rFonts w:ascii="Arial" w:eastAsia="Calibri" w:hAnsi="Arial" w:cs="Arial"/>
          <w:lang w:val="nl-NL"/>
        </w:rPr>
        <w:t xml:space="preserve"> het antwoord eigenlijk altijd dat ze daar geen geld voor hebben. Het klopt dat </w:t>
      </w:r>
      <w:r w:rsidR="002D4933">
        <w:rPr>
          <w:rFonts w:ascii="Arial" w:eastAsia="Calibri" w:hAnsi="Arial" w:cs="Arial"/>
          <w:lang w:val="nl-NL"/>
        </w:rPr>
        <w:t>de meeste van</w:t>
      </w:r>
      <w:r>
        <w:rPr>
          <w:rFonts w:ascii="Arial" w:eastAsia="Calibri" w:hAnsi="Arial" w:cs="Arial"/>
          <w:lang w:val="nl-NL"/>
        </w:rPr>
        <w:t xml:space="preserve"> de</w:t>
      </w:r>
      <w:r w:rsidR="002D4933">
        <w:rPr>
          <w:rFonts w:ascii="Arial" w:eastAsia="Calibri" w:hAnsi="Arial" w:cs="Arial"/>
          <w:lang w:val="nl-NL"/>
        </w:rPr>
        <w:t>ze</w:t>
      </w:r>
      <w:r>
        <w:rPr>
          <w:rFonts w:ascii="Arial" w:eastAsia="Calibri" w:hAnsi="Arial" w:cs="Arial"/>
          <w:lang w:val="nl-NL"/>
        </w:rPr>
        <w:t xml:space="preserve"> gezinnen in (extreme) armoede leven, </w:t>
      </w:r>
      <w:r w:rsidRPr="002D4933">
        <w:rPr>
          <w:rFonts w:ascii="Arial" w:eastAsia="Calibri" w:hAnsi="Arial" w:cs="Arial"/>
          <w:lang w:val="nl-NL"/>
        </w:rPr>
        <w:t xml:space="preserve">maar </w:t>
      </w:r>
      <w:r w:rsidR="002D4933" w:rsidRPr="002D4933">
        <w:rPr>
          <w:rFonts w:ascii="Arial" w:eastAsia="Calibri" w:hAnsi="Arial" w:cs="Arial"/>
          <w:lang w:val="nl-NL"/>
        </w:rPr>
        <w:t>i</w:t>
      </w:r>
      <w:r w:rsidR="00C9396A" w:rsidRPr="002D4933">
        <w:rPr>
          <w:rFonts w:ascii="Arial" w:eastAsia="Calibri" w:hAnsi="Arial" w:cs="Arial"/>
          <w:lang w:val="nl-NL"/>
        </w:rPr>
        <w:t xml:space="preserve">n </w:t>
      </w:r>
      <w:r w:rsidR="002D4933" w:rsidRPr="002D4933">
        <w:rPr>
          <w:rFonts w:ascii="Arial" w:eastAsia="Calibri" w:hAnsi="Arial" w:cs="Arial"/>
          <w:lang w:val="nl-NL"/>
        </w:rPr>
        <w:t>onze</w:t>
      </w:r>
      <w:r w:rsidR="00C9396A" w:rsidRPr="002D4933">
        <w:rPr>
          <w:rFonts w:ascii="Arial" w:eastAsia="Calibri" w:hAnsi="Arial" w:cs="Arial"/>
          <w:lang w:val="nl-NL"/>
        </w:rPr>
        <w:t xml:space="preserve"> projecten</w:t>
      </w:r>
      <w:r w:rsidR="002D4933" w:rsidRPr="002D4933">
        <w:rPr>
          <w:rFonts w:ascii="Arial" w:eastAsia="Calibri" w:hAnsi="Arial" w:cs="Arial"/>
          <w:lang w:val="nl-NL"/>
        </w:rPr>
        <w:t>,</w:t>
      </w:r>
      <w:r w:rsidR="00C9396A" w:rsidRPr="002D4933">
        <w:rPr>
          <w:rFonts w:ascii="Arial" w:eastAsia="Calibri" w:hAnsi="Arial" w:cs="Arial"/>
          <w:lang w:val="nl-NL"/>
        </w:rPr>
        <w:t xml:space="preserve"> zoals het VBO, </w:t>
      </w:r>
      <w:r w:rsidR="002D4933">
        <w:rPr>
          <w:rFonts w:ascii="Arial" w:eastAsia="Calibri" w:hAnsi="Arial" w:cs="Arial"/>
          <w:lang w:val="nl-NL"/>
        </w:rPr>
        <w:t>komen de</w:t>
      </w:r>
      <w:r w:rsidR="00C9396A" w:rsidRPr="002D4933">
        <w:rPr>
          <w:rFonts w:ascii="Arial" w:eastAsia="Calibri" w:hAnsi="Arial" w:cs="Arial"/>
          <w:lang w:val="nl-NL"/>
        </w:rPr>
        <w:t xml:space="preserve"> kinderen</w:t>
      </w:r>
      <w:r w:rsidR="002D4933">
        <w:rPr>
          <w:rFonts w:ascii="Arial" w:eastAsia="Calibri" w:hAnsi="Arial" w:cs="Arial"/>
          <w:lang w:val="nl-NL"/>
        </w:rPr>
        <w:t xml:space="preserve"> ook uit arme gezinnen, </w:t>
      </w:r>
      <w:r w:rsidR="00C9396A" w:rsidRPr="002D4933">
        <w:rPr>
          <w:rFonts w:ascii="Arial" w:eastAsia="Calibri" w:hAnsi="Arial" w:cs="Arial"/>
          <w:lang w:val="nl-NL"/>
        </w:rPr>
        <w:t>maar die ouders zetten alles op alles om hun kinderen wel naar school te laten gaan. Zij zien het belang van onderwijs in.</w:t>
      </w:r>
    </w:p>
    <w:p w:rsidR="00260896" w:rsidRDefault="00260896" w:rsidP="00F2226D">
      <w:pPr>
        <w:rPr>
          <w:rFonts w:ascii="Arial" w:eastAsia="Calibri" w:hAnsi="Arial" w:cs="Arial"/>
          <w:lang w:val="nl-NL"/>
        </w:rPr>
      </w:pPr>
      <w:r w:rsidRPr="0003545D">
        <w:rPr>
          <w:rFonts w:ascii="Arial" w:eastAsia="Calibri" w:hAnsi="Arial" w:cs="Arial"/>
          <w:lang w:val="nl-NL"/>
        </w:rPr>
        <w:t xml:space="preserve">Als </w:t>
      </w:r>
      <w:r w:rsidR="00F724B8" w:rsidRPr="0003545D">
        <w:rPr>
          <w:rFonts w:ascii="Arial" w:hAnsi="Arial" w:cs="Arial"/>
          <w:lang w:val="nl-NL"/>
        </w:rPr>
        <w:t>wij</w:t>
      </w:r>
      <w:r w:rsidRPr="0003545D">
        <w:rPr>
          <w:rFonts w:ascii="Arial" w:eastAsia="Calibri" w:hAnsi="Arial" w:cs="Arial"/>
          <w:lang w:val="nl-NL"/>
        </w:rPr>
        <w:t xml:space="preserve"> alle gegevens van de niet-schoolgaande kinderen en de voorgaande ervaringen met de gezinnen uit dit programma analyseren, vinden </w:t>
      </w:r>
      <w:r w:rsidR="00F724B8" w:rsidRPr="0003545D">
        <w:rPr>
          <w:rFonts w:ascii="Arial" w:hAnsi="Arial" w:cs="Arial"/>
          <w:lang w:val="nl-NL"/>
        </w:rPr>
        <w:t>wij</w:t>
      </w:r>
      <w:r w:rsidRPr="0003545D">
        <w:rPr>
          <w:rFonts w:ascii="Arial" w:eastAsia="Calibri" w:hAnsi="Arial" w:cs="Arial"/>
          <w:lang w:val="nl-NL"/>
        </w:rPr>
        <w:t xml:space="preserve"> drie </w:t>
      </w:r>
      <w:proofErr w:type="spellStart"/>
      <w:r w:rsidRPr="0003545D">
        <w:rPr>
          <w:rFonts w:ascii="Arial" w:eastAsia="Calibri" w:hAnsi="Arial" w:cs="Arial"/>
          <w:lang w:val="nl-NL"/>
        </w:rPr>
        <w:t>gezins-gerelateerde</w:t>
      </w:r>
      <w:proofErr w:type="spellEnd"/>
      <w:r w:rsidRPr="0003545D">
        <w:rPr>
          <w:rFonts w:ascii="Arial" w:eastAsia="Calibri" w:hAnsi="Arial" w:cs="Arial"/>
          <w:lang w:val="nl-NL"/>
        </w:rPr>
        <w:t xml:space="preserve"> redenen die bijdragen</w:t>
      </w:r>
      <w:r>
        <w:rPr>
          <w:rFonts w:ascii="Arial" w:eastAsia="Calibri" w:hAnsi="Arial" w:cs="Arial"/>
          <w:lang w:val="nl-NL"/>
        </w:rPr>
        <w:t xml:space="preserve"> aan het feit dat kinderen niet studeren.</w:t>
      </w:r>
    </w:p>
    <w:p w:rsidR="00260896" w:rsidRDefault="00260896" w:rsidP="00F2226D">
      <w:pPr>
        <w:pStyle w:val="Lijstalinea"/>
        <w:numPr>
          <w:ilvl w:val="0"/>
          <w:numId w:val="21"/>
        </w:numPr>
        <w:rPr>
          <w:rFonts w:ascii="Arial" w:eastAsia="Calibri" w:hAnsi="Arial" w:cs="Arial"/>
          <w:lang w:val="nl-NL"/>
        </w:rPr>
      </w:pPr>
      <w:r>
        <w:rPr>
          <w:rFonts w:ascii="Arial" w:eastAsia="Calibri" w:hAnsi="Arial" w:cs="Arial"/>
          <w:lang w:val="nl-NL"/>
        </w:rPr>
        <w:t>De kinderen (en in sommige gevallen ook de ouders) hebben geen geboortepapieren</w:t>
      </w:r>
    </w:p>
    <w:p w:rsidR="00260896" w:rsidRDefault="00260896" w:rsidP="00F2226D">
      <w:pPr>
        <w:pStyle w:val="Lijstalinea"/>
        <w:numPr>
          <w:ilvl w:val="0"/>
          <w:numId w:val="21"/>
        </w:numPr>
        <w:rPr>
          <w:rFonts w:ascii="Arial" w:eastAsia="Calibri" w:hAnsi="Arial" w:cs="Arial"/>
          <w:lang w:val="nl-NL"/>
        </w:rPr>
      </w:pPr>
      <w:r>
        <w:rPr>
          <w:rFonts w:ascii="Arial" w:eastAsia="Calibri" w:hAnsi="Arial" w:cs="Arial"/>
          <w:lang w:val="nl-NL"/>
        </w:rPr>
        <w:t>In de dagelijkse strijd om het brood op tafel te krijgen, is de hulp van de kinderen thuis (als oppas voor kleinere broertjes en zusjes) of als rechterhand op het werk (om meer inkomen te genereren)  belangrijker dan hun scholing.</w:t>
      </w:r>
    </w:p>
    <w:p w:rsidR="00260896" w:rsidRDefault="00F724B8" w:rsidP="00F2226D">
      <w:pPr>
        <w:pStyle w:val="Lijstalinea"/>
        <w:numPr>
          <w:ilvl w:val="0"/>
          <w:numId w:val="21"/>
        </w:numPr>
        <w:rPr>
          <w:rFonts w:ascii="Arial" w:eastAsia="Calibri" w:hAnsi="Arial" w:cs="Arial"/>
          <w:lang w:val="nl-NL"/>
        </w:rPr>
      </w:pPr>
      <w:r w:rsidRPr="0003545D">
        <w:rPr>
          <w:rFonts w:ascii="Arial" w:eastAsia="Calibri" w:hAnsi="Arial" w:cs="Arial"/>
          <w:lang w:val="nl-NL"/>
        </w:rPr>
        <w:t>Wij</w:t>
      </w:r>
      <w:r w:rsidR="00260896" w:rsidRPr="00B07666">
        <w:rPr>
          <w:rFonts w:ascii="Arial" w:eastAsia="Calibri" w:hAnsi="Arial" w:cs="Arial"/>
          <w:lang w:val="nl-NL"/>
        </w:rPr>
        <w:t xml:space="preserve"> hebben te maken met “</w:t>
      </w:r>
      <w:proofErr w:type="spellStart"/>
      <w:r w:rsidR="00260896" w:rsidRPr="00407174">
        <w:rPr>
          <w:rFonts w:ascii="Arial" w:eastAsia="Calibri" w:hAnsi="Arial" w:cs="Arial"/>
          <w:i/>
          <w:lang w:val="nl-NL"/>
        </w:rPr>
        <w:t>migratie-gezinnen</w:t>
      </w:r>
      <w:proofErr w:type="spellEnd"/>
      <w:r w:rsidR="00260896" w:rsidRPr="00B07666">
        <w:rPr>
          <w:rFonts w:ascii="Arial" w:eastAsia="Calibri" w:hAnsi="Arial" w:cs="Arial"/>
          <w:lang w:val="nl-NL"/>
        </w:rPr>
        <w:t xml:space="preserve">”. Dit zijn óf gezinnen waarvan (vaak) de vader met zijn hele gezin achter projectwerk aanreist. Soms kan hij werk vinden bij een bouwproject in Iquitos, dan weer ergens in de jungle, dan weer op een andere plek in Iquitos, etc. Deze projecten duren </w:t>
      </w:r>
      <w:r w:rsidR="00260896">
        <w:rPr>
          <w:rFonts w:ascii="Arial" w:eastAsia="Calibri" w:hAnsi="Arial" w:cs="Arial"/>
          <w:lang w:val="nl-NL"/>
        </w:rPr>
        <w:t xml:space="preserve">soms enkele jaren, maar </w:t>
      </w:r>
      <w:r w:rsidR="00260896" w:rsidRPr="00B07666">
        <w:rPr>
          <w:rFonts w:ascii="Arial" w:eastAsia="Calibri" w:hAnsi="Arial" w:cs="Arial"/>
          <w:lang w:val="nl-NL"/>
        </w:rPr>
        <w:t xml:space="preserve">meestal </w:t>
      </w:r>
      <w:r w:rsidR="00260896">
        <w:rPr>
          <w:rFonts w:ascii="Arial" w:eastAsia="Calibri" w:hAnsi="Arial" w:cs="Arial"/>
          <w:lang w:val="nl-NL"/>
        </w:rPr>
        <w:t>slechts</w:t>
      </w:r>
      <w:r w:rsidR="00260896" w:rsidRPr="00B07666">
        <w:rPr>
          <w:rFonts w:ascii="Arial" w:eastAsia="Calibri" w:hAnsi="Arial" w:cs="Arial"/>
          <w:lang w:val="nl-NL"/>
        </w:rPr>
        <w:t xml:space="preserve"> maanden en telkens vindt het gezin een tijdelijk onderkomen (vaak bij familie of vrienden). Een andere veel voorkomende reden tot migratie is </w:t>
      </w:r>
      <w:r w:rsidR="00260896">
        <w:rPr>
          <w:rFonts w:ascii="Arial" w:eastAsia="Calibri" w:hAnsi="Arial" w:cs="Arial"/>
          <w:lang w:val="nl-NL"/>
        </w:rPr>
        <w:t xml:space="preserve">het </w:t>
      </w:r>
      <w:r w:rsidR="00260896" w:rsidRPr="00543B4B">
        <w:rPr>
          <w:rFonts w:ascii="Arial" w:eastAsia="Calibri" w:hAnsi="Arial" w:cs="Arial"/>
          <w:lang w:val="nl-NL"/>
        </w:rPr>
        <w:t>bezit van</w:t>
      </w:r>
      <w:r w:rsidR="00260896" w:rsidRPr="00B07666">
        <w:rPr>
          <w:rFonts w:ascii="Arial" w:eastAsia="Calibri" w:hAnsi="Arial" w:cs="Arial"/>
          <w:lang w:val="nl-NL"/>
        </w:rPr>
        <w:t xml:space="preserve"> een stuk land in de jungle (chacra)</w:t>
      </w:r>
      <w:r w:rsidR="00260896">
        <w:rPr>
          <w:rFonts w:ascii="Arial" w:eastAsia="Calibri" w:hAnsi="Arial" w:cs="Arial"/>
          <w:lang w:val="nl-NL"/>
        </w:rPr>
        <w:t xml:space="preserve">, waar doorgaans een groot deel van hun inkomen van afhangt. Rond september/november verdwijnen deze gezinnen richting hun chacra om te oogsten en opnieuw te </w:t>
      </w:r>
      <w:proofErr w:type="spellStart"/>
      <w:r w:rsidR="00260896">
        <w:rPr>
          <w:rFonts w:ascii="Arial" w:eastAsia="Calibri" w:hAnsi="Arial" w:cs="Arial"/>
          <w:lang w:val="nl-NL"/>
        </w:rPr>
        <w:t>zaaien.Rond</w:t>
      </w:r>
      <w:proofErr w:type="spellEnd"/>
      <w:r w:rsidR="00260896">
        <w:rPr>
          <w:rFonts w:ascii="Arial" w:eastAsia="Calibri" w:hAnsi="Arial" w:cs="Arial"/>
          <w:lang w:val="nl-NL"/>
        </w:rPr>
        <w:t xml:space="preserve"> maart komen ze dan weer terug naar Iquitos, maar de kinderen hebben (net als de kinderen van gezinnen die achter werkprojecten aanreizen) door deze instabiliteit nooit de kans een compleet schooljaar af te maken en verdwijnen hierdoor vaak voortijdig uit het bestaande schoolsysteem (als ze al ooit ingeschreven waren).</w:t>
      </w:r>
    </w:p>
    <w:p w:rsidR="00260896" w:rsidRDefault="00260896" w:rsidP="00F2226D">
      <w:pPr>
        <w:pStyle w:val="Lijstalinea"/>
        <w:ind w:left="360"/>
        <w:rPr>
          <w:rFonts w:ascii="Arial" w:eastAsia="Calibri" w:hAnsi="Arial" w:cs="Arial"/>
          <w:lang w:val="nl-NL"/>
        </w:rPr>
      </w:pPr>
    </w:p>
    <w:p w:rsidR="00260896" w:rsidRDefault="00260896" w:rsidP="00F2226D">
      <w:pPr>
        <w:rPr>
          <w:rFonts w:ascii="Arial" w:eastAsia="Calibri" w:hAnsi="Arial" w:cs="Arial"/>
          <w:lang w:val="nl-NL"/>
        </w:rPr>
      </w:pPr>
      <w:r w:rsidRPr="00407174">
        <w:rPr>
          <w:rFonts w:ascii="Arial" w:eastAsia="Calibri" w:hAnsi="Arial" w:cs="Arial"/>
          <w:lang w:val="nl-NL"/>
        </w:rPr>
        <w:t xml:space="preserve">Uiteraard is er vaak een combinatie van </w:t>
      </w:r>
      <w:r>
        <w:rPr>
          <w:rFonts w:ascii="Arial" w:eastAsia="Calibri" w:hAnsi="Arial" w:cs="Arial"/>
          <w:lang w:val="nl-NL"/>
        </w:rPr>
        <w:t>bovenstaande</w:t>
      </w:r>
      <w:r w:rsidRPr="00407174">
        <w:rPr>
          <w:rFonts w:ascii="Arial" w:eastAsia="Calibri" w:hAnsi="Arial" w:cs="Arial"/>
          <w:lang w:val="nl-NL"/>
        </w:rPr>
        <w:t xml:space="preserve"> factoren te vinden binnen één gezin.</w:t>
      </w:r>
    </w:p>
    <w:p w:rsidR="00260896" w:rsidRDefault="00260896" w:rsidP="00F2226D">
      <w:pPr>
        <w:rPr>
          <w:rFonts w:ascii="Arial" w:eastAsia="Calibri" w:hAnsi="Arial" w:cs="Arial"/>
          <w:lang w:val="nl-NL"/>
        </w:rPr>
      </w:pPr>
      <w:r>
        <w:rPr>
          <w:rFonts w:ascii="Arial" w:eastAsia="Calibri" w:hAnsi="Arial" w:cs="Arial"/>
          <w:lang w:val="nl-NL"/>
        </w:rPr>
        <w:t xml:space="preserve">El Manguaré kan kinderen zonder geboortepapieren helpen de weg terug naar school te vinden. Ook de (vaak alleenstaande) ouders zijn na een goed gesprek over </w:t>
      </w:r>
      <w:proofErr w:type="spellStart"/>
      <w:r>
        <w:rPr>
          <w:rFonts w:ascii="Arial" w:eastAsia="Calibri" w:hAnsi="Arial" w:cs="Arial"/>
          <w:lang w:val="nl-NL"/>
        </w:rPr>
        <w:t>oa</w:t>
      </w:r>
      <w:proofErr w:type="spellEnd"/>
      <w:r>
        <w:rPr>
          <w:rFonts w:ascii="Arial" w:eastAsia="Calibri" w:hAnsi="Arial" w:cs="Arial"/>
          <w:lang w:val="nl-NL"/>
        </w:rPr>
        <w:t xml:space="preserve"> het belang van onderwijs, over te </w:t>
      </w:r>
      <w:r w:rsidRPr="005061B3">
        <w:rPr>
          <w:rFonts w:ascii="Arial" w:eastAsia="Calibri" w:hAnsi="Arial" w:cs="Arial"/>
          <w:lang w:val="nl-NL"/>
        </w:rPr>
        <w:t xml:space="preserve">halen hun kinderen (weer) naar school te sturen. Al merken </w:t>
      </w:r>
      <w:r w:rsidR="00F724B8" w:rsidRPr="005061B3">
        <w:rPr>
          <w:rFonts w:ascii="Arial" w:hAnsi="Arial" w:cs="Arial"/>
          <w:lang w:val="nl-NL"/>
        </w:rPr>
        <w:t>wij</w:t>
      </w:r>
      <w:r w:rsidRPr="005061B3">
        <w:rPr>
          <w:rFonts w:ascii="Arial" w:eastAsia="Calibri" w:hAnsi="Arial" w:cs="Arial"/>
          <w:lang w:val="nl-NL"/>
        </w:rPr>
        <w:t xml:space="preserve"> dat </w:t>
      </w:r>
      <w:r w:rsidR="00F724B8" w:rsidRPr="005061B3">
        <w:rPr>
          <w:rFonts w:ascii="Arial" w:hAnsi="Arial" w:cs="Arial"/>
          <w:lang w:val="nl-NL"/>
        </w:rPr>
        <w:t>wij</w:t>
      </w:r>
      <w:r w:rsidRPr="005061B3">
        <w:rPr>
          <w:rFonts w:ascii="Arial" w:eastAsia="Calibri" w:hAnsi="Arial" w:cs="Arial"/>
          <w:lang w:val="nl-NL"/>
        </w:rPr>
        <w:t xml:space="preserve"> met deze ouders langdurig en intensief contact moeten houden en hun kinderen vaak weer terug naar school moeten halen. En dan nog zien </w:t>
      </w:r>
      <w:r w:rsidR="00F724B8" w:rsidRPr="005061B3">
        <w:rPr>
          <w:rFonts w:ascii="Arial" w:hAnsi="Arial" w:cs="Arial"/>
          <w:lang w:val="nl-NL"/>
        </w:rPr>
        <w:t>wij</w:t>
      </w:r>
      <w:r w:rsidRPr="005061B3">
        <w:rPr>
          <w:rFonts w:ascii="Arial" w:eastAsia="Calibri" w:hAnsi="Arial" w:cs="Arial"/>
          <w:lang w:val="nl-NL"/>
        </w:rPr>
        <w:t xml:space="preserve"> dat ondanks alle moeite die </w:t>
      </w:r>
      <w:r w:rsidR="00F724B8" w:rsidRPr="005061B3">
        <w:rPr>
          <w:rFonts w:ascii="Arial" w:hAnsi="Arial" w:cs="Arial"/>
          <w:lang w:val="nl-NL"/>
        </w:rPr>
        <w:t>wij</w:t>
      </w:r>
      <w:r w:rsidRPr="005061B3">
        <w:rPr>
          <w:rFonts w:ascii="Arial" w:eastAsia="Calibri" w:hAnsi="Arial" w:cs="Arial"/>
          <w:lang w:val="nl-NL"/>
        </w:rPr>
        <w:t xml:space="preserve"> doen een percentage van de kinderen van deze groep (vaak de iets ouderen) de lagere school niet afronden. Waar </w:t>
      </w:r>
      <w:r w:rsidR="00F724B8" w:rsidRPr="005061B3">
        <w:rPr>
          <w:rFonts w:ascii="Arial" w:hAnsi="Arial" w:cs="Arial"/>
          <w:lang w:val="nl-NL"/>
        </w:rPr>
        <w:t>wij</w:t>
      </w:r>
      <w:r w:rsidRPr="005061B3">
        <w:rPr>
          <w:rFonts w:ascii="Arial" w:eastAsia="Calibri" w:hAnsi="Arial" w:cs="Arial"/>
          <w:lang w:val="nl-NL"/>
        </w:rPr>
        <w:t xml:space="preserve"> echter totaal geen controle </w:t>
      </w:r>
      <w:r w:rsidR="006659D8" w:rsidRPr="005061B3">
        <w:rPr>
          <w:rFonts w:ascii="Arial" w:eastAsia="Calibri" w:hAnsi="Arial" w:cs="Arial"/>
          <w:lang w:val="nl-NL"/>
        </w:rPr>
        <w:t>over</w:t>
      </w:r>
      <w:r>
        <w:rPr>
          <w:rFonts w:ascii="Arial" w:eastAsia="Calibri" w:hAnsi="Arial" w:cs="Arial"/>
          <w:lang w:val="nl-NL"/>
        </w:rPr>
        <w:t xml:space="preserve"> </w:t>
      </w:r>
      <w:r>
        <w:rPr>
          <w:rFonts w:ascii="Arial" w:eastAsia="Calibri" w:hAnsi="Arial" w:cs="Arial"/>
          <w:lang w:val="nl-NL"/>
        </w:rPr>
        <w:lastRenderedPageBreak/>
        <w:t>hebben is de groep kinderen uit “</w:t>
      </w:r>
      <w:proofErr w:type="spellStart"/>
      <w:r>
        <w:rPr>
          <w:rFonts w:ascii="Arial" w:eastAsia="Calibri" w:hAnsi="Arial" w:cs="Arial"/>
          <w:lang w:val="nl-NL"/>
        </w:rPr>
        <w:t>migratie-gezinnen</w:t>
      </w:r>
      <w:proofErr w:type="spellEnd"/>
      <w:r>
        <w:rPr>
          <w:rFonts w:ascii="Arial" w:eastAsia="Calibri" w:hAnsi="Arial" w:cs="Arial"/>
          <w:lang w:val="nl-NL"/>
        </w:rPr>
        <w:t>”.Deze gezinnen verdwijnen zonder voorafgaande waarschuwing “</w:t>
      </w:r>
      <w:proofErr w:type="spellStart"/>
      <w:r>
        <w:rPr>
          <w:rFonts w:ascii="Arial" w:eastAsia="Calibri" w:hAnsi="Arial" w:cs="Arial"/>
          <w:lang w:val="nl-NL"/>
        </w:rPr>
        <w:t>ploef</w:t>
      </w:r>
      <w:proofErr w:type="spellEnd"/>
      <w:r>
        <w:rPr>
          <w:rFonts w:ascii="Arial" w:eastAsia="Calibri" w:hAnsi="Arial" w:cs="Arial"/>
          <w:lang w:val="nl-NL"/>
        </w:rPr>
        <w:t xml:space="preserve">” uit het beeld, laten bestaande </w:t>
      </w:r>
      <w:proofErr w:type="spellStart"/>
      <w:r w:rsidRPr="00543B4B">
        <w:rPr>
          <w:rFonts w:ascii="Arial" w:eastAsia="Calibri" w:hAnsi="Arial" w:cs="Arial"/>
          <w:lang w:val="nl-NL"/>
        </w:rPr>
        <w:t>schoolducumenten</w:t>
      </w:r>
      <w:proofErr w:type="spellEnd"/>
      <w:r>
        <w:rPr>
          <w:rFonts w:ascii="Arial" w:eastAsia="Calibri" w:hAnsi="Arial" w:cs="Arial"/>
          <w:lang w:val="nl-NL"/>
        </w:rPr>
        <w:t xml:space="preserve"> achter en zijn vervolgens niet meer op te </w:t>
      </w:r>
      <w:proofErr w:type="spellStart"/>
      <w:r>
        <w:rPr>
          <w:rFonts w:ascii="Arial" w:eastAsia="Calibri" w:hAnsi="Arial" w:cs="Arial"/>
          <w:lang w:val="nl-NL"/>
        </w:rPr>
        <w:t>sporen.Aan</w:t>
      </w:r>
      <w:proofErr w:type="spellEnd"/>
      <w:r>
        <w:rPr>
          <w:rFonts w:ascii="Arial" w:eastAsia="Calibri" w:hAnsi="Arial" w:cs="Arial"/>
          <w:lang w:val="nl-NL"/>
        </w:rPr>
        <w:t xml:space="preserve"> de hand van bovenstaande analyse en beschrijving van onze ervaringen hebben </w:t>
      </w:r>
      <w:r w:rsidR="00F724B8" w:rsidRPr="005061B3">
        <w:rPr>
          <w:rFonts w:ascii="Arial" w:hAnsi="Arial" w:cs="Arial"/>
          <w:lang w:val="nl-NL"/>
        </w:rPr>
        <w:t>wij</w:t>
      </w:r>
      <w:r>
        <w:rPr>
          <w:rFonts w:ascii="Arial" w:eastAsia="Calibri" w:hAnsi="Arial" w:cs="Arial"/>
          <w:lang w:val="nl-NL"/>
        </w:rPr>
        <w:t xml:space="preserve"> besloten het TNS programma vanaf </w:t>
      </w:r>
      <w:r w:rsidRPr="00543B4B">
        <w:rPr>
          <w:rFonts w:ascii="Arial" w:eastAsia="Calibri" w:hAnsi="Arial" w:cs="Arial"/>
          <w:lang w:val="nl-NL"/>
        </w:rPr>
        <w:t>2011 anders aan</w:t>
      </w:r>
      <w:r>
        <w:rPr>
          <w:rFonts w:ascii="Arial" w:eastAsia="Calibri" w:hAnsi="Arial" w:cs="Arial"/>
          <w:lang w:val="nl-NL"/>
        </w:rPr>
        <w:t xml:space="preserve"> te pakken.</w:t>
      </w:r>
    </w:p>
    <w:p w:rsidR="00260896" w:rsidRDefault="00260896" w:rsidP="00F2226D">
      <w:pPr>
        <w:rPr>
          <w:rFonts w:ascii="Arial" w:eastAsia="Calibri" w:hAnsi="Arial" w:cs="Arial"/>
          <w:b/>
          <w:u w:val="single"/>
          <w:lang w:val="nl-NL"/>
        </w:rPr>
      </w:pPr>
    </w:p>
    <w:p w:rsidR="00260896" w:rsidRPr="00825F16" w:rsidRDefault="00260896" w:rsidP="00F2226D">
      <w:pPr>
        <w:rPr>
          <w:rFonts w:ascii="Arial" w:eastAsia="Calibri" w:hAnsi="Arial" w:cs="Arial"/>
          <w:i/>
          <w:u w:val="single"/>
          <w:lang w:val="nl-NL"/>
        </w:rPr>
      </w:pPr>
      <w:r w:rsidRPr="00825F16">
        <w:rPr>
          <w:rFonts w:ascii="Arial" w:eastAsia="Calibri" w:hAnsi="Arial" w:cs="Arial"/>
          <w:i/>
          <w:u w:val="single"/>
          <w:lang w:val="nl-NL"/>
        </w:rPr>
        <w:t>Veranderde aanpak van het TNS programma:</w:t>
      </w:r>
    </w:p>
    <w:p w:rsidR="00260896" w:rsidRPr="004F1754" w:rsidRDefault="00260896" w:rsidP="00F2226D">
      <w:pPr>
        <w:rPr>
          <w:rFonts w:ascii="Arial" w:eastAsia="Calibri" w:hAnsi="Arial" w:cs="Arial"/>
          <w:lang w:val="nl-NL"/>
        </w:rPr>
      </w:pPr>
      <w:r w:rsidRPr="004F1754">
        <w:rPr>
          <w:rFonts w:ascii="Arial" w:eastAsia="Calibri" w:hAnsi="Arial" w:cs="Arial"/>
          <w:lang w:val="nl-NL"/>
        </w:rPr>
        <w:t xml:space="preserve">In voorgaande jaren werden kinderen eerst een jaar door El Manguaré opgevangen en onderwezen in een bijscholingscursus, voordat ze op een reguliere school werden ingeschreven.  Vanwege het hoge </w:t>
      </w:r>
      <w:proofErr w:type="spellStart"/>
      <w:r w:rsidRPr="004F1754">
        <w:rPr>
          <w:rFonts w:ascii="Arial" w:eastAsia="Calibri" w:hAnsi="Arial" w:cs="Arial"/>
          <w:lang w:val="nl-NL"/>
        </w:rPr>
        <w:t>migratie-niveau</w:t>
      </w:r>
      <w:proofErr w:type="spellEnd"/>
      <w:r w:rsidRPr="004F1754">
        <w:rPr>
          <w:rFonts w:ascii="Arial" w:eastAsia="Calibri" w:hAnsi="Arial" w:cs="Arial"/>
          <w:lang w:val="nl-NL"/>
        </w:rPr>
        <w:t xml:space="preserve"> </w:t>
      </w:r>
      <w:r>
        <w:rPr>
          <w:rFonts w:ascii="Arial" w:eastAsia="Calibri" w:hAnsi="Arial" w:cs="Arial"/>
          <w:lang w:val="nl-NL"/>
        </w:rPr>
        <w:t>van de Iquiteense bevolking,</w:t>
      </w:r>
      <w:r w:rsidRPr="004F1754">
        <w:rPr>
          <w:rFonts w:ascii="Arial" w:eastAsia="Calibri" w:hAnsi="Arial" w:cs="Arial"/>
          <w:lang w:val="nl-NL"/>
        </w:rPr>
        <w:t xml:space="preserve"> verhuisden </w:t>
      </w:r>
      <w:r w:rsidRPr="00543B4B">
        <w:rPr>
          <w:rFonts w:ascii="Arial" w:eastAsia="Calibri" w:hAnsi="Arial" w:cs="Arial"/>
          <w:lang w:val="nl-NL"/>
        </w:rPr>
        <w:t>tijdens het schooljaar</w:t>
      </w:r>
      <w:r>
        <w:rPr>
          <w:rFonts w:ascii="Arial" w:eastAsia="Calibri" w:hAnsi="Arial" w:cs="Arial"/>
          <w:color w:val="FF0000"/>
          <w:lang w:val="nl-NL"/>
        </w:rPr>
        <w:t xml:space="preserve"> </w:t>
      </w:r>
      <w:r w:rsidRPr="004F1754">
        <w:rPr>
          <w:rFonts w:ascii="Arial" w:eastAsia="Calibri" w:hAnsi="Arial" w:cs="Arial"/>
          <w:lang w:val="nl-NL"/>
        </w:rPr>
        <w:t xml:space="preserve">echter een </w:t>
      </w:r>
      <w:r>
        <w:rPr>
          <w:rFonts w:ascii="Arial" w:eastAsia="Calibri" w:hAnsi="Arial" w:cs="Arial"/>
          <w:lang w:val="nl-NL"/>
        </w:rPr>
        <w:t xml:space="preserve">(te) </w:t>
      </w:r>
      <w:r w:rsidRPr="004F1754">
        <w:rPr>
          <w:rFonts w:ascii="Arial" w:eastAsia="Calibri" w:hAnsi="Arial" w:cs="Arial"/>
          <w:lang w:val="nl-NL"/>
        </w:rPr>
        <w:t xml:space="preserve">groot percentage kinderen </w:t>
      </w:r>
      <w:r>
        <w:rPr>
          <w:rFonts w:ascii="Arial" w:eastAsia="Calibri" w:hAnsi="Arial" w:cs="Arial"/>
          <w:lang w:val="nl-NL"/>
        </w:rPr>
        <w:t xml:space="preserve">al </w:t>
      </w:r>
      <w:proofErr w:type="spellStart"/>
      <w:r w:rsidRPr="00543B4B">
        <w:rPr>
          <w:rFonts w:ascii="Arial" w:eastAsia="Calibri" w:hAnsi="Arial" w:cs="Arial"/>
          <w:lang w:val="nl-NL"/>
        </w:rPr>
        <w:t>vóórdat</w:t>
      </w:r>
      <w:proofErr w:type="spellEnd"/>
      <w:r w:rsidRPr="00543B4B">
        <w:rPr>
          <w:rFonts w:ascii="Arial" w:eastAsia="Calibri" w:hAnsi="Arial" w:cs="Arial"/>
          <w:lang w:val="nl-NL"/>
        </w:rPr>
        <w:t xml:space="preserve"> (of soms nadat) wij ze op</w:t>
      </w:r>
      <w:r w:rsidRPr="004F1754">
        <w:rPr>
          <w:rFonts w:ascii="Arial" w:eastAsia="Calibri" w:hAnsi="Arial" w:cs="Arial"/>
          <w:lang w:val="nl-NL"/>
        </w:rPr>
        <w:t xml:space="preserve"> een school </w:t>
      </w:r>
      <w:r>
        <w:rPr>
          <w:rFonts w:ascii="Arial" w:eastAsia="Calibri" w:hAnsi="Arial" w:cs="Arial"/>
          <w:lang w:val="nl-NL"/>
        </w:rPr>
        <w:t>hadden ingeschreven</w:t>
      </w:r>
      <w:r w:rsidRPr="004F1754">
        <w:rPr>
          <w:rFonts w:ascii="Arial" w:eastAsia="Calibri" w:hAnsi="Arial" w:cs="Arial"/>
          <w:lang w:val="nl-NL"/>
        </w:rPr>
        <w:t xml:space="preserve">. Een gezin verdwijnt dan met al zijn kinderen zonder waarschuwing of bericht waar zij naartoe zijn gegaan (of voor hoelang). Om deze reden hebben wij besloten dit programma anders aan te pakken. De kinderen worden direct op een staatsschool ingeschreven en vanuit daar intensief begeleid door El Manguaré. El Manguaré kan op deze wijze meer aandacht besteden aan het bereiken van kinderen en zal zo (ondanks het percentage dat afvalt) meer kinderen terug </w:t>
      </w:r>
      <w:r>
        <w:rPr>
          <w:rFonts w:ascii="Arial" w:eastAsia="Calibri" w:hAnsi="Arial" w:cs="Arial"/>
          <w:lang w:val="nl-NL"/>
        </w:rPr>
        <w:t>in de schoolbanken te</w:t>
      </w:r>
      <w:r w:rsidRPr="004F1754">
        <w:rPr>
          <w:rFonts w:ascii="Arial" w:eastAsia="Calibri" w:hAnsi="Arial" w:cs="Arial"/>
          <w:lang w:val="nl-NL"/>
        </w:rPr>
        <w:t xml:space="preserve"> helpen (zie </w:t>
      </w:r>
      <w:r>
        <w:rPr>
          <w:rFonts w:ascii="Arial" w:eastAsia="Calibri" w:hAnsi="Arial" w:cs="Arial"/>
          <w:lang w:val="nl-NL"/>
        </w:rPr>
        <w:t>onderaan:</w:t>
      </w:r>
      <w:r w:rsidRPr="004F1754">
        <w:rPr>
          <w:rFonts w:ascii="Arial" w:eastAsia="Calibri" w:hAnsi="Arial" w:cs="Arial"/>
          <w:lang w:val="nl-NL"/>
        </w:rPr>
        <w:t xml:space="preserve"> Actie El Manguaré)</w:t>
      </w:r>
      <w:r>
        <w:rPr>
          <w:rFonts w:ascii="Arial" w:eastAsia="Calibri" w:hAnsi="Arial" w:cs="Arial"/>
          <w:lang w:val="nl-NL"/>
        </w:rPr>
        <w:t>, hetgeen uiteindelijk onze doelstellingen is</w:t>
      </w:r>
      <w:r w:rsidRPr="004F1754">
        <w:rPr>
          <w:rFonts w:ascii="Arial" w:eastAsia="Calibri" w:hAnsi="Arial" w:cs="Arial"/>
          <w:lang w:val="nl-NL"/>
        </w:rPr>
        <w:t xml:space="preserve">. </w:t>
      </w:r>
    </w:p>
    <w:p w:rsidR="00260896" w:rsidRPr="004F1754" w:rsidRDefault="00260896" w:rsidP="00F2226D">
      <w:pPr>
        <w:rPr>
          <w:rFonts w:ascii="Arial" w:eastAsia="Calibri" w:hAnsi="Arial" w:cs="Arial"/>
          <w:lang w:val="nl-NL"/>
        </w:rPr>
      </w:pPr>
      <w:r w:rsidRPr="004F1754">
        <w:rPr>
          <w:rFonts w:ascii="Arial" w:eastAsia="Calibri" w:hAnsi="Arial" w:cs="Arial"/>
          <w:lang w:val="nl-NL"/>
        </w:rPr>
        <w:t xml:space="preserve">Om meer zicht te krijgen op het gecompliceerde migratie probleem wordt er door El Manguaré per gezin van elk niet schoolgaand kind een uitgebreide vragenlijst afgenomen. Aan het eind van het schooljaar 2012 kunnen wij </w:t>
      </w:r>
      <w:r w:rsidRPr="00AE11E2">
        <w:rPr>
          <w:rFonts w:ascii="Arial" w:eastAsia="Calibri" w:hAnsi="Arial" w:cs="Arial"/>
          <w:lang w:val="nl-NL"/>
        </w:rPr>
        <w:t>hopelijk</w:t>
      </w:r>
      <w:r w:rsidRPr="004F1754">
        <w:rPr>
          <w:rFonts w:ascii="Arial" w:eastAsia="Calibri" w:hAnsi="Arial" w:cs="Arial"/>
          <w:lang w:val="nl-NL"/>
        </w:rPr>
        <w:t xml:space="preserve"> enkele overeenkomstige factoren waarnemen bij de groep </w:t>
      </w:r>
      <w:r>
        <w:rPr>
          <w:rFonts w:ascii="Arial" w:eastAsia="Calibri" w:hAnsi="Arial" w:cs="Arial"/>
          <w:lang w:val="nl-NL"/>
        </w:rPr>
        <w:t>“</w:t>
      </w:r>
      <w:proofErr w:type="spellStart"/>
      <w:r>
        <w:rPr>
          <w:rFonts w:ascii="Arial" w:eastAsia="Calibri" w:hAnsi="Arial" w:cs="Arial"/>
          <w:lang w:val="nl-NL"/>
        </w:rPr>
        <w:t>migratie-</w:t>
      </w:r>
      <w:r w:rsidRPr="004F1754">
        <w:rPr>
          <w:rFonts w:ascii="Arial" w:eastAsia="Calibri" w:hAnsi="Arial" w:cs="Arial"/>
          <w:lang w:val="nl-NL"/>
        </w:rPr>
        <w:t>gezinnen</w:t>
      </w:r>
      <w:proofErr w:type="spellEnd"/>
      <w:r>
        <w:rPr>
          <w:rFonts w:ascii="Arial" w:eastAsia="Calibri" w:hAnsi="Arial" w:cs="Arial"/>
          <w:lang w:val="nl-NL"/>
        </w:rPr>
        <w:t>”.</w:t>
      </w:r>
    </w:p>
    <w:p w:rsidR="00260896" w:rsidRPr="005C2D07" w:rsidRDefault="00260896" w:rsidP="00F2226D">
      <w:pPr>
        <w:rPr>
          <w:rFonts w:ascii="Arial" w:eastAsia="Calibri" w:hAnsi="Arial" w:cs="Arial"/>
          <w:lang w:val="nl-NL"/>
        </w:rPr>
      </w:pPr>
      <w:r>
        <w:rPr>
          <w:rFonts w:ascii="Arial" w:eastAsia="Calibri" w:hAnsi="Arial" w:cs="Arial"/>
          <w:lang w:val="nl-NL"/>
        </w:rPr>
        <w:t xml:space="preserve">Onderstaand beschrijven wij eerst hoe ons actieplan er voor vorig jaar uit zag. Daarna beschrijven wij wat er van dat plan </w:t>
      </w:r>
      <w:proofErr w:type="spellStart"/>
      <w:r>
        <w:rPr>
          <w:rFonts w:ascii="Arial" w:eastAsia="Calibri" w:hAnsi="Arial" w:cs="Arial"/>
          <w:lang w:val="nl-NL"/>
        </w:rPr>
        <w:t>terrecht</w:t>
      </w:r>
      <w:proofErr w:type="spellEnd"/>
      <w:r>
        <w:rPr>
          <w:rFonts w:ascii="Arial" w:eastAsia="Calibri" w:hAnsi="Arial" w:cs="Arial"/>
          <w:lang w:val="nl-NL"/>
        </w:rPr>
        <w:t xml:space="preserve"> is gekomen en waarom.</w:t>
      </w:r>
    </w:p>
    <w:p w:rsidR="005C2D07" w:rsidRDefault="005C2D07" w:rsidP="00F2226D">
      <w:pPr>
        <w:rPr>
          <w:rFonts w:ascii="Arial" w:eastAsia="Calibri" w:hAnsi="Arial" w:cs="Arial"/>
          <w:u w:val="single"/>
          <w:lang w:val="nl-NL"/>
        </w:rPr>
      </w:pPr>
    </w:p>
    <w:p w:rsidR="00696D36" w:rsidRPr="00825F16" w:rsidRDefault="00696D36" w:rsidP="00F2226D">
      <w:pPr>
        <w:rPr>
          <w:rFonts w:ascii="Arial" w:eastAsia="Calibri" w:hAnsi="Arial" w:cs="Arial"/>
          <w:i/>
          <w:u w:val="single"/>
          <w:lang w:val="nl-NL"/>
        </w:rPr>
      </w:pPr>
      <w:proofErr w:type="spellStart"/>
      <w:r w:rsidRPr="00825F16">
        <w:rPr>
          <w:rFonts w:ascii="Arial" w:eastAsia="Calibri" w:hAnsi="Arial" w:cs="Arial"/>
          <w:i/>
          <w:u w:val="single"/>
          <w:lang w:val="nl-NL"/>
        </w:rPr>
        <w:t>Actie</w:t>
      </w:r>
      <w:r w:rsidR="00260896" w:rsidRPr="00825F16">
        <w:rPr>
          <w:rFonts w:ascii="Arial" w:eastAsia="Calibri" w:hAnsi="Arial" w:cs="Arial"/>
          <w:i/>
          <w:u w:val="single"/>
          <w:lang w:val="nl-NL"/>
        </w:rPr>
        <w:t>-plan</w:t>
      </w:r>
      <w:proofErr w:type="spellEnd"/>
      <w:r w:rsidRPr="00825F16">
        <w:rPr>
          <w:rFonts w:ascii="Arial" w:eastAsia="Calibri" w:hAnsi="Arial" w:cs="Arial"/>
          <w:i/>
          <w:u w:val="single"/>
          <w:lang w:val="nl-NL"/>
        </w:rPr>
        <w:t xml:space="preserve"> </w:t>
      </w:r>
      <w:r w:rsidR="002D079C" w:rsidRPr="00825F16">
        <w:rPr>
          <w:rFonts w:ascii="Arial" w:eastAsia="Calibri" w:hAnsi="Arial" w:cs="Arial"/>
          <w:i/>
          <w:u w:val="single"/>
          <w:lang w:val="nl-NL"/>
        </w:rPr>
        <w:t xml:space="preserve">TNS programma </w:t>
      </w:r>
      <w:r w:rsidRPr="00825F16">
        <w:rPr>
          <w:rFonts w:ascii="Arial" w:eastAsia="Calibri" w:hAnsi="Arial" w:cs="Arial"/>
          <w:i/>
          <w:u w:val="single"/>
          <w:lang w:val="nl-NL"/>
        </w:rPr>
        <w:t>El Manguaré</w:t>
      </w:r>
      <w:r w:rsidR="005C2D07" w:rsidRPr="00825F16">
        <w:rPr>
          <w:rFonts w:ascii="Arial" w:eastAsia="Calibri" w:hAnsi="Arial" w:cs="Arial"/>
          <w:i/>
          <w:u w:val="single"/>
          <w:lang w:val="nl-NL"/>
        </w:rPr>
        <w:t xml:space="preserve"> 2011</w:t>
      </w:r>
      <w:r w:rsidRPr="00825F16">
        <w:rPr>
          <w:rFonts w:ascii="Arial" w:eastAsia="Calibri" w:hAnsi="Arial" w:cs="Arial"/>
          <w:i/>
          <w:u w:val="single"/>
          <w:lang w:val="nl-NL"/>
        </w:rPr>
        <w:t>:</w:t>
      </w:r>
    </w:p>
    <w:p w:rsidR="00260896" w:rsidRPr="005061B3" w:rsidRDefault="001F6E4B" w:rsidP="00F2226D">
      <w:pPr>
        <w:rPr>
          <w:rFonts w:ascii="Arial" w:eastAsia="Calibri" w:hAnsi="Arial" w:cs="Arial"/>
          <w:lang w:val="nl-NL"/>
        </w:rPr>
      </w:pPr>
      <w:r w:rsidRPr="005061B3">
        <w:rPr>
          <w:rFonts w:ascii="Arial" w:eastAsia="Calibri" w:hAnsi="Arial" w:cs="Arial"/>
          <w:lang w:val="nl-NL"/>
        </w:rPr>
        <w:t>Begin 2011</w:t>
      </w:r>
      <w:r w:rsidR="00260896" w:rsidRPr="005061B3">
        <w:rPr>
          <w:rFonts w:ascii="Arial" w:eastAsia="Calibri" w:hAnsi="Arial" w:cs="Arial"/>
          <w:lang w:val="nl-NL"/>
        </w:rPr>
        <w:t xml:space="preserve"> </w:t>
      </w:r>
      <w:r w:rsidRPr="005061B3">
        <w:rPr>
          <w:rFonts w:ascii="Arial" w:eastAsia="Calibri" w:hAnsi="Arial" w:cs="Arial"/>
          <w:lang w:val="nl-NL"/>
        </w:rPr>
        <w:t xml:space="preserve">hebben </w:t>
      </w:r>
      <w:r w:rsidR="00F724B8" w:rsidRPr="005061B3">
        <w:rPr>
          <w:rFonts w:ascii="Arial" w:hAnsi="Arial" w:cs="Arial"/>
          <w:lang w:val="nl-NL"/>
        </w:rPr>
        <w:t>wij</w:t>
      </w:r>
      <w:r w:rsidRPr="005061B3">
        <w:rPr>
          <w:rFonts w:ascii="Arial" w:eastAsia="Calibri" w:hAnsi="Arial" w:cs="Arial"/>
          <w:lang w:val="nl-NL"/>
        </w:rPr>
        <w:t xml:space="preserve"> </w:t>
      </w:r>
      <w:r w:rsidR="00260896" w:rsidRPr="005061B3">
        <w:rPr>
          <w:rFonts w:ascii="Arial" w:eastAsia="Calibri" w:hAnsi="Arial" w:cs="Arial"/>
          <w:lang w:val="nl-NL"/>
        </w:rPr>
        <w:t xml:space="preserve">het volgende actieplan </w:t>
      </w:r>
      <w:r w:rsidRPr="005061B3">
        <w:rPr>
          <w:rFonts w:ascii="Arial" w:eastAsia="Calibri" w:hAnsi="Arial" w:cs="Arial"/>
          <w:lang w:val="nl-NL"/>
        </w:rPr>
        <w:t xml:space="preserve">voor het jaar 2011 </w:t>
      </w:r>
      <w:r w:rsidR="00260896" w:rsidRPr="005061B3">
        <w:rPr>
          <w:rFonts w:ascii="Arial" w:eastAsia="Calibri" w:hAnsi="Arial" w:cs="Arial"/>
          <w:lang w:val="nl-NL"/>
        </w:rPr>
        <w:t xml:space="preserve">opgesteld: </w:t>
      </w:r>
    </w:p>
    <w:p w:rsidR="00696D36" w:rsidRPr="00260896" w:rsidRDefault="005C2D07" w:rsidP="00F2226D">
      <w:pPr>
        <w:rPr>
          <w:rFonts w:ascii="Arial" w:eastAsia="Calibri" w:hAnsi="Arial" w:cs="Arial"/>
          <w:i/>
          <w:lang w:val="nl-NL"/>
        </w:rPr>
      </w:pPr>
      <w:r w:rsidRPr="005061B3">
        <w:rPr>
          <w:rFonts w:ascii="Arial" w:eastAsia="Calibri" w:hAnsi="Arial" w:cs="Arial"/>
          <w:i/>
          <w:lang w:val="nl-NL"/>
        </w:rPr>
        <w:t>In het jaar 2011</w:t>
      </w:r>
      <w:r w:rsidR="00696D36" w:rsidRPr="005061B3">
        <w:rPr>
          <w:rFonts w:ascii="Arial" w:eastAsia="Calibri" w:hAnsi="Arial" w:cs="Arial"/>
          <w:i/>
          <w:lang w:val="nl-NL"/>
        </w:rPr>
        <w:t xml:space="preserve"> worden (net als voorgaande jaren) </w:t>
      </w:r>
      <w:proofErr w:type="spellStart"/>
      <w:r w:rsidR="00696D36" w:rsidRPr="005061B3">
        <w:rPr>
          <w:rFonts w:ascii="Arial" w:eastAsia="Calibri" w:hAnsi="Arial" w:cs="Arial"/>
          <w:i/>
          <w:lang w:val="nl-NL"/>
        </w:rPr>
        <w:t>niet-school-gaande</w:t>
      </w:r>
      <w:proofErr w:type="spellEnd"/>
      <w:r w:rsidR="00696D36" w:rsidRPr="005061B3">
        <w:rPr>
          <w:rFonts w:ascii="Arial" w:eastAsia="Calibri" w:hAnsi="Arial" w:cs="Arial"/>
          <w:i/>
          <w:lang w:val="nl-NL"/>
        </w:rPr>
        <w:t xml:space="preserve"> kinderen door een lokale sociaal werkster gesignaleerd en thuis bezocht. Er wordt met de ouders gepraat over de thuissituatie, het belang van onderwijs en wat El Manguaré voor deze kinderen kan betekenen. </w:t>
      </w:r>
      <w:r w:rsidR="00260896" w:rsidRPr="005061B3">
        <w:rPr>
          <w:rFonts w:ascii="Arial" w:eastAsia="Calibri" w:hAnsi="Arial" w:cs="Arial"/>
          <w:i/>
          <w:lang w:val="nl-NL"/>
        </w:rPr>
        <w:t>Er is</w:t>
      </w:r>
      <w:r w:rsidR="00696D36" w:rsidRPr="005061B3">
        <w:rPr>
          <w:rFonts w:ascii="Arial" w:eastAsia="Calibri" w:hAnsi="Arial" w:cs="Arial"/>
          <w:i/>
          <w:lang w:val="nl-NL"/>
        </w:rPr>
        <w:t xml:space="preserve"> besloten dat </w:t>
      </w:r>
      <w:r w:rsidR="00F724B8" w:rsidRPr="005061B3">
        <w:rPr>
          <w:rFonts w:ascii="Arial" w:hAnsi="Arial" w:cs="Arial"/>
          <w:i/>
          <w:lang w:val="nl-NL"/>
        </w:rPr>
        <w:t>wij</w:t>
      </w:r>
      <w:r w:rsidR="00696D36" w:rsidRPr="005061B3">
        <w:rPr>
          <w:rFonts w:ascii="Arial" w:eastAsia="Calibri" w:hAnsi="Arial" w:cs="Arial"/>
          <w:i/>
          <w:lang w:val="nl-NL"/>
        </w:rPr>
        <w:t xml:space="preserve"> vanaf dit jaar de kinderen meteen inschrijven op reguliere scholen ipv ze eerst een bijscholingscursus van El Manguaré te laten volgen. Op deze wijze kunnen wij meer kinderen bereiken en helpen. In samenwerking met de ouders en de scholen proberen </w:t>
      </w:r>
      <w:r w:rsidR="00F724B8" w:rsidRPr="005061B3">
        <w:rPr>
          <w:rFonts w:ascii="Arial" w:hAnsi="Arial" w:cs="Arial"/>
          <w:i/>
          <w:lang w:val="nl-NL"/>
        </w:rPr>
        <w:t>wij</w:t>
      </w:r>
      <w:r w:rsidR="00696D36" w:rsidRPr="005061B3">
        <w:rPr>
          <w:rFonts w:ascii="Arial" w:eastAsia="Calibri" w:hAnsi="Arial" w:cs="Arial"/>
          <w:i/>
          <w:lang w:val="nl-NL"/>
        </w:rPr>
        <w:t xml:space="preserve"> zo rond de 100-150</w:t>
      </w:r>
      <w:r w:rsidR="00696D36" w:rsidRPr="00260896">
        <w:rPr>
          <w:rFonts w:ascii="Arial" w:eastAsia="Calibri" w:hAnsi="Arial" w:cs="Arial"/>
          <w:i/>
          <w:lang w:val="nl-NL"/>
        </w:rPr>
        <w:t xml:space="preserve"> kinderen per jaar op school in te schrijven. Er worden scholen uit de buurt betrokken bij het project die deze kinderen opnemen in hun leerlingenbestand (ondanks de soms hogere leeftijd). Indien nodig </w:t>
      </w:r>
      <w:r w:rsidR="00696D36" w:rsidRPr="00260896">
        <w:rPr>
          <w:rFonts w:ascii="Arial" w:eastAsia="Calibri" w:hAnsi="Arial" w:cs="Arial"/>
          <w:i/>
          <w:lang w:val="nl-NL"/>
        </w:rPr>
        <w:lastRenderedPageBreak/>
        <w:t xml:space="preserve">wordt er een plaatsingstest afgenomen om te beslissen in welke groep het kind het best in kan stromen. </w:t>
      </w:r>
    </w:p>
    <w:p w:rsidR="00696D36" w:rsidRPr="005061B3" w:rsidRDefault="00696D36" w:rsidP="00F2226D">
      <w:pPr>
        <w:rPr>
          <w:rFonts w:ascii="Arial" w:eastAsia="Calibri" w:hAnsi="Arial" w:cs="Arial"/>
          <w:i/>
          <w:lang w:val="nl-NL"/>
        </w:rPr>
      </w:pPr>
      <w:r w:rsidRPr="00260896">
        <w:rPr>
          <w:rFonts w:ascii="Arial" w:eastAsia="Calibri" w:hAnsi="Arial" w:cs="Arial"/>
          <w:i/>
          <w:lang w:val="nl-NL"/>
        </w:rPr>
        <w:t xml:space="preserve">Het merendeel van de kinderen die wij in het Terug-naar-School programma opnemen, heeft geen </w:t>
      </w:r>
      <w:proofErr w:type="spellStart"/>
      <w:r w:rsidRPr="00260896">
        <w:rPr>
          <w:rFonts w:ascii="Arial" w:eastAsia="Calibri" w:hAnsi="Arial" w:cs="Arial"/>
          <w:i/>
          <w:lang w:val="nl-NL"/>
        </w:rPr>
        <w:t>identiteits</w:t>
      </w:r>
      <w:proofErr w:type="spellEnd"/>
      <w:r w:rsidRPr="00260896">
        <w:rPr>
          <w:rFonts w:ascii="Arial" w:eastAsia="Calibri" w:hAnsi="Arial" w:cs="Arial"/>
          <w:i/>
          <w:lang w:val="nl-NL"/>
        </w:rPr>
        <w:t xml:space="preserve">- of geboortepapieren, waardoor scholen hen officieel niet in mogen schrijven.  El Manguaré praat met de directies van de buurtscholen en onder de belofte dat El Manguaré binnen zo kort mogelijke tijd de papieren van de kinderen in orde zal maken, nemen de scholen die met ons samenwerken hen op in hun leerlingenbestand. El Manguaré houdt vervolgens intensief contact met de leerkrachten om de voortgang van deze kinderen op de voet te volgen. Als blijkt dat er problemen </w:t>
      </w:r>
      <w:r w:rsidRPr="005061B3">
        <w:rPr>
          <w:rFonts w:ascii="Arial" w:eastAsia="Calibri" w:hAnsi="Arial" w:cs="Arial"/>
          <w:i/>
          <w:lang w:val="nl-NL"/>
        </w:rPr>
        <w:t xml:space="preserve">zijn, zoeken </w:t>
      </w:r>
      <w:r w:rsidR="00F724B8" w:rsidRPr="005061B3">
        <w:rPr>
          <w:rFonts w:ascii="Arial" w:hAnsi="Arial" w:cs="Arial"/>
          <w:i/>
          <w:lang w:val="nl-NL"/>
        </w:rPr>
        <w:t>wij</w:t>
      </w:r>
      <w:r w:rsidRPr="005061B3">
        <w:rPr>
          <w:rFonts w:ascii="Arial" w:eastAsia="Calibri" w:hAnsi="Arial" w:cs="Arial"/>
          <w:i/>
          <w:lang w:val="nl-NL"/>
        </w:rPr>
        <w:t xml:space="preserve"> de ouders op en gaan </w:t>
      </w:r>
      <w:r w:rsidR="00F724B8" w:rsidRPr="005061B3">
        <w:rPr>
          <w:rFonts w:ascii="Arial" w:hAnsi="Arial" w:cs="Arial"/>
          <w:i/>
          <w:lang w:val="nl-NL"/>
        </w:rPr>
        <w:t>wij</w:t>
      </w:r>
      <w:r w:rsidRPr="005061B3">
        <w:rPr>
          <w:rFonts w:ascii="Arial" w:eastAsia="Calibri" w:hAnsi="Arial" w:cs="Arial"/>
          <w:i/>
          <w:lang w:val="nl-NL"/>
        </w:rPr>
        <w:t xml:space="preserve"> samen op zoek naar een oplossing.</w:t>
      </w:r>
    </w:p>
    <w:p w:rsidR="00696D36" w:rsidRPr="00260896" w:rsidRDefault="00696D36" w:rsidP="00F2226D">
      <w:pPr>
        <w:rPr>
          <w:rFonts w:ascii="Arial" w:eastAsia="Calibri" w:hAnsi="Arial" w:cs="Arial"/>
          <w:i/>
          <w:lang w:val="nl-NL"/>
        </w:rPr>
      </w:pPr>
      <w:r w:rsidRPr="00260896">
        <w:rPr>
          <w:rFonts w:ascii="Arial" w:eastAsia="Calibri" w:hAnsi="Arial" w:cs="Arial"/>
          <w:i/>
          <w:lang w:val="nl-NL"/>
        </w:rPr>
        <w:t>Eenmaal ingeschreven worden de kinderen gedurende maximaal twee jaar ondersteund door ons programma. Daarna ligt de verantwoordelijkheid bij de school en de ouders. Uiteraard wordt er gedurende de twee jaar begeleiding aan deze overdracht van verantwoordelijkheid gewerkt.</w:t>
      </w:r>
    </w:p>
    <w:p w:rsidR="00696D36" w:rsidRPr="00260896" w:rsidRDefault="00696D36" w:rsidP="00F2226D">
      <w:pPr>
        <w:rPr>
          <w:rFonts w:ascii="Arial" w:eastAsia="Calibri" w:hAnsi="Arial" w:cs="Arial"/>
          <w:i/>
          <w:lang w:val="nl-NL"/>
        </w:rPr>
      </w:pPr>
      <w:r w:rsidRPr="00260896">
        <w:rPr>
          <w:rFonts w:ascii="Arial" w:eastAsia="Calibri" w:hAnsi="Arial" w:cs="Arial"/>
          <w:i/>
          <w:lang w:val="nl-NL"/>
        </w:rPr>
        <w:t xml:space="preserve">Het aantal kinderen dat </w:t>
      </w:r>
      <w:r w:rsidR="00260896">
        <w:rPr>
          <w:rFonts w:ascii="Arial" w:eastAsia="Calibri" w:hAnsi="Arial" w:cs="Arial"/>
          <w:i/>
          <w:lang w:val="nl-NL"/>
        </w:rPr>
        <w:t>naar verwachting i</w:t>
      </w:r>
      <w:r w:rsidRPr="00260896">
        <w:rPr>
          <w:rFonts w:ascii="Arial" w:eastAsia="Calibri" w:hAnsi="Arial" w:cs="Arial"/>
          <w:i/>
          <w:lang w:val="nl-NL"/>
        </w:rPr>
        <w:t xml:space="preserve">n het </w:t>
      </w:r>
      <w:r w:rsidR="00260896">
        <w:rPr>
          <w:rFonts w:ascii="Arial" w:eastAsia="Calibri" w:hAnsi="Arial" w:cs="Arial"/>
          <w:i/>
          <w:lang w:val="nl-NL"/>
        </w:rPr>
        <w:t>TNS</w:t>
      </w:r>
      <w:r w:rsidRPr="00260896">
        <w:rPr>
          <w:rFonts w:ascii="Arial" w:eastAsia="Calibri" w:hAnsi="Arial" w:cs="Arial"/>
          <w:i/>
          <w:lang w:val="nl-NL"/>
        </w:rPr>
        <w:t xml:space="preserve"> pro</w:t>
      </w:r>
      <w:r w:rsidR="00260896">
        <w:rPr>
          <w:rFonts w:ascii="Arial" w:eastAsia="Calibri" w:hAnsi="Arial" w:cs="Arial"/>
          <w:i/>
          <w:lang w:val="nl-NL"/>
        </w:rPr>
        <w:t>gramma</w:t>
      </w:r>
      <w:r w:rsidRPr="00260896">
        <w:rPr>
          <w:rFonts w:ascii="Arial" w:eastAsia="Calibri" w:hAnsi="Arial" w:cs="Arial"/>
          <w:i/>
          <w:lang w:val="nl-NL"/>
        </w:rPr>
        <w:t xml:space="preserve"> </w:t>
      </w:r>
      <w:r w:rsidR="002D079C" w:rsidRPr="00260896">
        <w:rPr>
          <w:rFonts w:ascii="Arial" w:eastAsia="Calibri" w:hAnsi="Arial" w:cs="Arial"/>
          <w:i/>
          <w:lang w:val="nl-NL"/>
        </w:rPr>
        <w:t>2</w:t>
      </w:r>
      <w:r w:rsidRPr="00260896">
        <w:rPr>
          <w:rFonts w:ascii="Arial" w:eastAsia="Calibri" w:hAnsi="Arial" w:cs="Arial"/>
          <w:i/>
          <w:lang w:val="nl-NL"/>
        </w:rPr>
        <w:t>01</w:t>
      </w:r>
      <w:r w:rsidR="002D079C" w:rsidRPr="00260896">
        <w:rPr>
          <w:rFonts w:ascii="Arial" w:eastAsia="Calibri" w:hAnsi="Arial" w:cs="Arial"/>
          <w:i/>
          <w:lang w:val="nl-NL"/>
        </w:rPr>
        <w:t>1</w:t>
      </w:r>
      <w:r w:rsidRPr="00260896">
        <w:rPr>
          <w:rFonts w:ascii="Arial" w:eastAsia="Calibri" w:hAnsi="Arial" w:cs="Arial"/>
          <w:i/>
          <w:lang w:val="nl-NL"/>
        </w:rPr>
        <w:t xml:space="preserve"> opgenomen wordt:</w:t>
      </w:r>
      <w:r w:rsidR="00260896">
        <w:rPr>
          <w:rFonts w:ascii="Arial" w:eastAsia="Calibri" w:hAnsi="Arial" w:cs="Arial"/>
          <w:i/>
          <w:lang w:val="nl-NL"/>
        </w:rPr>
        <w:t xml:space="preserve">    </w:t>
      </w:r>
      <w:r w:rsidRPr="00260896">
        <w:rPr>
          <w:rFonts w:ascii="Arial" w:eastAsia="Calibri" w:hAnsi="Arial" w:cs="Arial"/>
          <w:i/>
          <w:lang w:val="nl-NL"/>
        </w:rPr>
        <w:t>100-150</w:t>
      </w:r>
    </w:p>
    <w:p w:rsidR="00696D36" w:rsidRPr="00260896" w:rsidRDefault="00696D36" w:rsidP="00F2226D">
      <w:pPr>
        <w:rPr>
          <w:rFonts w:ascii="Arial" w:eastAsia="Calibri" w:hAnsi="Arial" w:cs="Arial"/>
          <w:i/>
          <w:lang w:val="nl-NL"/>
        </w:rPr>
      </w:pPr>
      <w:r w:rsidRPr="00260896">
        <w:rPr>
          <w:rFonts w:ascii="Arial" w:eastAsia="Calibri" w:hAnsi="Arial" w:cs="Arial"/>
          <w:i/>
          <w:lang w:val="nl-NL"/>
        </w:rPr>
        <w:t>Het aantal kinderen dat begeleid wordt in het nazorg programma:</w:t>
      </w:r>
      <w:r w:rsidRPr="00260896">
        <w:rPr>
          <w:rFonts w:ascii="Arial" w:eastAsia="Calibri" w:hAnsi="Arial" w:cs="Arial"/>
          <w:i/>
          <w:lang w:val="nl-NL"/>
        </w:rPr>
        <w:tab/>
      </w:r>
      <w:r w:rsidRPr="00260896">
        <w:rPr>
          <w:rFonts w:ascii="Arial" w:eastAsia="Calibri" w:hAnsi="Arial" w:cs="Arial"/>
          <w:i/>
          <w:lang w:val="nl-NL"/>
        </w:rPr>
        <w:tab/>
      </w:r>
      <w:r w:rsidRPr="00260896">
        <w:rPr>
          <w:rFonts w:ascii="Arial" w:eastAsia="Calibri" w:hAnsi="Arial" w:cs="Arial"/>
          <w:i/>
          <w:lang w:val="nl-NL"/>
        </w:rPr>
        <w:tab/>
      </w:r>
      <w:r w:rsidR="002D079C" w:rsidRPr="00260896">
        <w:rPr>
          <w:rFonts w:ascii="Arial" w:eastAsia="Calibri" w:hAnsi="Arial" w:cs="Arial"/>
          <w:i/>
          <w:lang w:val="nl-NL"/>
        </w:rPr>
        <w:tab/>
      </w:r>
      <w:r w:rsidR="00260896">
        <w:rPr>
          <w:rFonts w:ascii="Arial" w:eastAsia="Calibri" w:hAnsi="Arial" w:cs="Arial"/>
          <w:i/>
          <w:lang w:val="nl-NL"/>
        </w:rPr>
        <w:tab/>
        <w:t>66</w:t>
      </w:r>
    </w:p>
    <w:p w:rsidR="00164E1D" w:rsidRDefault="00164E1D" w:rsidP="00F2226D">
      <w:pPr>
        <w:rPr>
          <w:rFonts w:ascii="Arial" w:eastAsia="Calibri" w:hAnsi="Arial" w:cs="Arial"/>
          <w:b/>
          <w:u w:val="single"/>
          <w:lang w:val="nl-NL"/>
        </w:rPr>
      </w:pPr>
    </w:p>
    <w:p w:rsidR="002D079C" w:rsidRPr="00825F16" w:rsidRDefault="002D079C" w:rsidP="00F2226D">
      <w:pPr>
        <w:pStyle w:val="Lijstalinea"/>
        <w:numPr>
          <w:ilvl w:val="0"/>
          <w:numId w:val="33"/>
        </w:numPr>
        <w:rPr>
          <w:rFonts w:ascii="Arial" w:eastAsia="Calibri" w:hAnsi="Arial" w:cs="Arial"/>
          <w:b/>
          <w:i/>
          <w:lang w:val="nl-NL"/>
        </w:rPr>
      </w:pPr>
      <w:r w:rsidRPr="00825F16">
        <w:rPr>
          <w:rFonts w:ascii="Arial" w:eastAsia="Calibri" w:hAnsi="Arial" w:cs="Arial"/>
          <w:b/>
          <w:i/>
          <w:lang w:val="nl-NL"/>
        </w:rPr>
        <w:t>Resu</w:t>
      </w:r>
      <w:r w:rsidR="00401A42">
        <w:rPr>
          <w:rFonts w:ascii="Arial" w:eastAsia="Calibri" w:hAnsi="Arial" w:cs="Arial"/>
          <w:b/>
          <w:i/>
          <w:lang w:val="nl-NL"/>
        </w:rPr>
        <w:t>l</w:t>
      </w:r>
      <w:r w:rsidRPr="00825F16">
        <w:rPr>
          <w:rFonts w:ascii="Arial" w:eastAsia="Calibri" w:hAnsi="Arial" w:cs="Arial"/>
          <w:b/>
          <w:i/>
          <w:lang w:val="nl-NL"/>
        </w:rPr>
        <w:t>taten TNS programma 2011:</w:t>
      </w:r>
    </w:p>
    <w:p w:rsidR="00260896" w:rsidRPr="005061B3" w:rsidRDefault="00260896" w:rsidP="00F2226D">
      <w:pPr>
        <w:rPr>
          <w:rFonts w:ascii="Arial" w:eastAsia="Calibri" w:hAnsi="Arial" w:cs="Arial"/>
          <w:lang w:val="nl-NL"/>
        </w:rPr>
      </w:pPr>
      <w:r>
        <w:rPr>
          <w:rFonts w:ascii="Arial" w:eastAsia="Calibri" w:hAnsi="Arial" w:cs="Arial"/>
          <w:lang w:val="nl-NL"/>
        </w:rPr>
        <w:t xml:space="preserve">El Manguaré heeft in het jaar 2011 een totaal van 75 </w:t>
      </w:r>
      <w:proofErr w:type="spellStart"/>
      <w:r>
        <w:rPr>
          <w:rFonts w:ascii="Arial" w:eastAsia="Calibri" w:hAnsi="Arial" w:cs="Arial"/>
          <w:lang w:val="nl-NL"/>
        </w:rPr>
        <w:t>niet-school-gaande</w:t>
      </w:r>
      <w:proofErr w:type="spellEnd"/>
      <w:r>
        <w:rPr>
          <w:rFonts w:ascii="Arial" w:eastAsia="Calibri" w:hAnsi="Arial" w:cs="Arial"/>
          <w:lang w:val="nl-NL"/>
        </w:rPr>
        <w:t xml:space="preserve"> leerlingen van 7-14 jaar weten te bereiken voor haar TNS programma. Dat is een lager aantal kinderen dan wij dat jaar hoopten en dachten op te nemen in ons programma. Eén van de belangrijkste redenen voor dit lage aantal is de enorme stijging van de Amazonerivier in de buurten waar het TNS programma in 2011 actief was. Zoals gewoonlijk begonnen wij onze activiteiten in de maand april, maar toen waren de </w:t>
      </w:r>
      <w:r w:rsidRPr="005061B3">
        <w:rPr>
          <w:rFonts w:ascii="Arial" w:eastAsia="Calibri" w:hAnsi="Arial" w:cs="Arial"/>
          <w:lang w:val="nl-NL"/>
        </w:rPr>
        <w:t xml:space="preserve">meest laag gelegen buurten al onbegaanbaar voor onze sociaal werkster. </w:t>
      </w:r>
      <w:r w:rsidR="00F724B8" w:rsidRPr="005061B3">
        <w:rPr>
          <w:rFonts w:ascii="Arial" w:eastAsia="Calibri" w:hAnsi="Arial" w:cs="Arial"/>
          <w:lang w:val="nl-NL"/>
        </w:rPr>
        <w:t>Wij</w:t>
      </w:r>
      <w:r w:rsidRPr="005061B3">
        <w:rPr>
          <w:rFonts w:ascii="Arial" w:eastAsia="Calibri" w:hAnsi="Arial" w:cs="Arial"/>
          <w:lang w:val="nl-NL"/>
        </w:rPr>
        <w:t xml:space="preserve"> hebben ons toen op hoger gelegen wijken geconcentreerd, maar enkele weken later lagen de straten en huizen van deze wijken ook onder water en was het zeer moeizaam om de families in deze wijken te bereiken. Er was ook erg weinig toestroom op buurtbijeenkomsten die wij in samenwerking met de lokale buurtdirigent hadden georganiseerd. Vele families waren al vertrokken naar familieleden met huizen in </w:t>
      </w:r>
      <w:proofErr w:type="spellStart"/>
      <w:r w:rsidRPr="005061B3">
        <w:rPr>
          <w:rFonts w:ascii="Arial" w:eastAsia="Calibri" w:hAnsi="Arial" w:cs="Arial"/>
          <w:lang w:val="nl-NL"/>
        </w:rPr>
        <w:t>droogliggende</w:t>
      </w:r>
      <w:proofErr w:type="spellEnd"/>
      <w:r w:rsidRPr="005061B3">
        <w:rPr>
          <w:rFonts w:ascii="Arial" w:eastAsia="Calibri" w:hAnsi="Arial" w:cs="Arial"/>
          <w:lang w:val="nl-NL"/>
        </w:rPr>
        <w:t xml:space="preserve"> delen van Iquitos of bleven thuis vanwege de moeilijk begaanbare weg (waggelende bruggetjes (plankjes) boven stinkend water). De rivier zakte pas tegen het einde van de maand mei en vanaf dat moment hebben wij geprobeerd om alsnog zoveel mogelijk niet-schoolgaande kinderen te bereiken. Helaas namen de scholen vanaf juni geen nieuwe leerlingen meer aan en konden </w:t>
      </w:r>
      <w:r w:rsidR="00F724B8" w:rsidRPr="005061B3">
        <w:rPr>
          <w:rFonts w:ascii="Arial" w:hAnsi="Arial" w:cs="Arial"/>
          <w:lang w:val="nl-NL"/>
        </w:rPr>
        <w:t>wij</w:t>
      </w:r>
      <w:r w:rsidRPr="005061B3">
        <w:rPr>
          <w:rFonts w:ascii="Arial" w:eastAsia="Calibri" w:hAnsi="Arial" w:cs="Arial"/>
          <w:lang w:val="nl-NL"/>
        </w:rPr>
        <w:t xml:space="preserve"> niet meer doen dan een database maken van families met kinderen die niet studeren om deze eind 2011 in te schrijven op school (voor het schooljaar 2012). </w:t>
      </w:r>
    </w:p>
    <w:p w:rsidR="00260896" w:rsidRPr="00F60067" w:rsidRDefault="00260896" w:rsidP="00F2226D">
      <w:pPr>
        <w:rPr>
          <w:rFonts w:ascii="Arial" w:eastAsia="Calibri" w:hAnsi="Arial" w:cs="Arial"/>
          <w:lang w:val="nl-NL"/>
        </w:rPr>
      </w:pPr>
      <w:r w:rsidRPr="005061B3">
        <w:rPr>
          <w:rFonts w:ascii="Arial" w:eastAsia="Calibri" w:hAnsi="Arial" w:cs="Arial"/>
          <w:lang w:val="nl-NL"/>
        </w:rPr>
        <w:t xml:space="preserve">Toen kwam de tweede klap. Normaal gesproken konden </w:t>
      </w:r>
      <w:r w:rsidR="00F724B8" w:rsidRPr="005061B3">
        <w:rPr>
          <w:rFonts w:ascii="Arial" w:hAnsi="Arial" w:cs="Arial"/>
          <w:lang w:val="nl-NL"/>
        </w:rPr>
        <w:t>wij</w:t>
      </w:r>
      <w:r w:rsidRPr="005061B3">
        <w:rPr>
          <w:rFonts w:ascii="Arial" w:eastAsia="Calibri" w:hAnsi="Arial" w:cs="Arial"/>
          <w:lang w:val="nl-NL"/>
        </w:rPr>
        <w:t xml:space="preserve"> kinderen zonder papieren op een school</w:t>
      </w:r>
      <w:r>
        <w:rPr>
          <w:rFonts w:ascii="Arial" w:eastAsia="Calibri" w:hAnsi="Arial" w:cs="Arial"/>
          <w:lang w:val="nl-NL"/>
        </w:rPr>
        <w:t xml:space="preserve"> inschrijven met de belofte dat wij ons over deze </w:t>
      </w:r>
      <w:r w:rsidRPr="00543B4B">
        <w:rPr>
          <w:rFonts w:ascii="Arial" w:eastAsia="Calibri" w:hAnsi="Arial" w:cs="Arial"/>
          <w:lang w:val="nl-NL"/>
        </w:rPr>
        <w:t>kwestie zouden buigen</w:t>
      </w:r>
      <w:r>
        <w:rPr>
          <w:rFonts w:ascii="Arial" w:eastAsia="Calibri" w:hAnsi="Arial" w:cs="Arial"/>
          <w:lang w:val="nl-NL"/>
        </w:rPr>
        <w:t xml:space="preserve"> en er voor zorgen dat ze binnen een jaar hun </w:t>
      </w:r>
      <w:r w:rsidRPr="00543B4B">
        <w:rPr>
          <w:rFonts w:ascii="Arial" w:eastAsia="Calibri" w:hAnsi="Arial" w:cs="Arial"/>
          <w:lang w:val="nl-NL"/>
        </w:rPr>
        <w:t>papieren zouden hebben</w:t>
      </w:r>
      <w:r>
        <w:rPr>
          <w:rFonts w:ascii="Arial" w:eastAsia="Calibri" w:hAnsi="Arial" w:cs="Arial"/>
          <w:lang w:val="nl-NL"/>
        </w:rPr>
        <w:t xml:space="preserve">. De staat besloot vorig jaar echter dat elk kind een DNI </w:t>
      </w:r>
      <w:r w:rsidRPr="00543B4B">
        <w:rPr>
          <w:rFonts w:ascii="Arial" w:eastAsia="Calibri" w:hAnsi="Arial" w:cs="Arial"/>
          <w:lang w:val="nl-NL"/>
        </w:rPr>
        <w:lastRenderedPageBreak/>
        <w:t>(identiteitskaart)</w:t>
      </w:r>
      <w:r>
        <w:rPr>
          <w:rFonts w:ascii="Arial" w:eastAsia="Calibri" w:hAnsi="Arial" w:cs="Arial"/>
          <w:lang w:val="nl-NL"/>
        </w:rPr>
        <w:t xml:space="preserve"> moest hebben, welke zij gratis konden aanvragen bij het presenteren van een geboortebewijs. En tegelijkertijd werd er op alle scholen een computersysteem ingevoerd waardoor inschrijving zonder de DNI onmogelijk werd. Je kan je voorstellen wat er gebeurt als alle kinderen van </w:t>
      </w:r>
      <w:r w:rsidRPr="00F60067">
        <w:rPr>
          <w:rFonts w:ascii="Arial" w:eastAsia="Calibri" w:hAnsi="Arial" w:cs="Arial"/>
          <w:lang w:val="nl-NL"/>
        </w:rPr>
        <w:t>Peru tegelijkertijd deze</w:t>
      </w:r>
      <w:r w:rsidR="000E31D6" w:rsidRPr="00F60067">
        <w:rPr>
          <w:rFonts w:ascii="Arial" w:eastAsia="Calibri" w:hAnsi="Arial" w:cs="Arial"/>
          <w:lang w:val="nl-NL"/>
        </w:rPr>
        <w:t xml:space="preserve"> </w:t>
      </w:r>
      <w:proofErr w:type="spellStart"/>
      <w:r w:rsidRPr="00F60067">
        <w:rPr>
          <w:rFonts w:ascii="Arial" w:eastAsia="Calibri" w:hAnsi="Arial" w:cs="Arial"/>
          <w:lang w:val="nl-NL"/>
        </w:rPr>
        <w:t>DNI-papiermolen</w:t>
      </w:r>
      <w:proofErr w:type="spellEnd"/>
      <w:r w:rsidRPr="00F60067">
        <w:rPr>
          <w:rFonts w:ascii="Arial" w:eastAsia="Calibri" w:hAnsi="Arial" w:cs="Arial"/>
          <w:lang w:val="nl-NL"/>
        </w:rPr>
        <w:t xml:space="preserve"> induiken. Totaal onvoorbereid op de miljoenen aanvragen die het verantwoordelijke orgaan te verwerken kreeg, was het vrijwel onmogelijk om aandacht te vragen voor kinderen die zelfs hun geboortepapieren nog niet hadden. Pas tegen het eind van het jaar konden </w:t>
      </w:r>
      <w:r w:rsidR="00F724B8" w:rsidRPr="00F60067">
        <w:rPr>
          <w:rFonts w:ascii="Arial" w:hAnsi="Arial" w:cs="Arial"/>
          <w:lang w:val="nl-NL"/>
        </w:rPr>
        <w:t>wij</w:t>
      </w:r>
      <w:r w:rsidRPr="00F60067">
        <w:rPr>
          <w:rFonts w:ascii="Arial" w:eastAsia="Calibri" w:hAnsi="Arial" w:cs="Arial"/>
          <w:lang w:val="nl-NL"/>
        </w:rPr>
        <w:t xml:space="preserve"> een luisterend oor vinden en hebben </w:t>
      </w:r>
      <w:r w:rsidR="00F724B8" w:rsidRPr="00F60067">
        <w:rPr>
          <w:rFonts w:ascii="Arial" w:hAnsi="Arial" w:cs="Arial"/>
          <w:lang w:val="nl-NL"/>
        </w:rPr>
        <w:t>wij</w:t>
      </w:r>
      <w:r w:rsidRPr="00F60067">
        <w:rPr>
          <w:rFonts w:ascii="Arial" w:eastAsia="Calibri" w:hAnsi="Arial" w:cs="Arial"/>
          <w:lang w:val="nl-NL"/>
        </w:rPr>
        <w:t xml:space="preserve"> voor een deel van de kinderen van ons TNS-programma geboortepapieren kunnen regelen. En dan heb ik het over de kinderen die nog steeds te vinden waren. Van de 75 inschrijvingen was bijna de helft al gedurende het jaar doorverhuisd. </w:t>
      </w:r>
      <w:r w:rsidR="00F724B8" w:rsidRPr="00F60067">
        <w:rPr>
          <w:rFonts w:ascii="Arial" w:eastAsia="Calibri" w:hAnsi="Arial" w:cs="Arial"/>
          <w:lang w:val="nl-NL"/>
        </w:rPr>
        <w:t>Wij</w:t>
      </w:r>
      <w:r w:rsidRPr="00F60067">
        <w:rPr>
          <w:rFonts w:ascii="Arial" w:eastAsia="Calibri" w:hAnsi="Arial" w:cs="Arial"/>
          <w:lang w:val="nl-NL"/>
        </w:rPr>
        <w:t xml:space="preserve"> bleven met een groep van 38 kinderen over, waarvan er eind 2011 nog steeds 12 kinderen zonder papieren zaten. Dat deze kinderen nog geen papieren hebben, ligt trouwens niet geheel aan de administratieve problemen die </w:t>
      </w:r>
      <w:r w:rsidR="00F724B8" w:rsidRPr="00F60067">
        <w:rPr>
          <w:rFonts w:ascii="Arial" w:hAnsi="Arial" w:cs="Arial"/>
          <w:lang w:val="nl-NL"/>
        </w:rPr>
        <w:t>wij</w:t>
      </w:r>
      <w:r w:rsidRPr="00F60067">
        <w:rPr>
          <w:rFonts w:ascii="Arial" w:eastAsia="Calibri" w:hAnsi="Arial" w:cs="Arial"/>
          <w:lang w:val="nl-NL"/>
        </w:rPr>
        <w:t xml:space="preserve"> op de weg tegenkwamen. Het ligt bij de meeste gevallen ook aan de ouders van deze kinderen. Ondanks meerdere oproepen en bezoekjes, komen de ouders van deze kinderen niet opdagen waar nodig om de papierhandel rond te krijgen. Het </w:t>
      </w:r>
      <w:proofErr w:type="spellStart"/>
      <w:r w:rsidRPr="00F60067">
        <w:rPr>
          <w:rFonts w:ascii="Arial" w:eastAsia="Calibri" w:hAnsi="Arial" w:cs="Arial"/>
          <w:lang w:val="nl-NL"/>
        </w:rPr>
        <w:t>resutaat</w:t>
      </w:r>
      <w:proofErr w:type="spellEnd"/>
      <w:r w:rsidRPr="00F60067">
        <w:rPr>
          <w:rFonts w:ascii="Arial" w:eastAsia="Calibri" w:hAnsi="Arial" w:cs="Arial"/>
          <w:lang w:val="nl-NL"/>
        </w:rPr>
        <w:t xml:space="preserve"> is dat </w:t>
      </w:r>
      <w:r w:rsidR="00F724B8" w:rsidRPr="00F60067">
        <w:rPr>
          <w:rFonts w:ascii="Arial" w:hAnsi="Arial" w:cs="Arial"/>
          <w:lang w:val="nl-NL"/>
        </w:rPr>
        <w:t>wij</w:t>
      </w:r>
      <w:r w:rsidRPr="00F60067">
        <w:rPr>
          <w:rFonts w:ascii="Arial" w:eastAsia="Calibri" w:hAnsi="Arial" w:cs="Arial"/>
          <w:lang w:val="nl-NL"/>
        </w:rPr>
        <w:t xml:space="preserve"> eind 2011 een totaal van 26 kinderen hebben kunnen inschrijven voor het schooljaar 2012 en dat </w:t>
      </w:r>
      <w:r w:rsidR="00F724B8" w:rsidRPr="00F60067">
        <w:rPr>
          <w:rFonts w:ascii="Arial" w:hAnsi="Arial" w:cs="Arial"/>
          <w:lang w:val="nl-NL"/>
        </w:rPr>
        <w:t>wij</w:t>
      </w:r>
      <w:r w:rsidRPr="00F60067">
        <w:rPr>
          <w:rFonts w:ascii="Arial" w:eastAsia="Calibri" w:hAnsi="Arial" w:cs="Arial"/>
          <w:lang w:val="nl-NL"/>
        </w:rPr>
        <w:t xml:space="preserve"> nog achter de families van 12 kinderen aanzitten in de hoop de geboortepapieren rond te krijgen en de kinderen nog in te kunnen schrijven voordat de scholen in de buurt “vol” zitten. </w:t>
      </w:r>
    </w:p>
    <w:p w:rsidR="00260896" w:rsidRDefault="00260896" w:rsidP="00F2226D">
      <w:pPr>
        <w:rPr>
          <w:rFonts w:ascii="Arial" w:eastAsia="Calibri" w:hAnsi="Arial" w:cs="Arial"/>
          <w:lang w:val="nl-NL"/>
        </w:rPr>
      </w:pPr>
      <w:r w:rsidRPr="00F60067">
        <w:rPr>
          <w:rFonts w:ascii="Arial" w:eastAsia="Calibri" w:hAnsi="Arial" w:cs="Arial"/>
          <w:lang w:val="nl-NL"/>
        </w:rPr>
        <w:t xml:space="preserve">Tot overmaat van ramp is de rivier dit jaar (2012) al eerder uit zijn oevers getreden dan voorgaande jaren. Hopelijk daalt zij voor april/mei weer, maar </w:t>
      </w:r>
      <w:r w:rsidR="00F724B8" w:rsidRPr="00F60067">
        <w:rPr>
          <w:rFonts w:ascii="Arial" w:hAnsi="Arial" w:cs="Arial"/>
          <w:lang w:val="nl-NL"/>
        </w:rPr>
        <w:t>wij</w:t>
      </w:r>
      <w:r w:rsidRPr="00F60067">
        <w:rPr>
          <w:rFonts w:ascii="Arial" w:eastAsia="Calibri" w:hAnsi="Arial" w:cs="Arial"/>
          <w:lang w:val="nl-NL"/>
        </w:rPr>
        <w:t xml:space="preserve"> vrezen het ergste. Dit zou betekenen dat </w:t>
      </w:r>
      <w:r w:rsidR="00F724B8" w:rsidRPr="00F60067">
        <w:rPr>
          <w:rFonts w:ascii="Arial" w:hAnsi="Arial" w:cs="Arial"/>
          <w:lang w:val="nl-NL"/>
        </w:rPr>
        <w:t>wij</w:t>
      </w:r>
      <w:r w:rsidRPr="00F60067">
        <w:rPr>
          <w:rFonts w:ascii="Arial" w:eastAsia="Calibri" w:hAnsi="Arial" w:cs="Arial"/>
          <w:lang w:val="nl-NL"/>
        </w:rPr>
        <w:t xml:space="preserve"> in 2012 de kinderen ook pas aan het eind van het jaar kunnen inschrijven. </w:t>
      </w:r>
      <w:r w:rsidR="00F724B8" w:rsidRPr="00F60067">
        <w:rPr>
          <w:rFonts w:ascii="Arial" w:eastAsia="Calibri" w:hAnsi="Arial" w:cs="Arial"/>
          <w:lang w:val="nl-NL"/>
        </w:rPr>
        <w:t>Wij</w:t>
      </w:r>
      <w:r w:rsidRPr="00F60067">
        <w:rPr>
          <w:rFonts w:ascii="Arial" w:eastAsia="Calibri" w:hAnsi="Arial" w:cs="Arial"/>
          <w:lang w:val="nl-NL"/>
        </w:rPr>
        <w:t xml:space="preserve"> hebben dan wel rustig de tijd om te zorgen dat alle benodigde papieren op orde zijn, want met beloftes krijgen </w:t>
      </w:r>
      <w:r w:rsidR="00F724B8" w:rsidRPr="00F60067">
        <w:rPr>
          <w:rFonts w:ascii="Arial" w:hAnsi="Arial" w:cs="Arial"/>
          <w:lang w:val="nl-NL"/>
        </w:rPr>
        <w:t>wij</w:t>
      </w:r>
      <w:r w:rsidRPr="00F60067">
        <w:rPr>
          <w:rFonts w:ascii="Arial" w:eastAsia="Calibri" w:hAnsi="Arial" w:cs="Arial"/>
          <w:lang w:val="nl-NL"/>
        </w:rPr>
        <w:t xml:space="preserve"> ze dus niet</w:t>
      </w:r>
      <w:r>
        <w:rPr>
          <w:rFonts w:ascii="Arial" w:eastAsia="Calibri" w:hAnsi="Arial" w:cs="Arial"/>
          <w:lang w:val="nl-NL"/>
        </w:rPr>
        <w:t xml:space="preserve"> meer op school.</w:t>
      </w:r>
    </w:p>
    <w:p w:rsidR="00260896" w:rsidRDefault="00260896" w:rsidP="00F2226D">
      <w:pPr>
        <w:rPr>
          <w:rFonts w:ascii="Arial" w:eastAsia="Calibri" w:hAnsi="Arial" w:cs="Arial"/>
          <w:lang w:val="nl-NL"/>
        </w:rPr>
      </w:pPr>
    </w:p>
    <w:p w:rsidR="00260896" w:rsidRPr="00F2226D" w:rsidRDefault="00260896" w:rsidP="00F2226D">
      <w:pPr>
        <w:rPr>
          <w:rFonts w:ascii="Arial" w:hAnsi="Arial" w:cs="Arial"/>
          <w:u w:val="single"/>
          <w:lang w:val="nl-NL"/>
        </w:rPr>
      </w:pPr>
      <w:r w:rsidRPr="00F2226D">
        <w:rPr>
          <w:rFonts w:ascii="Arial" w:hAnsi="Arial" w:cs="Arial"/>
          <w:u w:val="single"/>
          <w:lang w:val="nl-NL"/>
        </w:rPr>
        <w:t>Het aantal kinderen dat El Manguaré met het TNS programma helpt:</w:t>
      </w:r>
    </w:p>
    <w:p w:rsidR="00260896" w:rsidRPr="003D1B6F" w:rsidRDefault="00260896" w:rsidP="00F2226D">
      <w:pPr>
        <w:spacing w:after="0"/>
        <w:rPr>
          <w:rFonts w:ascii="Arial" w:hAnsi="Arial" w:cs="Arial"/>
          <w:lang w:val="nl-NL"/>
        </w:rPr>
      </w:pPr>
    </w:p>
    <w:tbl>
      <w:tblPr>
        <w:tblStyle w:val="Tabelraster"/>
        <w:tblW w:w="9344" w:type="dxa"/>
        <w:tblInd w:w="403" w:type="dxa"/>
        <w:tblLayout w:type="fixed"/>
        <w:tblLook w:val="04A0"/>
      </w:tblPr>
      <w:tblGrid>
        <w:gridCol w:w="1276"/>
        <w:gridCol w:w="885"/>
        <w:gridCol w:w="1134"/>
        <w:gridCol w:w="850"/>
        <w:gridCol w:w="1134"/>
        <w:gridCol w:w="992"/>
        <w:gridCol w:w="1134"/>
        <w:gridCol w:w="885"/>
        <w:gridCol w:w="1054"/>
      </w:tblGrid>
      <w:tr w:rsidR="00260896" w:rsidRPr="00CD56AD" w:rsidTr="00416C1F">
        <w:trPr>
          <w:trHeight w:val="287"/>
        </w:trPr>
        <w:tc>
          <w:tcPr>
            <w:tcW w:w="1276" w:type="dxa"/>
            <w:tcBorders>
              <w:top w:val="nil"/>
              <w:left w:val="nil"/>
              <w:bottom w:val="nil"/>
              <w:right w:val="single" w:sz="12" w:space="0" w:color="000000" w:themeColor="text1"/>
            </w:tcBorders>
          </w:tcPr>
          <w:p w:rsidR="00260896" w:rsidRPr="00CD56AD" w:rsidRDefault="00260896" w:rsidP="00F2226D">
            <w:pPr>
              <w:rPr>
                <w:rFonts w:ascii="Arial" w:hAnsi="Arial" w:cs="Arial"/>
                <w:b/>
                <w:sz w:val="20"/>
                <w:szCs w:val="20"/>
                <w:lang w:val="nl-NL"/>
              </w:rPr>
            </w:pPr>
          </w:p>
        </w:tc>
        <w:tc>
          <w:tcPr>
            <w:tcW w:w="2019"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260896" w:rsidRPr="00CD56AD" w:rsidRDefault="00260896" w:rsidP="00F2226D">
            <w:pPr>
              <w:rPr>
                <w:rFonts w:ascii="Arial" w:hAnsi="Arial" w:cs="Arial"/>
                <w:b/>
                <w:sz w:val="20"/>
                <w:szCs w:val="20"/>
                <w:lang w:val="nl-NL"/>
              </w:rPr>
            </w:pPr>
            <w:r w:rsidRPr="00CD56AD">
              <w:rPr>
                <w:rFonts w:ascii="Arial" w:hAnsi="Arial" w:cs="Arial"/>
                <w:b/>
                <w:sz w:val="20"/>
                <w:szCs w:val="20"/>
                <w:lang w:val="nl-NL"/>
              </w:rPr>
              <w:t>opgenomen</w:t>
            </w:r>
          </w:p>
        </w:tc>
        <w:tc>
          <w:tcPr>
            <w:tcW w:w="1984"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260896" w:rsidRPr="00CD56AD" w:rsidRDefault="00260896" w:rsidP="00F2226D">
            <w:pPr>
              <w:rPr>
                <w:rFonts w:ascii="Arial" w:hAnsi="Arial" w:cs="Arial"/>
                <w:b/>
                <w:sz w:val="20"/>
                <w:szCs w:val="20"/>
                <w:lang w:val="nl-NL"/>
              </w:rPr>
            </w:pPr>
            <w:r w:rsidRPr="00CD56AD">
              <w:rPr>
                <w:rFonts w:ascii="Arial" w:hAnsi="Arial" w:cs="Arial"/>
                <w:b/>
                <w:sz w:val="20"/>
                <w:szCs w:val="20"/>
                <w:lang w:val="nl-NL"/>
              </w:rPr>
              <w:t>afgevallen</w:t>
            </w:r>
          </w:p>
        </w:tc>
        <w:tc>
          <w:tcPr>
            <w:tcW w:w="2126"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260896" w:rsidRPr="00CD56AD" w:rsidRDefault="00260896" w:rsidP="00F2226D">
            <w:pPr>
              <w:rPr>
                <w:rFonts w:ascii="Arial" w:hAnsi="Arial" w:cs="Arial"/>
                <w:b/>
                <w:sz w:val="20"/>
                <w:szCs w:val="20"/>
                <w:lang w:val="nl-NL"/>
              </w:rPr>
            </w:pPr>
            <w:r w:rsidRPr="00CD56AD">
              <w:rPr>
                <w:rFonts w:ascii="Arial" w:hAnsi="Arial" w:cs="Arial"/>
                <w:b/>
                <w:sz w:val="20"/>
                <w:szCs w:val="20"/>
                <w:lang w:val="nl-NL"/>
              </w:rPr>
              <w:t>nog in het programma</w:t>
            </w:r>
          </w:p>
        </w:tc>
        <w:tc>
          <w:tcPr>
            <w:tcW w:w="1939"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260896" w:rsidRPr="00CD56AD" w:rsidRDefault="00260896" w:rsidP="00F2226D">
            <w:pPr>
              <w:rPr>
                <w:rFonts w:ascii="Arial" w:hAnsi="Arial" w:cs="Arial"/>
                <w:b/>
                <w:sz w:val="20"/>
                <w:szCs w:val="20"/>
                <w:lang w:val="nl-NL"/>
              </w:rPr>
            </w:pPr>
            <w:r>
              <w:rPr>
                <w:rFonts w:ascii="Arial" w:hAnsi="Arial" w:cs="Arial"/>
                <w:b/>
                <w:sz w:val="20"/>
                <w:szCs w:val="20"/>
                <w:lang w:val="nl-NL"/>
              </w:rPr>
              <w:t>School afgerond</w:t>
            </w:r>
          </w:p>
        </w:tc>
      </w:tr>
      <w:tr w:rsidR="00260896" w:rsidRPr="00CD56AD" w:rsidTr="00416C1F">
        <w:tc>
          <w:tcPr>
            <w:tcW w:w="1276" w:type="dxa"/>
            <w:tcBorders>
              <w:top w:val="nil"/>
              <w:left w:val="nil"/>
              <w:bottom w:val="single" w:sz="12" w:space="0" w:color="000000" w:themeColor="text1"/>
              <w:right w:val="single" w:sz="12" w:space="0" w:color="000000" w:themeColor="text1"/>
            </w:tcBorders>
          </w:tcPr>
          <w:p w:rsidR="00260896" w:rsidRPr="00CD56AD" w:rsidRDefault="00260896" w:rsidP="00F2226D">
            <w:pPr>
              <w:rPr>
                <w:rFonts w:ascii="Arial" w:hAnsi="Arial" w:cs="Arial"/>
                <w:b/>
                <w:sz w:val="20"/>
                <w:szCs w:val="20"/>
                <w:lang w:val="nl-NL"/>
              </w:rPr>
            </w:pPr>
          </w:p>
        </w:tc>
        <w:tc>
          <w:tcPr>
            <w:tcW w:w="885" w:type="dxa"/>
            <w:tcBorders>
              <w:left w:val="single" w:sz="12" w:space="0" w:color="000000" w:themeColor="text1"/>
              <w:bottom w:val="single" w:sz="12" w:space="0" w:color="000000" w:themeColor="text1"/>
            </w:tcBorders>
          </w:tcPr>
          <w:p w:rsidR="00260896" w:rsidRPr="00CD56AD" w:rsidRDefault="00260896" w:rsidP="00F2226D">
            <w:pPr>
              <w:rPr>
                <w:rFonts w:ascii="Arial" w:hAnsi="Arial" w:cs="Arial"/>
                <w:b/>
                <w:sz w:val="20"/>
                <w:szCs w:val="20"/>
                <w:lang w:val="nl-NL"/>
              </w:rPr>
            </w:pPr>
            <w:r w:rsidRPr="00CD56AD">
              <w:rPr>
                <w:rFonts w:ascii="Arial" w:hAnsi="Arial" w:cs="Arial"/>
                <w:b/>
                <w:sz w:val="20"/>
                <w:szCs w:val="20"/>
                <w:lang w:val="nl-NL"/>
              </w:rPr>
              <w:t>aantal</w:t>
            </w:r>
          </w:p>
        </w:tc>
        <w:tc>
          <w:tcPr>
            <w:tcW w:w="1134" w:type="dxa"/>
            <w:tcBorders>
              <w:bottom w:val="single" w:sz="12" w:space="0" w:color="000000" w:themeColor="text1"/>
              <w:right w:val="single" w:sz="12" w:space="0" w:color="000000" w:themeColor="text1"/>
            </w:tcBorders>
          </w:tcPr>
          <w:p w:rsidR="00260896" w:rsidRPr="00CD56AD" w:rsidRDefault="00260896" w:rsidP="00F2226D">
            <w:pPr>
              <w:rPr>
                <w:rFonts w:ascii="Arial" w:hAnsi="Arial" w:cs="Arial"/>
                <w:b/>
                <w:sz w:val="20"/>
                <w:szCs w:val="20"/>
                <w:lang w:val="nl-NL"/>
              </w:rPr>
            </w:pPr>
            <w:r w:rsidRPr="00CD56AD">
              <w:rPr>
                <w:rFonts w:ascii="Arial" w:hAnsi="Arial" w:cs="Arial"/>
                <w:b/>
                <w:sz w:val="20"/>
                <w:szCs w:val="20"/>
                <w:lang w:val="nl-NL"/>
              </w:rPr>
              <w:t>% vrouw</w:t>
            </w:r>
          </w:p>
        </w:tc>
        <w:tc>
          <w:tcPr>
            <w:tcW w:w="850" w:type="dxa"/>
            <w:tcBorders>
              <w:left w:val="single" w:sz="12" w:space="0" w:color="000000" w:themeColor="text1"/>
              <w:bottom w:val="single" w:sz="12" w:space="0" w:color="000000" w:themeColor="text1"/>
            </w:tcBorders>
          </w:tcPr>
          <w:p w:rsidR="00260896" w:rsidRPr="00CD56AD" w:rsidRDefault="00260896" w:rsidP="00F2226D">
            <w:pPr>
              <w:rPr>
                <w:rFonts w:ascii="Arial" w:hAnsi="Arial" w:cs="Arial"/>
                <w:b/>
                <w:sz w:val="20"/>
                <w:szCs w:val="20"/>
                <w:lang w:val="nl-NL"/>
              </w:rPr>
            </w:pPr>
            <w:r w:rsidRPr="00CD56AD">
              <w:rPr>
                <w:rFonts w:ascii="Arial" w:hAnsi="Arial" w:cs="Arial"/>
                <w:b/>
                <w:sz w:val="20"/>
                <w:szCs w:val="20"/>
                <w:lang w:val="nl-NL"/>
              </w:rPr>
              <w:t>aantal</w:t>
            </w:r>
          </w:p>
        </w:tc>
        <w:tc>
          <w:tcPr>
            <w:tcW w:w="1134" w:type="dxa"/>
            <w:tcBorders>
              <w:bottom w:val="single" w:sz="12" w:space="0" w:color="000000" w:themeColor="text1"/>
              <w:right w:val="single" w:sz="12" w:space="0" w:color="000000" w:themeColor="text1"/>
            </w:tcBorders>
          </w:tcPr>
          <w:p w:rsidR="00260896" w:rsidRPr="00CD56AD" w:rsidRDefault="00260896" w:rsidP="00F2226D">
            <w:pPr>
              <w:rPr>
                <w:rFonts w:ascii="Arial" w:hAnsi="Arial" w:cs="Arial"/>
                <w:b/>
                <w:sz w:val="20"/>
                <w:szCs w:val="20"/>
                <w:lang w:val="nl-NL"/>
              </w:rPr>
            </w:pPr>
            <w:r w:rsidRPr="00CD56AD">
              <w:rPr>
                <w:rFonts w:ascii="Arial" w:hAnsi="Arial" w:cs="Arial"/>
                <w:b/>
                <w:sz w:val="20"/>
                <w:szCs w:val="20"/>
                <w:lang w:val="nl-NL"/>
              </w:rPr>
              <w:t>% vrouw</w:t>
            </w:r>
          </w:p>
        </w:tc>
        <w:tc>
          <w:tcPr>
            <w:tcW w:w="992" w:type="dxa"/>
            <w:tcBorders>
              <w:left w:val="single" w:sz="12" w:space="0" w:color="000000" w:themeColor="text1"/>
              <w:bottom w:val="single" w:sz="12" w:space="0" w:color="000000" w:themeColor="text1"/>
            </w:tcBorders>
          </w:tcPr>
          <w:p w:rsidR="00260896" w:rsidRPr="00CD56AD" w:rsidRDefault="00260896" w:rsidP="00F2226D">
            <w:pPr>
              <w:rPr>
                <w:rFonts w:ascii="Arial" w:hAnsi="Arial" w:cs="Arial"/>
                <w:b/>
                <w:sz w:val="20"/>
                <w:szCs w:val="20"/>
                <w:lang w:val="nl-NL"/>
              </w:rPr>
            </w:pPr>
            <w:r w:rsidRPr="00CD56AD">
              <w:rPr>
                <w:rFonts w:ascii="Arial" w:hAnsi="Arial" w:cs="Arial"/>
                <w:b/>
                <w:sz w:val="20"/>
                <w:szCs w:val="20"/>
                <w:lang w:val="nl-NL"/>
              </w:rPr>
              <w:t>aantal</w:t>
            </w:r>
          </w:p>
        </w:tc>
        <w:tc>
          <w:tcPr>
            <w:tcW w:w="1134" w:type="dxa"/>
            <w:tcBorders>
              <w:bottom w:val="single" w:sz="12" w:space="0" w:color="000000" w:themeColor="text1"/>
              <w:right w:val="single" w:sz="12" w:space="0" w:color="000000" w:themeColor="text1"/>
            </w:tcBorders>
          </w:tcPr>
          <w:p w:rsidR="00260896" w:rsidRPr="00CD56AD" w:rsidRDefault="00260896" w:rsidP="00F2226D">
            <w:pPr>
              <w:rPr>
                <w:rFonts w:ascii="Arial" w:hAnsi="Arial" w:cs="Arial"/>
                <w:b/>
                <w:sz w:val="20"/>
                <w:szCs w:val="20"/>
                <w:lang w:val="nl-NL"/>
              </w:rPr>
            </w:pPr>
            <w:r w:rsidRPr="00CD56AD">
              <w:rPr>
                <w:rFonts w:ascii="Arial" w:hAnsi="Arial" w:cs="Arial"/>
                <w:b/>
                <w:sz w:val="20"/>
                <w:szCs w:val="20"/>
                <w:lang w:val="nl-NL"/>
              </w:rPr>
              <w:t>% vrouw</w:t>
            </w:r>
          </w:p>
        </w:tc>
        <w:tc>
          <w:tcPr>
            <w:tcW w:w="885" w:type="dxa"/>
            <w:tcBorders>
              <w:bottom w:val="single" w:sz="12" w:space="0" w:color="000000" w:themeColor="text1"/>
              <w:right w:val="single" w:sz="6" w:space="0" w:color="000000" w:themeColor="text1"/>
            </w:tcBorders>
          </w:tcPr>
          <w:p w:rsidR="00260896" w:rsidRPr="00CD56AD" w:rsidRDefault="00260896" w:rsidP="00F2226D">
            <w:pPr>
              <w:rPr>
                <w:rFonts w:ascii="Arial" w:hAnsi="Arial" w:cs="Arial"/>
                <w:b/>
                <w:sz w:val="20"/>
                <w:szCs w:val="20"/>
                <w:lang w:val="nl-NL"/>
              </w:rPr>
            </w:pPr>
            <w:r w:rsidRPr="00CD56AD">
              <w:rPr>
                <w:rFonts w:ascii="Arial" w:hAnsi="Arial" w:cs="Arial"/>
                <w:b/>
                <w:sz w:val="20"/>
                <w:szCs w:val="20"/>
                <w:lang w:val="nl-NL"/>
              </w:rPr>
              <w:t>aantal</w:t>
            </w:r>
          </w:p>
        </w:tc>
        <w:tc>
          <w:tcPr>
            <w:tcW w:w="1054" w:type="dxa"/>
            <w:tcBorders>
              <w:left w:val="single" w:sz="6" w:space="0" w:color="000000" w:themeColor="text1"/>
              <w:bottom w:val="single" w:sz="12" w:space="0" w:color="000000" w:themeColor="text1"/>
              <w:right w:val="single" w:sz="12" w:space="0" w:color="000000" w:themeColor="text1"/>
            </w:tcBorders>
          </w:tcPr>
          <w:p w:rsidR="00260896" w:rsidRPr="00CD56AD" w:rsidRDefault="00260896" w:rsidP="00F2226D">
            <w:pPr>
              <w:rPr>
                <w:rFonts w:ascii="Arial" w:hAnsi="Arial" w:cs="Arial"/>
                <w:b/>
                <w:sz w:val="20"/>
                <w:szCs w:val="20"/>
                <w:lang w:val="nl-NL"/>
              </w:rPr>
            </w:pPr>
            <w:r w:rsidRPr="00CD56AD">
              <w:rPr>
                <w:rFonts w:ascii="Arial" w:hAnsi="Arial" w:cs="Arial"/>
                <w:b/>
                <w:sz w:val="20"/>
                <w:szCs w:val="20"/>
                <w:lang w:val="nl-NL"/>
              </w:rPr>
              <w:t>% vrouw</w:t>
            </w:r>
          </w:p>
        </w:tc>
      </w:tr>
      <w:tr w:rsidR="00260896" w:rsidRPr="00CD56AD" w:rsidTr="00416C1F">
        <w:tc>
          <w:tcPr>
            <w:tcW w:w="1276" w:type="dxa"/>
            <w:tcBorders>
              <w:top w:val="single" w:sz="12" w:space="0" w:color="000000" w:themeColor="text1"/>
              <w:left w:val="single" w:sz="12" w:space="0" w:color="000000" w:themeColor="text1"/>
              <w:right w:val="single" w:sz="12" w:space="0" w:color="000000" w:themeColor="text1"/>
            </w:tcBorders>
          </w:tcPr>
          <w:p w:rsidR="00260896" w:rsidRPr="00CD56AD" w:rsidRDefault="00260896" w:rsidP="00F2226D">
            <w:pPr>
              <w:rPr>
                <w:rFonts w:ascii="Arial" w:hAnsi="Arial" w:cs="Arial"/>
                <w:b/>
                <w:sz w:val="20"/>
                <w:szCs w:val="20"/>
                <w:lang w:val="nl-NL"/>
              </w:rPr>
            </w:pPr>
            <w:r w:rsidRPr="00CD56AD">
              <w:rPr>
                <w:rFonts w:ascii="Arial" w:hAnsi="Arial" w:cs="Arial"/>
                <w:b/>
                <w:sz w:val="20"/>
                <w:szCs w:val="20"/>
                <w:lang w:val="nl-NL"/>
              </w:rPr>
              <w:t>TNS 201</w:t>
            </w:r>
            <w:r>
              <w:rPr>
                <w:rFonts w:ascii="Arial" w:hAnsi="Arial" w:cs="Arial"/>
                <w:b/>
                <w:sz w:val="20"/>
                <w:szCs w:val="20"/>
                <w:lang w:val="nl-NL"/>
              </w:rPr>
              <w:t>1</w:t>
            </w:r>
          </w:p>
        </w:tc>
        <w:tc>
          <w:tcPr>
            <w:tcW w:w="885" w:type="dxa"/>
            <w:tcBorders>
              <w:top w:val="single" w:sz="12" w:space="0" w:color="000000" w:themeColor="text1"/>
              <w:left w:val="single" w:sz="12" w:space="0" w:color="000000" w:themeColor="text1"/>
            </w:tcBorders>
          </w:tcPr>
          <w:p w:rsidR="00260896" w:rsidRPr="00CD56AD" w:rsidRDefault="00260896" w:rsidP="00F2226D">
            <w:pPr>
              <w:rPr>
                <w:rFonts w:ascii="Arial" w:hAnsi="Arial" w:cs="Arial"/>
                <w:sz w:val="20"/>
                <w:szCs w:val="20"/>
                <w:lang w:val="nl-NL"/>
              </w:rPr>
            </w:pPr>
            <w:r>
              <w:rPr>
                <w:rFonts w:ascii="Arial" w:hAnsi="Arial" w:cs="Arial"/>
                <w:sz w:val="20"/>
                <w:szCs w:val="20"/>
                <w:lang w:val="nl-NL"/>
              </w:rPr>
              <w:t>75</w:t>
            </w:r>
          </w:p>
        </w:tc>
        <w:tc>
          <w:tcPr>
            <w:tcW w:w="1134" w:type="dxa"/>
            <w:tcBorders>
              <w:top w:val="single" w:sz="12" w:space="0" w:color="000000" w:themeColor="text1"/>
              <w:right w:val="single" w:sz="12" w:space="0" w:color="000000" w:themeColor="text1"/>
            </w:tcBorders>
          </w:tcPr>
          <w:p w:rsidR="00260896" w:rsidRPr="00CD56AD" w:rsidRDefault="00260896" w:rsidP="00F2226D">
            <w:pPr>
              <w:rPr>
                <w:rFonts w:ascii="Arial" w:hAnsi="Arial" w:cs="Arial"/>
                <w:sz w:val="20"/>
                <w:szCs w:val="20"/>
                <w:lang w:val="nl-NL"/>
              </w:rPr>
            </w:pPr>
            <w:r w:rsidRPr="00CD56AD">
              <w:rPr>
                <w:rFonts w:ascii="Arial" w:hAnsi="Arial" w:cs="Arial"/>
                <w:sz w:val="20"/>
                <w:szCs w:val="20"/>
                <w:lang w:val="nl-NL"/>
              </w:rPr>
              <w:t>5</w:t>
            </w:r>
            <w:r>
              <w:rPr>
                <w:rFonts w:ascii="Arial" w:hAnsi="Arial" w:cs="Arial"/>
                <w:sz w:val="20"/>
                <w:szCs w:val="20"/>
                <w:lang w:val="nl-NL"/>
              </w:rPr>
              <w:t>3</w:t>
            </w:r>
            <w:r w:rsidRPr="00CD56AD">
              <w:rPr>
                <w:rFonts w:ascii="Arial" w:hAnsi="Arial" w:cs="Arial"/>
                <w:sz w:val="20"/>
                <w:szCs w:val="20"/>
                <w:lang w:val="nl-NL"/>
              </w:rPr>
              <w:t>%</w:t>
            </w:r>
          </w:p>
        </w:tc>
        <w:tc>
          <w:tcPr>
            <w:tcW w:w="850" w:type="dxa"/>
            <w:tcBorders>
              <w:top w:val="single" w:sz="12" w:space="0" w:color="000000" w:themeColor="text1"/>
              <w:left w:val="single" w:sz="12" w:space="0" w:color="000000" w:themeColor="text1"/>
            </w:tcBorders>
          </w:tcPr>
          <w:p w:rsidR="00260896" w:rsidRPr="00CD56AD" w:rsidRDefault="00260896" w:rsidP="00F2226D">
            <w:pPr>
              <w:rPr>
                <w:rFonts w:ascii="Arial" w:hAnsi="Arial" w:cs="Arial"/>
                <w:sz w:val="20"/>
                <w:szCs w:val="20"/>
                <w:lang w:val="nl-NL"/>
              </w:rPr>
            </w:pPr>
            <w:r>
              <w:rPr>
                <w:rFonts w:ascii="Arial" w:hAnsi="Arial" w:cs="Arial"/>
                <w:sz w:val="20"/>
                <w:szCs w:val="20"/>
                <w:lang w:val="nl-NL"/>
              </w:rPr>
              <w:t>37</w:t>
            </w:r>
          </w:p>
        </w:tc>
        <w:tc>
          <w:tcPr>
            <w:tcW w:w="1134" w:type="dxa"/>
            <w:tcBorders>
              <w:top w:val="single" w:sz="12" w:space="0" w:color="000000" w:themeColor="text1"/>
              <w:right w:val="single" w:sz="12" w:space="0" w:color="000000" w:themeColor="text1"/>
            </w:tcBorders>
          </w:tcPr>
          <w:p w:rsidR="00260896" w:rsidRPr="00CD56AD" w:rsidRDefault="00260896" w:rsidP="00F2226D">
            <w:pPr>
              <w:rPr>
                <w:rFonts w:ascii="Arial" w:hAnsi="Arial" w:cs="Arial"/>
                <w:sz w:val="20"/>
                <w:szCs w:val="20"/>
                <w:lang w:val="nl-NL"/>
              </w:rPr>
            </w:pPr>
            <w:r>
              <w:rPr>
                <w:rFonts w:ascii="Arial" w:hAnsi="Arial" w:cs="Arial"/>
                <w:sz w:val="20"/>
                <w:szCs w:val="20"/>
                <w:lang w:val="nl-NL"/>
              </w:rPr>
              <w:t>51 %</w:t>
            </w:r>
          </w:p>
        </w:tc>
        <w:tc>
          <w:tcPr>
            <w:tcW w:w="992" w:type="dxa"/>
            <w:tcBorders>
              <w:top w:val="single" w:sz="12" w:space="0" w:color="000000" w:themeColor="text1"/>
              <w:left w:val="single" w:sz="12" w:space="0" w:color="000000" w:themeColor="text1"/>
            </w:tcBorders>
          </w:tcPr>
          <w:p w:rsidR="00260896" w:rsidRPr="00CD56AD" w:rsidRDefault="00260896" w:rsidP="00F2226D">
            <w:pPr>
              <w:rPr>
                <w:rFonts w:ascii="Arial" w:hAnsi="Arial" w:cs="Arial"/>
                <w:sz w:val="20"/>
                <w:szCs w:val="20"/>
                <w:lang w:val="nl-NL"/>
              </w:rPr>
            </w:pPr>
            <w:r>
              <w:rPr>
                <w:rFonts w:ascii="Arial" w:hAnsi="Arial" w:cs="Arial"/>
                <w:sz w:val="20"/>
                <w:szCs w:val="20"/>
                <w:lang w:val="nl-NL"/>
              </w:rPr>
              <w:t>38</w:t>
            </w:r>
          </w:p>
        </w:tc>
        <w:tc>
          <w:tcPr>
            <w:tcW w:w="1134" w:type="dxa"/>
            <w:tcBorders>
              <w:top w:val="single" w:sz="12" w:space="0" w:color="000000" w:themeColor="text1"/>
              <w:right w:val="single" w:sz="12" w:space="0" w:color="000000" w:themeColor="text1"/>
            </w:tcBorders>
          </w:tcPr>
          <w:p w:rsidR="00260896" w:rsidRPr="00CD56AD" w:rsidRDefault="00260896" w:rsidP="00F2226D">
            <w:pPr>
              <w:rPr>
                <w:rFonts w:ascii="Arial" w:hAnsi="Arial" w:cs="Arial"/>
                <w:sz w:val="20"/>
                <w:szCs w:val="20"/>
                <w:lang w:val="nl-NL"/>
              </w:rPr>
            </w:pPr>
            <w:r>
              <w:rPr>
                <w:rFonts w:ascii="Arial" w:hAnsi="Arial" w:cs="Arial"/>
                <w:sz w:val="20"/>
                <w:szCs w:val="20"/>
                <w:lang w:val="nl-NL"/>
              </w:rPr>
              <w:t>5</w:t>
            </w:r>
            <w:r w:rsidRPr="00CD56AD">
              <w:rPr>
                <w:rFonts w:ascii="Arial" w:hAnsi="Arial" w:cs="Arial"/>
                <w:sz w:val="20"/>
                <w:szCs w:val="20"/>
                <w:lang w:val="nl-NL"/>
              </w:rPr>
              <w:t>5%</w:t>
            </w:r>
          </w:p>
        </w:tc>
        <w:tc>
          <w:tcPr>
            <w:tcW w:w="885" w:type="dxa"/>
            <w:tcBorders>
              <w:top w:val="single" w:sz="12" w:space="0" w:color="000000" w:themeColor="text1"/>
              <w:right w:val="single" w:sz="6" w:space="0" w:color="000000" w:themeColor="text1"/>
            </w:tcBorders>
          </w:tcPr>
          <w:p w:rsidR="00260896" w:rsidRDefault="00260896" w:rsidP="00F2226D">
            <w:pPr>
              <w:rPr>
                <w:rFonts w:ascii="Arial" w:hAnsi="Arial" w:cs="Arial"/>
                <w:sz w:val="20"/>
                <w:szCs w:val="20"/>
                <w:lang w:val="nl-NL"/>
              </w:rPr>
            </w:pPr>
            <w:r>
              <w:rPr>
                <w:rFonts w:ascii="Arial" w:hAnsi="Arial" w:cs="Arial"/>
                <w:sz w:val="20"/>
                <w:szCs w:val="20"/>
                <w:lang w:val="nl-NL"/>
              </w:rPr>
              <w:t>-</w:t>
            </w:r>
          </w:p>
        </w:tc>
        <w:tc>
          <w:tcPr>
            <w:tcW w:w="1054" w:type="dxa"/>
            <w:tcBorders>
              <w:top w:val="single" w:sz="12" w:space="0" w:color="000000" w:themeColor="text1"/>
              <w:left w:val="single" w:sz="6" w:space="0" w:color="000000" w:themeColor="text1"/>
              <w:right w:val="single" w:sz="12" w:space="0" w:color="000000" w:themeColor="text1"/>
            </w:tcBorders>
          </w:tcPr>
          <w:p w:rsidR="00260896" w:rsidRDefault="00260896" w:rsidP="00F2226D">
            <w:pPr>
              <w:rPr>
                <w:rFonts w:ascii="Arial" w:hAnsi="Arial" w:cs="Arial"/>
                <w:sz w:val="20"/>
                <w:szCs w:val="20"/>
                <w:lang w:val="nl-NL"/>
              </w:rPr>
            </w:pPr>
            <w:r>
              <w:rPr>
                <w:rFonts w:ascii="Arial" w:hAnsi="Arial" w:cs="Arial"/>
                <w:sz w:val="20"/>
                <w:szCs w:val="20"/>
                <w:lang w:val="nl-NL"/>
              </w:rPr>
              <w:t>-</w:t>
            </w:r>
          </w:p>
        </w:tc>
      </w:tr>
      <w:tr w:rsidR="00260896" w:rsidRPr="00CD56AD" w:rsidTr="00416C1F">
        <w:tc>
          <w:tcPr>
            <w:tcW w:w="1276" w:type="dxa"/>
            <w:tcBorders>
              <w:left w:val="single" w:sz="12" w:space="0" w:color="000000" w:themeColor="text1"/>
              <w:right w:val="single" w:sz="12" w:space="0" w:color="000000" w:themeColor="text1"/>
            </w:tcBorders>
          </w:tcPr>
          <w:p w:rsidR="00260896" w:rsidRPr="00CD56AD" w:rsidRDefault="00260896" w:rsidP="00F2226D">
            <w:pPr>
              <w:rPr>
                <w:rFonts w:ascii="Arial" w:hAnsi="Arial" w:cs="Arial"/>
                <w:b/>
                <w:sz w:val="20"/>
                <w:szCs w:val="20"/>
                <w:lang w:val="nl-NL"/>
              </w:rPr>
            </w:pPr>
            <w:r w:rsidRPr="00CD56AD">
              <w:rPr>
                <w:rFonts w:ascii="Arial" w:hAnsi="Arial" w:cs="Arial"/>
                <w:b/>
                <w:sz w:val="20"/>
                <w:szCs w:val="20"/>
                <w:lang w:val="nl-NL"/>
              </w:rPr>
              <w:t>TNS 20</w:t>
            </w:r>
            <w:r>
              <w:rPr>
                <w:rFonts w:ascii="Arial" w:hAnsi="Arial" w:cs="Arial"/>
                <w:b/>
                <w:sz w:val="20"/>
                <w:szCs w:val="20"/>
                <w:lang w:val="nl-NL"/>
              </w:rPr>
              <w:t>10</w:t>
            </w:r>
          </w:p>
        </w:tc>
        <w:tc>
          <w:tcPr>
            <w:tcW w:w="885" w:type="dxa"/>
            <w:tcBorders>
              <w:left w:val="single" w:sz="12" w:space="0" w:color="000000" w:themeColor="text1"/>
            </w:tcBorders>
          </w:tcPr>
          <w:p w:rsidR="00260896" w:rsidRPr="00CD56AD" w:rsidRDefault="00260896" w:rsidP="00F2226D">
            <w:pPr>
              <w:rPr>
                <w:rFonts w:ascii="Arial" w:hAnsi="Arial" w:cs="Arial"/>
                <w:sz w:val="20"/>
                <w:szCs w:val="20"/>
                <w:lang w:val="nl-NL"/>
              </w:rPr>
            </w:pPr>
            <w:r>
              <w:rPr>
                <w:rFonts w:ascii="Arial" w:hAnsi="Arial" w:cs="Arial"/>
                <w:sz w:val="20"/>
                <w:szCs w:val="20"/>
                <w:lang w:val="nl-NL"/>
              </w:rPr>
              <w:t>68</w:t>
            </w:r>
          </w:p>
        </w:tc>
        <w:tc>
          <w:tcPr>
            <w:tcW w:w="1134" w:type="dxa"/>
            <w:tcBorders>
              <w:right w:val="single" w:sz="12" w:space="0" w:color="000000" w:themeColor="text1"/>
            </w:tcBorders>
          </w:tcPr>
          <w:p w:rsidR="00260896" w:rsidRPr="00CD56AD" w:rsidRDefault="00260896" w:rsidP="00F2226D">
            <w:pPr>
              <w:rPr>
                <w:rFonts w:ascii="Arial" w:hAnsi="Arial" w:cs="Arial"/>
                <w:sz w:val="20"/>
                <w:szCs w:val="20"/>
                <w:lang w:val="nl-NL"/>
              </w:rPr>
            </w:pPr>
            <w:r w:rsidRPr="00CD56AD">
              <w:rPr>
                <w:rFonts w:ascii="Arial" w:hAnsi="Arial" w:cs="Arial"/>
                <w:sz w:val="20"/>
                <w:szCs w:val="20"/>
                <w:lang w:val="nl-NL"/>
              </w:rPr>
              <w:t>5</w:t>
            </w:r>
            <w:r>
              <w:rPr>
                <w:rFonts w:ascii="Arial" w:hAnsi="Arial" w:cs="Arial"/>
                <w:sz w:val="20"/>
                <w:szCs w:val="20"/>
                <w:lang w:val="nl-NL"/>
              </w:rPr>
              <w:t>4</w:t>
            </w:r>
            <w:r w:rsidRPr="00CD56AD">
              <w:rPr>
                <w:rFonts w:ascii="Arial" w:hAnsi="Arial" w:cs="Arial"/>
                <w:sz w:val="20"/>
                <w:szCs w:val="20"/>
                <w:lang w:val="nl-NL"/>
              </w:rPr>
              <w:t>%</w:t>
            </w:r>
          </w:p>
        </w:tc>
        <w:tc>
          <w:tcPr>
            <w:tcW w:w="850" w:type="dxa"/>
            <w:tcBorders>
              <w:left w:val="single" w:sz="12" w:space="0" w:color="000000" w:themeColor="text1"/>
            </w:tcBorders>
          </w:tcPr>
          <w:p w:rsidR="00260896" w:rsidRPr="00CD56AD" w:rsidRDefault="00260896" w:rsidP="00F2226D">
            <w:pPr>
              <w:rPr>
                <w:rFonts w:ascii="Arial" w:hAnsi="Arial" w:cs="Arial"/>
                <w:sz w:val="20"/>
                <w:szCs w:val="20"/>
                <w:lang w:val="nl-NL"/>
              </w:rPr>
            </w:pPr>
            <w:r w:rsidRPr="00CD56AD">
              <w:rPr>
                <w:rFonts w:ascii="Arial" w:hAnsi="Arial" w:cs="Arial"/>
                <w:sz w:val="20"/>
                <w:szCs w:val="20"/>
                <w:lang w:val="nl-NL"/>
              </w:rPr>
              <w:t>3</w:t>
            </w:r>
            <w:r>
              <w:rPr>
                <w:rFonts w:ascii="Arial" w:hAnsi="Arial" w:cs="Arial"/>
                <w:sz w:val="20"/>
                <w:szCs w:val="20"/>
                <w:lang w:val="nl-NL"/>
              </w:rPr>
              <w:t>3</w:t>
            </w:r>
          </w:p>
        </w:tc>
        <w:tc>
          <w:tcPr>
            <w:tcW w:w="1134" w:type="dxa"/>
            <w:tcBorders>
              <w:right w:val="single" w:sz="12" w:space="0" w:color="000000" w:themeColor="text1"/>
            </w:tcBorders>
          </w:tcPr>
          <w:p w:rsidR="00260896" w:rsidRPr="00CD56AD" w:rsidRDefault="00260896" w:rsidP="00F2226D">
            <w:pPr>
              <w:rPr>
                <w:rFonts w:ascii="Arial" w:hAnsi="Arial" w:cs="Arial"/>
                <w:sz w:val="20"/>
                <w:szCs w:val="20"/>
                <w:lang w:val="nl-NL"/>
              </w:rPr>
            </w:pPr>
            <w:r>
              <w:rPr>
                <w:rFonts w:ascii="Arial" w:hAnsi="Arial" w:cs="Arial"/>
                <w:sz w:val="20"/>
                <w:szCs w:val="20"/>
                <w:lang w:val="nl-NL"/>
              </w:rPr>
              <w:t>52</w:t>
            </w:r>
            <w:r w:rsidRPr="00CD56AD">
              <w:rPr>
                <w:rFonts w:ascii="Arial" w:hAnsi="Arial" w:cs="Arial"/>
                <w:sz w:val="20"/>
                <w:szCs w:val="20"/>
                <w:lang w:val="nl-NL"/>
              </w:rPr>
              <w:t xml:space="preserve"> %</w:t>
            </w:r>
          </w:p>
        </w:tc>
        <w:tc>
          <w:tcPr>
            <w:tcW w:w="992" w:type="dxa"/>
            <w:tcBorders>
              <w:left w:val="single" w:sz="12" w:space="0" w:color="000000" w:themeColor="text1"/>
            </w:tcBorders>
          </w:tcPr>
          <w:p w:rsidR="00260896" w:rsidRPr="00CD56AD" w:rsidRDefault="00260896" w:rsidP="00F2226D">
            <w:pPr>
              <w:rPr>
                <w:rFonts w:ascii="Arial" w:hAnsi="Arial" w:cs="Arial"/>
                <w:sz w:val="20"/>
                <w:szCs w:val="20"/>
                <w:lang w:val="nl-NL"/>
              </w:rPr>
            </w:pPr>
            <w:r>
              <w:rPr>
                <w:rFonts w:ascii="Arial" w:hAnsi="Arial" w:cs="Arial"/>
                <w:sz w:val="20"/>
                <w:szCs w:val="20"/>
                <w:lang w:val="nl-NL"/>
              </w:rPr>
              <w:t>35</w:t>
            </w:r>
          </w:p>
        </w:tc>
        <w:tc>
          <w:tcPr>
            <w:tcW w:w="1134" w:type="dxa"/>
            <w:tcBorders>
              <w:right w:val="single" w:sz="12" w:space="0" w:color="000000" w:themeColor="text1"/>
            </w:tcBorders>
          </w:tcPr>
          <w:p w:rsidR="00260896" w:rsidRPr="00CD56AD" w:rsidRDefault="00260896" w:rsidP="00F2226D">
            <w:pPr>
              <w:rPr>
                <w:rFonts w:ascii="Arial" w:hAnsi="Arial" w:cs="Arial"/>
                <w:sz w:val="20"/>
                <w:szCs w:val="20"/>
                <w:lang w:val="nl-NL"/>
              </w:rPr>
            </w:pPr>
            <w:r w:rsidRPr="00CD56AD">
              <w:rPr>
                <w:rFonts w:ascii="Arial" w:hAnsi="Arial" w:cs="Arial"/>
                <w:sz w:val="20"/>
                <w:szCs w:val="20"/>
                <w:lang w:val="nl-NL"/>
              </w:rPr>
              <w:t>5</w:t>
            </w:r>
            <w:r>
              <w:rPr>
                <w:rFonts w:ascii="Arial" w:hAnsi="Arial" w:cs="Arial"/>
                <w:sz w:val="20"/>
                <w:szCs w:val="20"/>
                <w:lang w:val="nl-NL"/>
              </w:rPr>
              <w:t>7</w:t>
            </w:r>
            <w:r w:rsidRPr="00CD56AD">
              <w:rPr>
                <w:rFonts w:ascii="Arial" w:hAnsi="Arial" w:cs="Arial"/>
                <w:sz w:val="20"/>
                <w:szCs w:val="20"/>
                <w:lang w:val="nl-NL"/>
              </w:rPr>
              <w:t>%</w:t>
            </w:r>
          </w:p>
        </w:tc>
        <w:tc>
          <w:tcPr>
            <w:tcW w:w="885" w:type="dxa"/>
            <w:tcBorders>
              <w:right w:val="single" w:sz="6" w:space="0" w:color="000000" w:themeColor="text1"/>
            </w:tcBorders>
          </w:tcPr>
          <w:p w:rsidR="00260896" w:rsidRPr="00CD56AD" w:rsidRDefault="00260896" w:rsidP="00F2226D">
            <w:pPr>
              <w:rPr>
                <w:rFonts w:ascii="Arial" w:hAnsi="Arial" w:cs="Arial"/>
                <w:sz w:val="20"/>
                <w:szCs w:val="20"/>
                <w:lang w:val="nl-NL"/>
              </w:rPr>
            </w:pPr>
            <w:r>
              <w:rPr>
                <w:rFonts w:ascii="Arial" w:hAnsi="Arial" w:cs="Arial"/>
                <w:sz w:val="20"/>
                <w:szCs w:val="20"/>
                <w:lang w:val="nl-NL"/>
              </w:rPr>
              <w:t>-</w:t>
            </w:r>
          </w:p>
        </w:tc>
        <w:tc>
          <w:tcPr>
            <w:tcW w:w="1054" w:type="dxa"/>
            <w:tcBorders>
              <w:left w:val="single" w:sz="6" w:space="0" w:color="000000" w:themeColor="text1"/>
              <w:right w:val="single" w:sz="12" w:space="0" w:color="000000" w:themeColor="text1"/>
            </w:tcBorders>
          </w:tcPr>
          <w:p w:rsidR="00260896" w:rsidRPr="00CD56AD" w:rsidRDefault="00260896" w:rsidP="00F2226D">
            <w:pPr>
              <w:rPr>
                <w:rFonts w:ascii="Arial" w:hAnsi="Arial" w:cs="Arial"/>
                <w:sz w:val="20"/>
                <w:szCs w:val="20"/>
                <w:lang w:val="nl-NL"/>
              </w:rPr>
            </w:pPr>
            <w:r>
              <w:rPr>
                <w:rFonts w:ascii="Arial" w:hAnsi="Arial" w:cs="Arial"/>
                <w:sz w:val="20"/>
                <w:szCs w:val="20"/>
                <w:lang w:val="nl-NL"/>
              </w:rPr>
              <w:t>-</w:t>
            </w:r>
          </w:p>
        </w:tc>
      </w:tr>
      <w:tr w:rsidR="00260896" w:rsidRPr="00CD56AD" w:rsidTr="00416C1F">
        <w:tc>
          <w:tcPr>
            <w:tcW w:w="1276" w:type="dxa"/>
            <w:tcBorders>
              <w:left w:val="single" w:sz="12" w:space="0" w:color="000000" w:themeColor="text1"/>
              <w:right w:val="single" w:sz="12" w:space="0" w:color="000000" w:themeColor="text1"/>
            </w:tcBorders>
          </w:tcPr>
          <w:p w:rsidR="00260896" w:rsidRPr="00CD56AD" w:rsidRDefault="00260896" w:rsidP="00F2226D">
            <w:pPr>
              <w:rPr>
                <w:rFonts w:ascii="Arial" w:hAnsi="Arial" w:cs="Arial"/>
                <w:b/>
                <w:sz w:val="20"/>
                <w:szCs w:val="20"/>
                <w:lang w:val="nl-NL"/>
              </w:rPr>
            </w:pPr>
            <w:r w:rsidRPr="00CD56AD">
              <w:rPr>
                <w:rFonts w:ascii="Arial" w:hAnsi="Arial" w:cs="Arial"/>
                <w:b/>
                <w:sz w:val="20"/>
                <w:szCs w:val="20"/>
                <w:lang w:val="nl-NL"/>
              </w:rPr>
              <w:t>TNS 200</w:t>
            </w:r>
            <w:r>
              <w:rPr>
                <w:rFonts w:ascii="Arial" w:hAnsi="Arial" w:cs="Arial"/>
                <w:b/>
                <w:sz w:val="20"/>
                <w:szCs w:val="20"/>
                <w:lang w:val="nl-NL"/>
              </w:rPr>
              <w:t>9</w:t>
            </w:r>
          </w:p>
        </w:tc>
        <w:tc>
          <w:tcPr>
            <w:tcW w:w="885" w:type="dxa"/>
            <w:tcBorders>
              <w:left w:val="single" w:sz="12" w:space="0" w:color="000000" w:themeColor="text1"/>
            </w:tcBorders>
          </w:tcPr>
          <w:p w:rsidR="00260896" w:rsidRPr="00CD56AD" w:rsidRDefault="00260896" w:rsidP="00F2226D">
            <w:pPr>
              <w:rPr>
                <w:rFonts w:ascii="Arial" w:hAnsi="Arial" w:cs="Arial"/>
                <w:sz w:val="20"/>
                <w:szCs w:val="20"/>
                <w:lang w:val="nl-NL"/>
              </w:rPr>
            </w:pPr>
            <w:r>
              <w:rPr>
                <w:rFonts w:ascii="Arial" w:hAnsi="Arial" w:cs="Arial"/>
                <w:sz w:val="20"/>
                <w:szCs w:val="20"/>
                <w:lang w:val="nl-NL"/>
              </w:rPr>
              <w:t>45</w:t>
            </w:r>
          </w:p>
        </w:tc>
        <w:tc>
          <w:tcPr>
            <w:tcW w:w="1134" w:type="dxa"/>
            <w:tcBorders>
              <w:right w:val="single" w:sz="12" w:space="0" w:color="000000" w:themeColor="text1"/>
            </w:tcBorders>
          </w:tcPr>
          <w:p w:rsidR="00260896" w:rsidRPr="00CD56AD" w:rsidRDefault="00260896" w:rsidP="00F2226D">
            <w:pPr>
              <w:rPr>
                <w:rFonts w:ascii="Arial" w:hAnsi="Arial" w:cs="Arial"/>
                <w:sz w:val="20"/>
                <w:szCs w:val="20"/>
                <w:lang w:val="nl-NL"/>
              </w:rPr>
            </w:pPr>
            <w:r w:rsidRPr="00CD56AD">
              <w:rPr>
                <w:rFonts w:ascii="Arial" w:hAnsi="Arial" w:cs="Arial"/>
                <w:sz w:val="20"/>
                <w:szCs w:val="20"/>
                <w:lang w:val="nl-NL"/>
              </w:rPr>
              <w:t>5</w:t>
            </w:r>
            <w:r>
              <w:rPr>
                <w:rFonts w:ascii="Arial" w:hAnsi="Arial" w:cs="Arial"/>
                <w:sz w:val="20"/>
                <w:szCs w:val="20"/>
                <w:lang w:val="nl-NL"/>
              </w:rPr>
              <w:t>3</w:t>
            </w:r>
            <w:r w:rsidRPr="00CD56AD">
              <w:rPr>
                <w:rFonts w:ascii="Arial" w:hAnsi="Arial" w:cs="Arial"/>
                <w:sz w:val="20"/>
                <w:szCs w:val="20"/>
                <w:lang w:val="nl-NL"/>
              </w:rPr>
              <w:t>%</w:t>
            </w:r>
          </w:p>
        </w:tc>
        <w:tc>
          <w:tcPr>
            <w:tcW w:w="850" w:type="dxa"/>
            <w:tcBorders>
              <w:left w:val="single" w:sz="12" w:space="0" w:color="000000" w:themeColor="text1"/>
            </w:tcBorders>
          </w:tcPr>
          <w:p w:rsidR="00260896" w:rsidRPr="00CD56AD" w:rsidRDefault="00260896" w:rsidP="00F2226D">
            <w:pPr>
              <w:rPr>
                <w:rFonts w:ascii="Arial" w:hAnsi="Arial" w:cs="Arial"/>
                <w:sz w:val="20"/>
                <w:szCs w:val="20"/>
                <w:lang w:val="nl-NL"/>
              </w:rPr>
            </w:pPr>
            <w:r w:rsidRPr="00CD56AD">
              <w:rPr>
                <w:rFonts w:ascii="Arial" w:hAnsi="Arial" w:cs="Arial"/>
                <w:sz w:val="20"/>
                <w:szCs w:val="20"/>
                <w:lang w:val="nl-NL"/>
              </w:rPr>
              <w:t>2</w:t>
            </w:r>
            <w:r>
              <w:rPr>
                <w:rFonts w:ascii="Arial" w:hAnsi="Arial" w:cs="Arial"/>
                <w:sz w:val="20"/>
                <w:szCs w:val="20"/>
                <w:lang w:val="nl-NL"/>
              </w:rPr>
              <w:t>1</w:t>
            </w:r>
          </w:p>
        </w:tc>
        <w:tc>
          <w:tcPr>
            <w:tcW w:w="1134" w:type="dxa"/>
            <w:tcBorders>
              <w:right w:val="single" w:sz="12" w:space="0" w:color="000000" w:themeColor="text1"/>
            </w:tcBorders>
          </w:tcPr>
          <w:p w:rsidR="00260896" w:rsidRPr="00CD56AD" w:rsidRDefault="00260896" w:rsidP="00F2226D">
            <w:pPr>
              <w:rPr>
                <w:rFonts w:ascii="Arial" w:hAnsi="Arial" w:cs="Arial"/>
                <w:sz w:val="20"/>
                <w:szCs w:val="20"/>
                <w:lang w:val="nl-NL"/>
              </w:rPr>
            </w:pPr>
            <w:r w:rsidRPr="00CD56AD">
              <w:rPr>
                <w:rFonts w:ascii="Arial" w:hAnsi="Arial" w:cs="Arial"/>
                <w:sz w:val="20"/>
                <w:szCs w:val="20"/>
                <w:lang w:val="nl-NL"/>
              </w:rPr>
              <w:t>5</w:t>
            </w:r>
            <w:r>
              <w:rPr>
                <w:rFonts w:ascii="Arial" w:hAnsi="Arial" w:cs="Arial"/>
                <w:sz w:val="20"/>
                <w:szCs w:val="20"/>
                <w:lang w:val="nl-NL"/>
              </w:rPr>
              <w:t>2</w:t>
            </w:r>
            <w:r w:rsidRPr="00CD56AD">
              <w:rPr>
                <w:rFonts w:ascii="Arial" w:hAnsi="Arial" w:cs="Arial"/>
                <w:sz w:val="20"/>
                <w:szCs w:val="20"/>
                <w:lang w:val="nl-NL"/>
              </w:rPr>
              <w:t xml:space="preserve"> %</w:t>
            </w:r>
          </w:p>
        </w:tc>
        <w:tc>
          <w:tcPr>
            <w:tcW w:w="992" w:type="dxa"/>
            <w:tcBorders>
              <w:left w:val="single" w:sz="12" w:space="0" w:color="000000" w:themeColor="text1"/>
            </w:tcBorders>
          </w:tcPr>
          <w:p w:rsidR="00260896" w:rsidRPr="00CD56AD" w:rsidRDefault="00260896" w:rsidP="00F2226D">
            <w:pPr>
              <w:rPr>
                <w:rFonts w:ascii="Arial" w:hAnsi="Arial" w:cs="Arial"/>
                <w:sz w:val="20"/>
                <w:szCs w:val="20"/>
                <w:lang w:val="nl-NL"/>
              </w:rPr>
            </w:pPr>
            <w:r>
              <w:rPr>
                <w:rFonts w:ascii="Arial" w:hAnsi="Arial" w:cs="Arial"/>
                <w:sz w:val="20"/>
                <w:szCs w:val="20"/>
                <w:lang w:val="nl-NL"/>
              </w:rPr>
              <w:t>21</w:t>
            </w:r>
          </w:p>
        </w:tc>
        <w:tc>
          <w:tcPr>
            <w:tcW w:w="1134" w:type="dxa"/>
            <w:tcBorders>
              <w:right w:val="single" w:sz="12" w:space="0" w:color="000000" w:themeColor="text1"/>
            </w:tcBorders>
          </w:tcPr>
          <w:p w:rsidR="00260896" w:rsidRPr="00CD56AD" w:rsidRDefault="00260896" w:rsidP="00F2226D">
            <w:pPr>
              <w:rPr>
                <w:rFonts w:ascii="Arial" w:hAnsi="Arial" w:cs="Arial"/>
                <w:sz w:val="20"/>
                <w:szCs w:val="20"/>
                <w:lang w:val="nl-NL"/>
              </w:rPr>
            </w:pPr>
            <w:r w:rsidRPr="00CD56AD">
              <w:rPr>
                <w:rFonts w:ascii="Arial" w:hAnsi="Arial" w:cs="Arial"/>
                <w:sz w:val="20"/>
                <w:szCs w:val="20"/>
                <w:lang w:val="nl-NL"/>
              </w:rPr>
              <w:t>5</w:t>
            </w:r>
            <w:r>
              <w:rPr>
                <w:rFonts w:ascii="Arial" w:hAnsi="Arial" w:cs="Arial"/>
                <w:sz w:val="20"/>
                <w:szCs w:val="20"/>
                <w:lang w:val="nl-NL"/>
              </w:rPr>
              <w:t>4</w:t>
            </w:r>
            <w:r w:rsidRPr="00CD56AD">
              <w:rPr>
                <w:rFonts w:ascii="Arial" w:hAnsi="Arial" w:cs="Arial"/>
                <w:sz w:val="20"/>
                <w:szCs w:val="20"/>
                <w:lang w:val="nl-NL"/>
              </w:rPr>
              <w:t>%</w:t>
            </w:r>
          </w:p>
        </w:tc>
        <w:tc>
          <w:tcPr>
            <w:tcW w:w="885" w:type="dxa"/>
            <w:tcBorders>
              <w:right w:val="single" w:sz="6" w:space="0" w:color="000000" w:themeColor="text1"/>
            </w:tcBorders>
          </w:tcPr>
          <w:p w:rsidR="00260896" w:rsidRPr="00CD56AD" w:rsidRDefault="00260896" w:rsidP="00F2226D">
            <w:pPr>
              <w:rPr>
                <w:rFonts w:ascii="Arial" w:hAnsi="Arial" w:cs="Arial"/>
                <w:sz w:val="20"/>
                <w:szCs w:val="20"/>
                <w:lang w:val="nl-NL"/>
              </w:rPr>
            </w:pPr>
            <w:r>
              <w:rPr>
                <w:rFonts w:ascii="Arial" w:hAnsi="Arial" w:cs="Arial"/>
                <w:sz w:val="20"/>
                <w:szCs w:val="20"/>
                <w:lang w:val="nl-NL"/>
              </w:rPr>
              <w:t>4</w:t>
            </w:r>
          </w:p>
        </w:tc>
        <w:tc>
          <w:tcPr>
            <w:tcW w:w="1054" w:type="dxa"/>
            <w:tcBorders>
              <w:left w:val="single" w:sz="6" w:space="0" w:color="000000" w:themeColor="text1"/>
              <w:right w:val="single" w:sz="12" w:space="0" w:color="000000" w:themeColor="text1"/>
            </w:tcBorders>
          </w:tcPr>
          <w:p w:rsidR="00260896" w:rsidRPr="00CD56AD" w:rsidRDefault="00260896" w:rsidP="00F2226D">
            <w:pPr>
              <w:rPr>
                <w:rFonts w:ascii="Arial" w:hAnsi="Arial" w:cs="Arial"/>
                <w:sz w:val="20"/>
                <w:szCs w:val="20"/>
                <w:lang w:val="nl-NL"/>
              </w:rPr>
            </w:pPr>
            <w:r>
              <w:rPr>
                <w:rFonts w:ascii="Arial" w:hAnsi="Arial" w:cs="Arial"/>
                <w:sz w:val="20"/>
                <w:szCs w:val="20"/>
                <w:lang w:val="nl-NL"/>
              </w:rPr>
              <w:t>75%</w:t>
            </w:r>
          </w:p>
        </w:tc>
      </w:tr>
      <w:tr w:rsidR="00260896" w:rsidRPr="00CD56AD" w:rsidTr="00416C1F">
        <w:tc>
          <w:tcPr>
            <w:tcW w:w="1276" w:type="dxa"/>
            <w:tcBorders>
              <w:left w:val="single" w:sz="12" w:space="0" w:color="000000" w:themeColor="text1"/>
              <w:bottom w:val="single" w:sz="12" w:space="0" w:color="000000" w:themeColor="text1"/>
              <w:right w:val="single" w:sz="12" w:space="0" w:color="000000" w:themeColor="text1"/>
            </w:tcBorders>
          </w:tcPr>
          <w:p w:rsidR="00260896" w:rsidRPr="00CD56AD" w:rsidRDefault="00260896" w:rsidP="00F2226D">
            <w:pPr>
              <w:rPr>
                <w:rFonts w:ascii="Arial" w:hAnsi="Arial" w:cs="Arial"/>
                <w:b/>
                <w:sz w:val="20"/>
                <w:szCs w:val="20"/>
                <w:lang w:val="nl-NL"/>
              </w:rPr>
            </w:pPr>
            <w:r>
              <w:rPr>
                <w:rFonts w:ascii="Arial" w:hAnsi="Arial" w:cs="Arial"/>
                <w:b/>
                <w:sz w:val="20"/>
                <w:szCs w:val="20"/>
                <w:lang w:val="nl-NL"/>
              </w:rPr>
              <w:t>TNS 2008</w:t>
            </w:r>
          </w:p>
        </w:tc>
        <w:tc>
          <w:tcPr>
            <w:tcW w:w="885" w:type="dxa"/>
            <w:tcBorders>
              <w:left w:val="single" w:sz="12" w:space="0" w:color="000000" w:themeColor="text1"/>
              <w:bottom w:val="single" w:sz="12" w:space="0" w:color="000000" w:themeColor="text1"/>
            </w:tcBorders>
          </w:tcPr>
          <w:p w:rsidR="00260896" w:rsidRDefault="00260896" w:rsidP="00F2226D">
            <w:pPr>
              <w:rPr>
                <w:rFonts w:ascii="Arial" w:hAnsi="Arial" w:cs="Arial"/>
                <w:sz w:val="20"/>
                <w:szCs w:val="20"/>
                <w:lang w:val="nl-NL"/>
              </w:rPr>
            </w:pPr>
            <w:r>
              <w:rPr>
                <w:rFonts w:ascii="Arial" w:hAnsi="Arial" w:cs="Arial"/>
                <w:sz w:val="20"/>
                <w:szCs w:val="20"/>
                <w:lang w:val="nl-NL"/>
              </w:rPr>
              <w:t>20</w:t>
            </w:r>
          </w:p>
        </w:tc>
        <w:tc>
          <w:tcPr>
            <w:tcW w:w="1134" w:type="dxa"/>
            <w:tcBorders>
              <w:bottom w:val="single" w:sz="12" w:space="0" w:color="000000" w:themeColor="text1"/>
              <w:right w:val="single" w:sz="12" w:space="0" w:color="000000" w:themeColor="text1"/>
            </w:tcBorders>
          </w:tcPr>
          <w:p w:rsidR="00260896" w:rsidRPr="00CD56AD" w:rsidRDefault="00260896" w:rsidP="00F2226D">
            <w:pPr>
              <w:rPr>
                <w:rFonts w:ascii="Arial" w:hAnsi="Arial" w:cs="Arial"/>
                <w:sz w:val="20"/>
                <w:szCs w:val="20"/>
                <w:lang w:val="nl-NL"/>
              </w:rPr>
            </w:pPr>
            <w:r>
              <w:rPr>
                <w:rFonts w:ascii="Arial" w:hAnsi="Arial" w:cs="Arial"/>
                <w:sz w:val="20"/>
                <w:szCs w:val="20"/>
                <w:lang w:val="nl-NL"/>
              </w:rPr>
              <w:t>55%</w:t>
            </w:r>
          </w:p>
        </w:tc>
        <w:tc>
          <w:tcPr>
            <w:tcW w:w="850" w:type="dxa"/>
            <w:tcBorders>
              <w:left w:val="single" w:sz="12" w:space="0" w:color="000000" w:themeColor="text1"/>
              <w:bottom w:val="single" w:sz="12" w:space="0" w:color="000000" w:themeColor="text1"/>
            </w:tcBorders>
          </w:tcPr>
          <w:p w:rsidR="00260896" w:rsidRPr="00CD56AD" w:rsidRDefault="00260896" w:rsidP="00F2226D">
            <w:pPr>
              <w:rPr>
                <w:rFonts w:ascii="Arial" w:hAnsi="Arial" w:cs="Arial"/>
                <w:sz w:val="20"/>
                <w:szCs w:val="20"/>
                <w:lang w:val="nl-NL"/>
              </w:rPr>
            </w:pPr>
            <w:r>
              <w:rPr>
                <w:rFonts w:ascii="Arial" w:hAnsi="Arial" w:cs="Arial"/>
                <w:sz w:val="20"/>
                <w:szCs w:val="20"/>
                <w:lang w:val="nl-NL"/>
              </w:rPr>
              <w:t>7</w:t>
            </w:r>
          </w:p>
        </w:tc>
        <w:tc>
          <w:tcPr>
            <w:tcW w:w="1134" w:type="dxa"/>
            <w:tcBorders>
              <w:bottom w:val="single" w:sz="12" w:space="0" w:color="000000" w:themeColor="text1"/>
              <w:right w:val="single" w:sz="12" w:space="0" w:color="000000" w:themeColor="text1"/>
            </w:tcBorders>
          </w:tcPr>
          <w:p w:rsidR="00260896" w:rsidRPr="00CD56AD" w:rsidRDefault="00260896" w:rsidP="00F2226D">
            <w:pPr>
              <w:rPr>
                <w:rFonts w:ascii="Arial" w:hAnsi="Arial" w:cs="Arial"/>
                <w:sz w:val="20"/>
                <w:szCs w:val="20"/>
                <w:lang w:val="nl-NL"/>
              </w:rPr>
            </w:pPr>
            <w:r>
              <w:rPr>
                <w:rFonts w:ascii="Arial" w:hAnsi="Arial" w:cs="Arial"/>
                <w:sz w:val="20"/>
                <w:szCs w:val="20"/>
                <w:lang w:val="nl-NL"/>
              </w:rPr>
              <w:t>57 %</w:t>
            </w:r>
          </w:p>
        </w:tc>
        <w:tc>
          <w:tcPr>
            <w:tcW w:w="992" w:type="dxa"/>
            <w:tcBorders>
              <w:left w:val="single" w:sz="12" w:space="0" w:color="000000" w:themeColor="text1"/>
              <w:bottom w:val="single" w:sz="12" w:space="0" w:color="000000" w:themeColor="text1"/>
            </w:tcBorders>
          </w:tcPr>
          <w:p w:rsidR="00260896" w:rsidRDefault="00260896" w:rsidP="00F2226D">
            <w:pPr>
              <w:rPr>
                <w:rFonts w:ascii="Arial" w:hAnsi="Arial" w:cs="Arial"/>
                <w:sz w:val="20"/>
                <w:szCs w:val="20"/>
                <w:lang w:val="nl-NL"/>
              </w:rPr>
            </w:pPr>
            <w:r>
              <w:rPr>
                <w:rFonts w:ascii="Arial" w:hAnsi="Arial" w:cs="Arial"/>
                <w:sz w:val="20"/>
                <w:szCs w:val="20"/>
                <w:lang w:val="nl-NL"/>
              </w:rPr>
              <w:t>10</w:t>
            </w:r>
          </w:p>
        </w:tc>
        <w:tc>
          <w:tcPr>
            <w:tcW w:w="1134" w:type="dxa"/>
            <w:tcBorders>
              <w:bottom w:val="single" w:sz="12" w:space="0" w:color="000000" w:themeColor="text1"/>
              <w:right w:val="single" w:sz="12" w:space="0" w:color="000000" w:themeColor="text1"/>
            </w:tcBorders>
          </w:tcPr>
          <w:p w:rsidR="00260896" w:rsidRPr="00CD56AD" w:rsidRDefault="00260896" w:rsidP="00F2226D">
            <w:pPr>
              <w:rPr>
                <w:rFonts w:ascii="Arial" w:hAnsi="Arial" w:cs="Arial"/>
                <w:sz w:val="20"/>
                <w:szCs w:val="20"/>
                <w:lang w:val="nl-NL"/>
              </w:rPr>
            </w:pPr>
            <w:r>
              <w:rPr>
                <w:rFonts w:ascii="Arial" w:hAnsi="Arial" w:cs="Arial"/>
                <w:sz w:val="20"/>
                <w:szCs w:val="20"/>
                <w:lang w:val="nl-NL"/>
              </w:rPr>
              <w:t>50%</w:t>
            </w:r>
          </w:p>
        </w:tc>
        <w:tc>
          <w:tcPr>
            <w:tcW w:w="885" w:type="dxa"/>
            <w:tcBorders>
              <w:bottom w:val="single" w:sz="12" w:space="0" w:color="000000" w:themeColor="text1"/>
              <w:right w:val="single" w:sz="6" w:space="0" w:color="000000" w:themeColor="text1"/>
            </w:tcBorders>
          </w:tcPr>
          <w:p w:rsidR="00260896" w:rsidRPr="00CD56AD" w:rsidRDefault="00260896" w:rsidP="00F2226D">
            <w:pPr>
              <w:rPr>
                <w:rFonts w:ascii="Arial" w:hAnsi="Arial" w:cs="Arial"/>
                <w:sz w:val="20"/>
                <w:szCs w:val="20"/>
                <w:lang w:val="nl-NL"/>
              </w:rPr>
            </w:pPr>
            <w:r>
              <w:rPr>
                <w:rFonts w:ascii="Arial" w:hAnsi="Arial" w:cs="Arial"/>
                <w:sz w:val="20"/>
                <w:szCs w:val="20"/>
                <w:lang w:val="nl-NL"/>
              </w:rPr>
              <w:t>3</w:t>
            </w:r>
          </w:p>
        </w:tc>
        <w:tc>
          <w:tcPr>
            <w:tcW w:w="1054" w:type="dxa"/>
            <w:tcBorders>
              <w:left w:val="single" w:sz="6" w:space="0" w:color="000000" w:themeColor="text1"/>
              <w:bottom w:val="single" w:sz="12" w:space="0" w:color="000000" w:themeColor="text1"/>
              <w:right w:val="single" w:sz="12" w:space="0" w:color="000000" w:themeColor="text1"/>
            </w:tcBorders>
          </w:tcPr>
          <w:p w:rsidR="00260896" w:rsidRPr="00CD56AD" w:rsidRDefault="00260896" w:rsidP="00F2226D">
            <w:pPr>
              <w:rPr>
                <w:rFonts w:ascii="Arial" w:hAnsi="Arial" w:cs="Arial"/>
                <w:sz w:val="20"/>
                <w:szCs w:val="20"/>
                <w:lang w:val="nl-NL"/>
              </w:rPr>
            </w:pPr>
            <w:r>
              <w:rPr>
                <w:rFonts w:ascii="Arial" w:hAnsi="Arial" w:cs="Arial"/>
                <w:sz w:val="20"/>
                <w:szCs w:val="20"/>
                <w:lang w:val="nl-NL"/>
              </w:rPr>
              <w:t>67%</w:t>
            </w:r>
          </w:p>
        </w:tc>
      </w:tr>
    </w:tbl>
    <w:p w:rsidR="00260896" w:rsidRPr="003D1B6F" w:rsidRDefault="00260896" w:rsidP="00F2226D">
      <w:pPr>
        <w:spacing w:after="0"/>
        <w:rPr>
          <w:rFonts w:ascii="Arial" w:hAnsi="Arial" w:cs="Arial"/>
          <w:b/>
          <w:lang w:val="nl-NL"/>
        </w:rPr>
      </w:pPr>
    </w:p>
    <w:p w:rsidR="00260896" w:rsidRPr="003D1B6F" w:rsidRDefault="00260896" w:rsidP="00F2226D">
      <w:pPr>
        <w:spacing w:after="0"/>
        <w:rPr>
          <w:rFonts w:ascii="Arial" w:hAnsi="Arial" w:cs="Arial"/>
          <w:b/>
          <w:lang w:val="nl-NL"/>
        </w:rPr>
      </w:pPr>
    </w:p>
    <w:p w:rsidR="00260896" w:rsidRPr="00F2226D" w:rsidRDefault="00F2226D" w:rsidP="00F2226D">
      <w:pPr>
        <w:pStyle w:val="Lijstalinea"/>
        <w:numPr>
          <w:ilvl w:val="0"/>
          <w:numId w:val="33"/>
        </w:numPr>
        <w:spacing w:after="0"/>
        <w:rPr>
          <w:rFonts w:ascii="Arial" w:hAnsi="Arial" w:cs="Arial"/>
          <w:b/>
          <w:i/>
          <w:lang w:val="nl-NL"/>
        </w:rPr>
      </w:pPr>
      <w:r w:rsidRPr="00F2226D">
        <w:rPr>
          <w:rFonts w:ascii="Arial" w:hAnsi="Arial" w:cs="Arial"/>
          <w:b/>
          <w:i/>
          <w:lang w:val="nl-NL"/>
        </w:rPr>
        <w:t>M</w:t>
      </w:r>
      <w:r w:rsidR="00260896" w:rsidRPr="00F2226D">
        <w:rPr>
          <w:rFonts w:ascii="Arial" w:hAnsi="Arial" w:cs="Arial"/>
          <w:b/>
          <w:i/>
          <w:lang w:val="nl-NL"/>
        </w:rPr>
        <w:t>eting van het positieve effect van het TNS programma:</w:t>
      </w:r>
    </w:p>
    <w:p w:rsidR="00260896" w:rsidRPr="003D1B6F" w:rsidRDefault="00260896" w:rsidP="00F2226D">
      <w:pPr>
        <w:pStyle w:val="Lijstalinea"/>
        <w:spacing w:after="0"/>
        <w:ind w:left="360"/>
        <w:rPr>
          <w:rFonts w:ascii="Arial" w:hAnsi="Arial" w:cs="Arial"/>
          <w:b/>
          <w:i/>
          <w:lang w:val="nl-NL"/>
        </w:rPr>
      </w:pPr>
    </w:p>
    <w:p w:rsidR="00260896" w:rsidRPr="003D1B6F" w:rsidRDefault="00260896" w:rsidP="00F2226D">
      <w:pPr>
        <w:pStyle w:val="Lijstalinea"/>
        <w:spacing w:after="0"/>
        <w:ind w:left="0"/>
        <w:rPr>
          <w:rFonts w:ascii="Arial" w:hAnsi="Arial" w:cs="Arial"/>
          <w:lang w:val="nl-NL"/>
        </w:rPr>
      </w:pPr>
      <w:r w:rsidRPr="003D1B6F">
        <w:rPr>
          <w:rFonts w:ascii="Arial" w:hAnsi="Arial" w:cs="Arial"/>
          <w:lang w:val="nl-NL"/>
        </w:rPr>
        <w:t xml:space="preserve">Het succes van dit programma wordt gemeten aan de hand van het aantal kinderen dat nog op school zit of deze afgemaakt hebben. Hiervoor hebben </w:t>
      </w:r>
      <w:r w:rsidR="00F724B8" w:rsidRPr="00F60067">
        <w:rPr>
          <w:rFonts w:ascii="Arial" w:hAnsi="Arial" w:cs="Arial"/>
          <w:lang w:val="nl-NL"/>
        </w:rPr>
        <w:t>wij</w:t>
      </w:r>
      <w:r w:rsidRPr="003D1B6F">
        <w:rPr>
          <w:rFonts w:ascii="Arial" w:hAnsi="Arial" w:cs="Arial"/>
          <w:lang w:val="nl-NL"/>
        </w:rPr>
        <w:t xml:space="preserve"> 3 verschillende meetmomenten gekozen.</w:t>
      </w:r>
    </w:p>
    <w:p w:rsidR="00260896" w:rsidRPr="003D1B6F" w:rsidRDefault="00260896" w:rsidP="00F2226D">
      <w:pPr>
        <w:pStyle w:val="Lijstalinea"/>
        <w:spacing w:after="0"/>
        <w:ind w:left="0"/>
        <w:rPr>
          <w:rFonts w:ascii="Arial" w:hAnsi="Arial" w:cs="Arial"/>
          <w:lang w:val="nl-NL"/>
        </w:rPr>
      </w:pPr>
    </w:p>
    <w:p w:rsidR="00260896" w:rsidRPr="003D1B6F" w:rsidRDefault="00260896" w:rsidP="00F2226D">
      <w:pPr>
        <w:numPr>
          <w:ilvl w:val="0"/>
          <w:numId w:val="5"/>
        </w:numPr>
        <w:spacing w:after="0" w:line="240" w:lineRule="auto"/>
        <w:ind w:left="426" w:hanging="426"/>
        <w:rPr>
          <w:rFonts w:ascii="Arial" w:hAnsi="Arial" w:cs="Arial"/>
          <w:lang w:val="nl-NL"/>
        </w:rPr>
      </w:pPr>
      <w:r w:rsidRPr="003D1B6F">
        <w:rPr>
          <w:rFonts w:ascii="Arial" w:hAnsi="Arial" w:cs="Arial"/>
          <w:i/>
          <w:lang w:val="nl-NL"/>
        </w:rPr>
        <w:lastRenderedPageBreak/>
        <w:t>De korttermijn meting</w:t>
      </w:r>
      <w:r w:rsidRPr="003D1B6F">
        <w:rPr>
          <w:rFonts w:ascii="Arial" w:hAnsi="Arial" w:cs="Arial"/>
          <w:lang w:val="nl-NL"/>
        </w:rPr>
        <w:t xml:space="preserve">, waarin simpelweg gemeten wordt hoeveel van de kinderen die zich </w:t>
      </w:r>
      <w:r>
        <w:rPr>
          <w:rFonts w:ascii="Arial" w:hAnsi="Arial" w:cs="Arial"/>
          <w:lang w:val="nl-NL"/>
        </w:rPr>
        <w:t xml:space="preserve">gedurende het lopende jaar </w:t>
      </w:r>
      <w:r w:rsidRPr="003D1B6F">
        <w:rPr>
          <w:rFonts w:ascii="Arial" w:hAnsi="Arial" w:cs="Arial"/>
          <w:lang w:val="nl-NL"/>
        </w:rPr>
        <w:t>in ons programma inschreven hebben met onze hulp (ter</w:t>
      </w:r>
      <w:r>
        <w:rPr>
          <w:rFonts w:ascii="Arial" w:hAnsi="Arial" w:cs="Arial"/>
          <w:lang w:val="nl-NL"/>
        </w:rPr>
        <w:t>ug) naar school zijn gegaan</w:t>
      </w:r>
      <w:r w:rsidRPr="003D1B6F">
        <w:rPr>
          <w:rFonts w:ascii="Arial" w:hAnsi="Arial" w:cs="Arial"/>
          <w:lang w:val="nl-NL"/>
        </w:rPr>
        <w:t>.</w:t>
      </w:r>
    </w:p>
    <w:p w:rsidR="00260896" w:rsidRPr="003D1B6F" w:rsidRDefault="00260896" w:rsidP="00F2226D">
      <w:pPr>
        <w:spacing w:after="0" w:line="240" w:lineRule="auto"/>
        <w:ind w:left="426"/>
        <w:rPr>
          <w:rFonts w:ascii="Arial" w:hAnsi="Arial" w:cs="Arial"/>
          <w:u w:val="single"/>
          <w:lang w:val="nl-NL"/>
        </w:rPr>
      </w:pPr>
    </w:p>
    <w:p w:rsidR="00260896" w:rsidRPr="00F60067" w:rsidRDefault="00260896" w:rsidP="00F2226D">
      <w:pPr>
        <w:spacing w:after="0" w:line="240" w:lineRule="auto"/>
        <w:ind w:left="426"/>
        <w:rPr>
          <w:rFonts w:ascii="Arial" w:hAnsi="Arial" w:cs="Arial"/>
          <w:lang w:val="nl-NL"/>
        </w:rPr>
      </w:pPr>
      <w:r w:rsidRPr="00F60067">
        <w:rPr>
          <w:rFonts w:ascii="Arial" w:hAnsi="Arial" w:cs="Arial"/>
          <w:u w:val="single"/>
          <w:lang w:val="nl-NL"/>
        </w:rPr>
        <w:t>Meetresultaat:</w:t>
      </w:r>
      <w:r w:rsidRPr="00F60067">
        <w:rPr>
          <w:rFonts w:ascii="Arial" w:hAnsi="Arial" w:cs="Arial"/>
          <w:lang w:val="nl-NL"/>
        </w:rPr>
        <w:t>Bijna de helft van de 75</w:t>
      </w:r>
      <w:r w:rsidR="000E31D6" w:rsidRPr="00F60067">
        <w:rPr>
          <w:rFonts w:ascii="Arial" w:hAnsi="Arial" w:cs="Arial"/>
          <w:lang w:val="nl-NL"/>
        </w:rPr>
        <w:t xml:space="preserve"> </w:t>
      </w:r>
      <w:r w:rsidRPr="00F60067">
        <w:rPr>
          <w:rFonts w:ascii="Arial" w:hAnsi="Arial" w:cs="Arial"/>
          <w:lang w:val="nl-NL"/>
        </w:rPr>
        <w:t xml:space="preserve">niet-schoolgaande kinderen die </w:t>
      </w:r>
      <w:r w:rsidR="00F724B8" w:rsidRPr="00F60067">
        <w:rPr>
          <w:rFonts w:ascii="Arial" w:hAnsi="Arial" w:cs="Arial"/>
          <w:lang w:val="nl-NL"/>
        </w:rPr>
        <w:t>wij</w:t>
      </w:r>
      <w:r w:rsidRPr="00F60067">
        <w:rPr>
          <w:rFonts w:ascii="Arial" w:hAnsi="Arial" w:cs="Arial"/>
          <w:lang w:val="nl-NL"/>
        </w:rPr>
        <w:t xml:space="preserve"> gedurende dit jaar hebben gevonden in de buurten waar het TNS programma actief is, zijn ondertussen al weer doorverhuis</w:t>
      </w:r>
      <w:r w:rsidR="00F2226D" w:rsidRPr="00F60067">
        <w:rPr>
          <w:rFonts w:ascii="Arial" w:hAnsi="Arial" w:cs="Arial"/>
          <w:lang w:val="nl-NL"/>
        </w:rPr>
        <w:t>d</w:t>
      </w:r>
      <w:r w:rsidRPr="00F60067">
        <w:rPr>
          <w:rFonts w:ascii="Arial" w:hAnsi="Arial" w:cs="Arial"/>
          <w:lang w:val="nl-NL"/>
        </w:rPr>
        <w:t xml:space="preserve"> en niet meer terug te vinden. Er staan momenteel nog 38</w:t>
      </w:r>
      <w:r w:rsidR="000E31D6" w:rsidRPr="00F60067">
        <w:rPr>
          <w:rFonts w:ascii="Arial" w:hAnsi="Arial" w:cs="Arial"/>
          <w:lang w:val="nl-NL"/>
        </w:rPr>
        <w:t xml:space="preserve"> </w:t>
      </w:r>
      <w:r w:rsidRPr="00F60067">
        <w:rPr>
          <w:rFonts w:ascii="Arial" w:hAnsi="Arial" w:cs="Arial"/>
          <w:lang w:val="nl-NL"/>
        </w:rPr>
        <w:t xml:space="preserve">kinderen op onze lijst, waarvan er 26 al op school staan ingeschreven en </w:t>
      </w:r>
      <w:r w:rsidR="00F724B8" w:rsidRPr="00F60067">
        <w:rPr>
          <w:rFonts w:ascii="Arial" w:hAnsi="Arial" w:cs="Arial"/>
          <w:lang w:val="nl-NL"/>
        </w:rPr>
        <w:t>wij</w:t>
      </w:r>
      <w:r w:rsidRPr="00F60067">
        <w:rPr>
          <w:rFonts w:ascii="Arial" w:hAnsi="Arial" w:cs="Arial"/>
          <w:lang w:val="nl-NL"/>
        </w:rPr>
        <w:t xml:space="preserve"> de benodigde papieren van 12 kinderen nog in orde proberen te krijgen. </w:t>
      </w:r>
    </w:p>
    <w:p w:rsidR="00260896" w:rsidRPr="00F60067" w:rsidRDefault="00260896" w:rsidP="00F2226D">
      <w:pPr>
        <w:spacing w:after="0" w:line="240" w:lineRule="auto"/>
        <w:ind w:left="426"/>
        <w:rPr>
          <w:rFonts w:ascii="Arial" w:hAnsi="Arial" w:cs="Arial"/>
          <w:lang w:val="nl-NL"/>
        </w:rPr>
      </w:pPr>
    </w:p>
    <w:p w:rsidR="00260896" w:rsidRPr="00F60067" w:rsidRDefault="00260896" w:rsidP="00F2226D">
      <w:pPr>
        <w:spacing w:after="0" w:line="240" w:lineRule="auto"/>
        <w:ind w:left="426"/>
        <w:rPr>
          <w:rFonts w:ascii="Arial" w:hAnsi="Arial" w:cs="Arial"/>
          <w:lang w:val="nl-NL"/>
        </w:rPr>
      </w:pPr>
    </w:p>
    <w:p w:rsidR="00260896" w:rsidRPr="00F60067" w:rsidRDefault="00260896" w:rsidP="00F2226D">
      <w:pPr>
        <w:numPr>
          <w:ilvl w:val="0"/>
          <w:numId w:val="5"/>
        </w:numPr>
        <w:spacing w:after="0" w:line="240" w:lineRule="auto"/>
        <w:ind w:left="426" w:hanging="426"/>
        <w:rPr>
          <w:rFonts w:ascii="Arial" w:hAnsi="Arial" w:cs="Arial"/>
          <w:lang w:val="nl-NL"/>
        </w:rPr>
      </w:pPr>
      <w:r w:rsidRPr="00F60067">
        <w:rPr>
          <w:rFonts w:ascii="Arial" w:hAnsi="Arial" w:cs="Arial"/>
          <w:i/>
          <w:lang w:val="nl-NL"/>
        </w:rPr>
        <w:t>De 2-jaar meting</w:t>
      </w:r>
      <w:r w:rsidRPr="00F60067">
        <w:rPr>
          <w:rFonts w:ascii="Arial" w:hAnsi="Arial" w:cs="Arial"/>
          <w:lang w:val="nl-NL"/>
        </w:rPr>
        <w:t xml:space="preserve">, waarin gemeten wordt hoeveel van de kinderen die de afgelopen twee jaar via het programma van El Manguaré (terug) naar school zijn gegaan, nog op school zitten of deze afgerond hebben. </w:t>
      </w:r>
    </w:p>
    <w:p w:rsidR="00260896" w:rsidRPr="00F60067" w:rsidRDefault="00260896" w:rsidP="00F2226D">
      <w:pPr>
        <w:spacing w:after="0" w:line="240" w:lineRule="auto"/>
        <w:ind w:left="426"/>
        <w:rPr>
          <w:rFonts w:ascii="Arial" w:hAnsi="Arial" w:cs="Arial"/>
          <w:i/>
          <w:lang w:val="nl-NL"/>
        </w:rPr>
      </w:pPr>
    </w:p>
    <w:p w:rsidR="00260896" w:rsidRPr="00F60067" w:rsidRDefault="00260896" w:rsidP="00F2226D">
      <w:pPr>
        <w:spacing w:after="0" w:line="240" w:lineRule="auto"/>
        <w:ind w:left="426"/>
        <w:rPr>
          <w:rFonts w:ascii="Arial" w:hAnsi="Arial" w:cs="Arial"/>
          <w:lang w:val="nl-NL"/>
        </w:rPr>
      </w:pPr>
      <w:r w:rsidRPr="00F60067">
        <w:rPr>
          <w:rFonts w:ascii="Arial" w:hAnsi="Arial" w:cs="Arial"/>
          <w:u w:val="single"/>
          <w:lang w:val="nl-NL"/>
        </w:rPr>
        <w:t>Meetresultaat:</w:t>
      </w:r>
      <w:r w:rsidRPr="00F60067">
        <w:rPr>
          <w:rFonts w:ascii="Arial" w:hAnsi="Arial" w:cs="Arial"/>
          <w:lang w:val="nl-NL"/>
        </w:rPr>
        <w:t xml:space="preserve">Zoals in bovenstaande tabel te zien is, gaat bijna de helft van de kinderen die zich in 2009 en 2010 ingeschreven hadden bij het TNS programma niet meer naar school (of beter gezegd, van vele weten </w:t>
      </w:r>
      <w:r w:rsidR="00F724B8" w:rsidRPr="00F60067">
        <w:rPr>
          <w:rFonts w:ascii="Arial" w:hAnsi="Arial" w:cs="Arial"/>
          <w:lang w:val="nl-NL"/>
        </w:rPr>
        <w:t>wij</w:t>
      </w:r>
      <w:r w:rsidRPr="00F60067">
        <w:rPr>
          <w:rFonts w:ascii="Arial" w:hAnsi="Arial" w:cs="Arial"/>
          <w:lang w:val="nl-NL"/>
        </w:rPr>
        <w:t xml:space="preserve"> niet of ze nog naar school gaan).</w:t>
      </w:r>
    </w:p>
    <w:p w:rsidR="00260896" w:rsidRDefault="00260896" w:rsidP="00F2226D">
      <w:pPr>
        <w:spacing w:after="0" w:line="240" w:lineRule="auto"/>
        <w:ind w:left="426"/>
        <w:rPr>
          <w:rFonts w:ascii="Arial" w:hAnsi="Arial" w:cs="Arial"/>
          <w:lang w:val="nl-NL"/>
        </w:rPr>
      </w:pPr>
    </w:p>
    <w:p w:rsidR="00260896" w:rsidRDefault="00260896" w:rsidP="00F2226D">
      <w:pPr>
        <w:spacing w:after="0" w:line="240" w:lineRule="auto"/>
        <w:ind w:left="426"/>
        <w:rPr>
          <w:rFonts w:ascii="Arial" w:hAnsi="Arial" w:cs="Arial"/>
          <w:lang w:val="nl-NL"/>
        </w:rPr>
      </w:pPr>
      <w:r w:rsidRPr="00CB3553">
        <w:rPr>
          <w:rFonts w:ascii="Arial" w:hAnsi="Arial" w:cs="Arial"/>
          <w:b/>
          <w:i/>
          <w:lang w:val="nl-NL"/>
        </w:rPr>
        <w:t>2009</w:t>
      </w:r>
      <w:r w:rsidRPr="006321E2">
        <w:rPr>
          <w:rFonts w:ascii="Arial" w:hAnsi="Arial" w:cs="Arial"/>
          <w:i/>
          <w:lang w:val="nl-NL"/>
        </w:rPr>
        <w:t>:</w:t>
      </w:r>
      <w:r>
        <w:rPr>
          <w:rFonts w:ascii="Arial" w:hAnsi="Arial" w:cs="Arial"/>
          <w:lang w:val="nl-NL"/>
        </w:rPr>
        <w:t xml:space="preserve"> Van de 45 kinderen die El Manguaré op school inschreef waren er bij de controle in maart </w:t>
      </w:r>
      <w:r w:rsidRPr="00F60067">
        <w:rPr>
          <w:rFonts w:ascii="Arial" w:hAnsi="Arial" w:cs="Arial"/>
          <w:lang w:val="nl-NL"/>
        </w:rPr>
        <w:t xml:space="preserve">2011 (na het starten van het schooljaar) </w:t>
      </w:r>
      <w:r w:rsidR="000E31D6" w:rsidRPr="00F60067">
        <w:rPr>
          <w:rFonts w:ascii="Arial" w:hAnsi="Arial" w:cs="Arial"/>
          <w:lang w:val="nl-NL"/>
        </w:rPr>
        <w:t xml:space="preserve">slechts </w:t>
      </w:r>
      <w:r w:rsidRPr="00F60067">
        <w:rPr>
          <w:rFonts w:ascii="Arial" w:hAnsi="Arial" w:cs="Arial"/>
          <w:lang w:val="nl-NL"/>
        </w:rPr>
        <w:t>21 kinderen in de schoolbanken te vinden. Vier kinderen hadden de 6</w:t>
      </w:r>
      <w:r w:rsidRPr="00F60067">
        <w:rPr>
          <w:rFonts w:ascii="Arial" w:hAnsi="Arial" w:cs="Arial"/>
          <w:vertAlign w:val="superscript"/>
          <w:lang w:val="nl-NL"/>
        </w:rPr>
        <w:t>e</w:t>
      </w:r>
      <w:r w:rsidRPr="00F60067">
        <w:rPr>
          <w:rFonts w:ascii="Arial" w:hAnsi="Arial" w:cs="Arial"/>
          <w:lang w:val="nl-NL"/>
        </w:rPr>
        <w:t xml:space="preserve"> klas lagere school het jaar daarvoor afgerond (waarvan 1 meisje de middelbare school gaat doen). Volgens de TNS juffen (die de controle het jaar voorheen hadden gedaan) waren er in 2010 slechts</w:t>
      </w:r>
      <w:r w:rsidR="000E31D6" w:rsidRPr="00F60067">
        <w:rPr>
          <w:rFonts w:ascii="Arial" w:hAnsi="Arial" w:cs="Arial"/>
          <w:lang w:val="nl-NL"/>
        </w:rPr>
        <w:t xml:space="preserve"> </w:t>
      </w:r>
      <w:r w:rsidRPr="00F60067">
        <w:rPr>
          <w:rFonts w:ascii="Arial" w:hAnsi="Arial" w:cs="Arial"/>
          <w:lang w:val="nl-NL"/>
        </w:rPr>
        <w:t>drie kinderen wegens verhuizing verdwenen. Dat zou inhouden dat er tussen de maanden dec 2010 en maart 2011 een totaal van 17 kinderen uit ons programma zouden zijn verdwenen. Deze kinderen</w:t>
      </w:r>
      <w:r w:rsidR="000E31D6" w:rsidRPr="00F60067">
        <w:rPr>
          <w:rFonts w:ascii="Arial" w:hAnsi="Arial" w:cs="Arial"/>
          <w:lang w:val="nl-NL"/>
        </w:rPr>
        <w:t xml:space="preserve"> </w:t>
      </w:r>
      <w:r w:rsidRPr="00F60067">
        <w:rPr>
          <w:rFonts w:ascii="Arial" w:hAnsi="Arial" w:cs="Arial"/>
          <w:lang w:val="nl-NL"/>
        </w:rPr>
        <w:t xml:space="preserve">hebben </w:t>
      </w:r>
      <w:r w:rsidR="000E31D6" w:rsidRPr="00F60067">
        <w:rPr>
          <w:rFonts w:ascii="Arial" w:hAnsi="Arial" w:cs="Arial"/>
          <w:lang w:val="nl-NL"/>
        </w:rPr>
        <w:t>wij</w:t>
      </w:r>
      <w:r w:rsidRPr="00F60067">
        <w:rPr>
          <w:rFonts w:ascii="Arial" w:hAnsi="Arial" w:cs="Arial"/>
          <w:lang w:val="nl-NL"/>
        </w:rPr>
        <w:t xml:space="preserve"> thuis opgezocht (of geprobeerd op te zoeken) om te achterhalen wat de reden was voor het afbreken van hun </w:t>
      </w:r>
      <w:proofErr w:type="spellStart"/>
      <w:r w:rsidRPr="00F60067">
        <w:rPr>
          <w:rFonts w:ascii="Arial" w:hAnsi="Arial" w:cs="Arial"/>
          <w:lang w:val="nl-NL"/>
        </w:rPr>
        <w:t>studie-traject</w:t>
      </w:r>
      <w:proofErr w:type="spellEnd"/>
      <w:r w:rsidRPr="00F60067">
        <w:rPr>
          <w:rFonts w:ascii="Arial" w:hAnsi="Arial" w:cs="Arial"/>
          <w:lang w:val="nl-NL"/>
        </w:rPr>
        <w:t xml:space="preserve">. </w:t>
      </w:r>
      <w:r w:rsidR="000E31D6" w:rsidRPr="00F60067">
        <w:rPr>
          <w:rFonts w:ascii="Arial" w:hAnsi="Arial" w:cs="Arial"/>
          <w:lang w:val="nl-NL"/>
        </w:rPr>
        <w:t>Wij</w:t>
      </w:r>
      <w:r w:rsidRPr="00F60067">
        <w:rPr>
          <w:rFonts w:ascii="Arial" w:hAnsi="Arial" w:cs="Arial"/>
          <w:lang w:val="nl-NL"/>
        </w:rPr>
        <w:t xml:space="preserve"> konden slechts 3 kinderen vinden die nog steeds met hun familie in de buurt woonden. Eén meisje vertelde dat twee van haar broertjes met haar vader (en zijn nieuwe vrouw) mee terug zijn gegaan naar de jungle. Zij is van school gegaan om op haar kleinste zusje en broertje te passen terwijl haar moeder groente op de markt verkoopt.  De twee andere kinderen (broertjes) hadden geen duidelijke reden om niet meer te studeren (volgends de moeder wilden ze niet meer).Ook kreg</w:t>
      </w:r>
      <w:r w:rsidR="000E31D6" w:rsidRPr="00F60067">
        <w:rPr>
          <w:rFonts w:ascii="Arial" w:hAnsi="Arial" w:cs="Arial"/>
          <w:lang w:val="nl-NL"/>
        </w:rPr>
        <w:t>en</w:t>
      </w:r>
      <w:r w:rsidRPr="00F60067">
        <w:rPr>
          <w:rFonts w:ascii="Arial" w:hAnsi="Arial" w:cs="Arial"/>
          <w:lang w:val="nl-NL"/>
        </w:rPr>
        <w:t xml:space="preserve"> w</w:t>
      </w:r>
      <w:r w:rsidR="000E31D6" w:rsidRPr="00F60067">
        <w:rPr>
          <w:rFonts w:ascii="Arial" w:hAnsi="Arial" w:cs="Arial"/>
          <w:lang w:val="nl-NL"/>
        </w:rPr>
        <w:t>ij</w:t>
      </w:r>
      <w:r w:rsidRPr="00F60067">
        <w:rPr>
          <w:rFonts w:ascii="Arial" w:hAnsi="Arial" w:cs="Arial"/>
          <w:lang w:val="nl-NL"/>
        </w:rPr>
        <w:t xml:space="preserve"> de indruk dat verschillende families al voor dec 2010 verhuisd waren, wat ons deed</w:t>
      </w:r>
      <w:r>
        <w:rPr>
          <w:rFonts w:ascii="Arial" w:hAnsi="Arial" w:cs="Arial"/>
          <w:lang w:val="nl-NL"/>
        </w:rPr>
        <w:t xml:space="preserve"> twijfelen aan de juistheid van de controle van de twee TNS juffen </w:t>
      </w:r>
      <w:proofErr w:type="spellStart"/>
      <w:r>
        <w:rPr>
          <w:rFonts w:ascii="Arial" w:hAnsi="Arial" w:cs="Arial"/>
          <w:lang w:val="nl-NL"/>
        </w:rPr>
        <w:t>toendertijd</w:t>
      </w:r>
      <w:proofErr w:type="spellEnd"/>
      <w:r>
        <w:rPr>
          <w:rFonts w:ascii="Arial" w:hAnsi="Arial" w:cs="Arial"/>
          <w:lang w:val="nl-NL"/>
        </w:rPr>
        <w:t>. Nu wordt de controle enkel nog uitgevoerd door ons of onze sociaal werkster die zich volledig op dit soort werk  richt en geen dubbele agenda heeft.</w:t>
      </w:r>
    </w:p>
    <w:p w:rsidR="00260896" w:rsidRDefault="00260896" w:rsidP="00F2226D">
      <w:pPr>
        <w:spacing w:after="0" w:line="240" w:lineRule="auto"/>
        <w:ind w:left="426"/>
        <w:rPr>
          <w:rFonts w:ascii="Arial" w:hAnsi="Arial" w:cs="Arial"/>
          <w:lang w:val="nl-NL"/>
        </w:rPr>
      </w:pPr>
    </w:p>
    <w:p w:rsidR="00260896" w:rsidRDefault="00260896" w:rsidP="00F2226D">
      <w:pPr>
        <w:spacing w:after="0" w:line="240" w:lineRule="auto"/>
        <w:ind w:left="426"/>
        <w:rPr>
          <w:rFonts w:ascii="Arial" w:hAnsi="Arial" w:cs="Arial"/>
          <w:lang w:val="nl-NL"/>
        </w:rPr>
      </w:pPr>
    </w:p>
    <w:p w:rsidR="00260896" w:rsidRPr="00AB1C00" w:rsidRDefault="00260896" w:rsidP="00F2226D">
      <w:pPr>
        <w:spacing w:after="0" w:line="240" w:lineRule="auto"/>
        <w:ind w:left="426"/>
        <w:rPr>
          <w:rFonts w:ascii="Arial" w:hAnsi="Arial" w:cs="Arial"/>
          <w:lang w:val="nl-NL"/>
        </w:rPr>
      </w:pPr>
      <w:r w:rsidRPr="00CB3553">
        <w:rPr>
          <w:rFonts w:ascii="Arial" w:hAnsi="Arial" w:cs="Arial"/>
          <w:b/>
          <w:i/>
          <w:lang w:val="nl-NL"/>
        </w:rPr>
        <w:t>2010</w:t>
      </w:r>
      <w:r>
        <w:rPr>
          <w:rFonts w:ascii="Arial" w:hAnsi="Arial" w:cs="Arial"/>
          <w:lang w:val="nl-NL"/>
        </w:rPr>
        <w:t xml:space="preserve">: </w:t>
      </w:r>
      <w:r w:rsidRPr="003D1B6F">
        <w:rPr>
          <w:rFonts w:ascii="Arial" w:hAnsi="Arial" w:cs="Arial"/>
          <w:lang w:val="nl-NL"/>
        </w:rPr>
        <w:t xml:space="preserve">Van de </w:t>
      </w:r>
      <w:r>
        <w:rPr>
          <w:rFonts w:ascii="Arial" w:hAnsi="Arial" w:cs="Arial"/>
          <w:lang w:val="nl-NL"/>
        </w:rPr>
        <w:t xml:space="preserve">68 </w:t>
      </w:r>
      <w:r w:rsidRPr="003D1B6F">
        <w:rPr>
          <w:rFonts w:ascii="Arial" w:hAnsi="Arial" w:cs="Arial"/>
          <w:lang w:val="nl-NL"/>
        </w:rPr>
        <w:t>kinderen die in 20</w:t>
      </w:r>
      <w:r>
        <w:rPr>
          <w:rFonts w:ascii="Arial" w:hAnsi="Arial" w:cs="Arial"/>
          <w:lang w:val="nl-NL"/>
        </w:rPr>
        <w:t>10</w:t>
      </w:r>
      <w:r w:rsidRPr="003D1B6F">
        <w:rPr>
          <w:rFonts w:ascii="Arial" w:hAnsi="Arial" w:cs="Arial"/>
          <w:lang w:val="nl-NL"/>
        </w:rPr>
        <w:t xml:space="preserve"> het bijscholingsprogramma gevolgd hebben, zijn er</w:t>
      </w:r>
      <w:r w:rsidR="000E31D6">
        <w:rPr>
          <w:rFonts w:ascii="Arial" w:hAnsi="Arial" w:cs="Arial"/>
          <w:lang w:val="nl-NL"/>
        </w:rPr>
        <w:t xml:space="preserve"> </w:t>
      </w:r>
      <w:r w:rsidRPr="00AB1C00">
        <w:rPr>
          <w:rFonts w:ascii="Arial" w:hAnsi="Arial" w:cs="Arial"/>
          <w:lang w:val="nl-NL"/>
        </w:rPr>
        <w:t>gedurende het jaar 2011 een totaal van 26 kinderen uit beeld verdwenen. Het merendeel van de families van deze kinderen zijn verhuis</w:t>
      </w:r>
      <w:r w:rsidR="000E31D6" w:rsidRPr="00AB1C00">
        <w:rPr>
          <w:rFonts w:ascii="Arial" w:hAnsi="Arial" w:cs="Arial"/>
          <w:lang w:val="nl-NL"/>
        </w:rPr>
        <w:t>d</w:t>
      </w:r>
      <w:r w:rsidRPr="00AB1C00">
        <w:rPr>
          <w:rFonts w:ascii="Arial" w:hAnsi="Arial" w:cs="Arial"/>
          <w:lang w:val="nl-NL"/>
        </w:rPr>
        <w:t xml:space="preserve"> naar andere buurten van Iquitos of zijn teruggegaan naar de dorpen aan de Amazonerivier. Ook in de deelgemeente Punchana is er een grote groep personen die half in de jungle en half in de stad woont. Een andere reden voor het steeds doorverhuizen van de families, is het achterna jagen van werk (</w:t>
      </w:r>
      <w:r w:rsidR="000E31D6" w:rsidRPr="00AB1C00">
        <w:rPr>
          <w:rFonts w:ascii="Arial" w:hAnsi="Arial" w:cs="Arial"/>
          <w:lang w:val="nl-NL"/>
        </w:rPr>
        <w:t>dat</w:t>
      </w:r>
      <w:r w:rsidRPr="00AB1C00">
        <w:rPr>
          <w:rFonts w:ascii="Arial" w:hAnsi="Arial" w:cs="Arial"/>
          <w:lang w:val="nl-NL"/>
        </w:rPr>
        <w:t xml:space="preserve"> vaak </w:t>
      </w:r>
      <w:r w:rsidR="000E31D6" w:rsidRPr="00AB1C00">
        <w:rPr>
          <w:rFonts w:ascii="Arial" w:hAnsi="Arial" w:cs="Arial"/>
          <w:lang w:val="nl-NL"/>
        </w:rPr>
        <w:t xml:space="preserve">tijdelijk </w:t>
      </w:r>
      <w:r w:rsidRPr="00AB1C00">
        <w:rPr>
          <w:rFonts w:ascii="Arial" w:hAnsi="Arial" w:cs="Arial"/>
          <w:lang w:val="nl-NL"/>
        </w:rPr>
        <w:t xml:space="preserve">en verplaatsend is). En zoals hier heel normaal is, weet niemand waarheen. Het is voor ons onmogelijk om deze kinderen verder te volgen en </w:t>
      </w:r>
      <w:r w:rsidR="00F724B8" w:rsidRPr="00AB1C00">
        <w:rPr>
          <w:rFonts w:ascii="Arial" w:hAnsi="Arial" w:cs="Arial"/>
          <w:lang w:val="nl-NL"/>
        </w:rPr>
        <w:t>wij</w:t>
      </w:r>
      <w:r w:rsidRPr="00AB1C00">
        <w:rPr>
          <w:rFonts w:ascii="Arial" w:hAnsi="Arial" w:cs="Arial"/>
          <w:lang w:val="nl-NL"/>
        </w:rPr>
        <w:t xml:space="preserve"> kunnen dus geen informatie verschaffen of ze in hun nieuwe</w:t>
      </w:r>
      <w:r w:rsidRPr="003D1B6F">
        <w:rPr>
          <w:rFonts w:ascii="Arial" w:hAnsi="Arial" w:cs="Arial"/>
          <w:lang w:val="nl-NL"/>
        </w:rPr>
        <w:t xml:space="preserve"> </w:t>
      </w:r>
      <w:r w:rsidRPr="003D1B6F">
        <w:rPr>
          <w:rFonts w:ascii="Arial" w:hAnsi="Arial" w:cs="Arial"/>
          <w:lang w:val="nl-NL"/>
        </w:rPr>
        <w:lastRenderedPageBreak/>
        <w:t xml:space="preserve">woonplaats naar school gaan. </w:t>
      </w:r>
      <w:r>
        <w:rPr>
          <w:rFonts w:ascii="Arial" w:hAnsi="Arial" w:cs="Arial"/>
          <w:lang w:val="nl-NL"/>
        </w:rPr>
        <w:t xml:space="preserve">De documenten van een groot deel van deze kinderen </w:t>
      </w:r>
      <w:r w:rsidRPr="003D1B6F">
        <w:rPr>
          <w:rFonts w:ascii="Arial" w:hAnsi="Arial" w:cs="Arial"/>
          <w:lang w:val="nl-NL"/>
        </w:rPr>
        <w:t xml:space="preserve">bevinden </w:t>
      </w:r>
      <w:r w:rsidRPr="00AB1C00">
        <w:rPr>
          <w:rFonts w:ascii="Arial" w:hAnsi="Arial" w:cs="Arial"/>
          <w:lang w:val="nl-NL"/>
        </w:rPr>
        <w:t>zich nog steeds op de administratie van de  scholen waar wij ze</w:t>
      </w:r>
      <w:r w:rsidR="00672122" w:rsidRPr="00AB1C00">
        <w:rPr>
          <w:rFonts w:ascii="Arial" w:hAnsi="Arial" w:cs="Arial"/>
          <w:lang w:val="nl-NL"/>
        </w:rPr>
        <w:t xml:space="preserve"> zijn</w:t>
      </w:r>
      <w:r w:rsidRPr="00AB1C00">
        <w:rPr>
          <w:rFonts w:ascii="Arial" w:hAnsi="Arial" w:cs="Arial"/>
          <w:lang w:val="nl-NL"/>
        </w:rPr>
        <w:t xml:space="preserve"> in</w:t>
      </w:r>
      <w:r w:rsidR="00672122" w:rsidRPr="00AB1C00">
        <w:rPr>
          <w:rFonts w:ascii="Arial" w:hAnsi="Arial" w:cs="Arial"/>
          <w:lang w:val="nl-NL"/>
        </w:rPr>
        <w:t>ge</w:t>
      </w:r>
      <w:r w:rsidRPr="00AB1C00">
        <w:rPr>
          <w:rFonts w:ascii="Arial" w:hAnsi="Arial" w:cs="Arial"/>
          <w:lang w:val="nl-NL"/>
        </w:rPr>
        <w:t>schreven, maar ook dat zegt op zich niets, is onze ervaring. Er bestaat een reële mogelijkheid dat ze op hun nieuwe scholen aangenomen zijn met de belofte “ooit” hun papierhandel in orde te maken (alhoewel dat binnen de stad Iquitos sinds eind 2011 niet meer mogelijk is, is er een vrij grote kans dat ongeregistreerde scholing nog steeds mogelijk is in de jungle-dorpen).</w:t>
      </w:r>
    </w:p>
    <w:p w:rsidR="00260896" w:rsidRPr="00AB1C00" w:rsidRDefault="00260896" w:rsidP="00F2226D">
      <w:pPr>
        <w:spacing w:after="0" w:line="240" w:lineRule="auto"/>
        <w:ind w:left="426"/>
        <w:rPr>
          <w:rFonts w:ascii="Arial" w:hAnsi="Arial" w:cs="Arial"/>
          <w:lang w:val="nl-NL"/>
        </w:rPr>
      </w:pPr>
    </w:p>
    <w:p w:rsidR="00260896" w:rsidRPr="00AB1C00" w:rsidRDefault="00260896" w:rsidP="00F2226D">
      <w:pPr>
        <w:spacing w:after="0" w:line="240" w:lineRule="auto"/>
        <w:ind w:left="426"/>
        <w:rPr>
          <w:rFonts w:ascii="Arial" w:hAnsi="Arial" w:cs="Arial"/>
          <w:lang w:val="nl-NL"/>
        </w:rPr>
      </w:pPr>
      <w:r w:rsidRPr="00AB1C00">
        <w:rPr>
          <w:rFonts w:ascii="Arial" w:hAnsi="Arial" w:cs="Arial"/>
          <w:lang w:val="nl-NL"/>
        </w:rPr>
        <w:t xml:space="preserve">Vijf oudere kinderen (13-14 jaar) zijn ondanks onze inschrijving eind 2010 nooit of slechts enkele malen naar school gegaan en besloten daarna thuis te blijven (waar hun hulp vaak ook hard nodig is). Wij konden ze niet overtuigen terug naar school te keren. Alhoewel ze niet precies konden aangeven waarom ze deze beslissing namen, merkten </w:t>
      </w:r>
      <w:r w:rsidR="00F724B8" w:rsidRPr="00AB1C00">
        <w:rPr>
          <w:rFonts w:ascii="Arial" w:hAnsi="Arial" w:cs="Arial"/>
          <w:lang w:val="nl-NL"/>
        </w:rPr>
        <w:t>wij</w:t>
      </w:r>
      <w:r w:rsidRPr="00AB1C00">
        <w:rPr>
          <w:rFonts w:ascii="Arial" w:hAnsi="Arial" w:cs="Arial"/>
          <w:lang w:val="nl-NL"/>
        </w:rPr>
        <w:t xml:space="preserve"> dat er twee factoren meespeelden: het leeftijdsverschil met de overige klasgenoten (vaak jaren jonger) en de druk die ze voelen om mee te helpen om het brood op tafel te krijgen thuis.</w:t>
      </w:r>
    </w:p>
    <w:p w:rsidR="00260896" w:rsidRPr="00AB1C00" w:rsidRDefault="00260896" w:rsidP="00F2226D">
      <w:pPr>
        <w:spacing w:after="0" w:line="240" w:lineRule="auto"/>
        <w:ind w:left="426"/>
        <w:rPr>
          <w:rFonts w:ascii="Arial" w:hAnsi="Arial" w:cs="Arial"/>
          <w:lang w:val="nl-NL"/>
        </w:rPr>
      </w:pPr>
    </w:p>
    <w:p w:rsidR="00260896" w:rsidRPr="00AB1C00" w:rsidRDefault="00260896" w:rsidP="00F2226D">
      <w:pPr>
        <w:spacing w:after="0" w:line="240" w:lineRule="auto"/>
        <w:ind w:left="426"/>
        <w:rPr>
          <w:rFonts w:ascii="Arial" w:hAnsi="Arial" w:cs="Arial"/>
          <w:lang w:val="nl-NL"/>
        </w:rPr>
      </w:pPr>
    </w:p>
    <w:p w:rsidR="00260896" w:rsidRPr="00AB1C00" w:rsidRDefault="00260896" w:rsidP="00F2226D">
      <w:pPr>
        <w:numPr>
          <w:ilvl w:val="0"/>
          <w:numId w:val="5"/>
        </w:numPr>
        <w:spacing w:after="0" w:line="240" w:lineRule="auto"/>
        <w:ind w:left="426" w:hanging="426"/>
        <w:rPr>
          <w:rFonts w:ascii="Arial" w:hAnsi="Arial" w:cs="Arial"/>
          <w:lang w:val="nl-NL"/>
        </w:rPr>
      </w:pPr>
      <w:r w:rsidRPr="00AB1C00">
        <w:rPr>
          <w:rFonts w:ascii="Arial" w:hAnsi="Arial" w:cs="Arial"/>
          <w:i/>
          <w:lang w:val="nl-NL"/>
        </w:rPr>
        <w:t>De langetermijn meting</w:t>
      </w:r>
      <w:r w:rsidRPr="00AB1C00">
        <w:rPr>
          <w:rFonts w:ascii="Arial" w:hAnsi="Arial" w:cs="Arial"/>
          <w:lang w:val="nl-NL"/>
        </w:rPr>
        <w:t>, waarin El Manguaré jaarlijks meet wat het percentage onder haar ´terug-naar-school-kinderen´ is dat verder zonder enige begeleiding en/of financiële hulp van onze kant (wellicht een uitzondering daar gelaten) nog op school zit of deze afgerond heeft.</w:t>
      </w:r>
    </w:p>
    <w:p w:rsidR="00260896" w:rsidRPr="00AB1C00" w:rsidRDefault="00260896" w:rsidP="00F2226D">
      <w:pPr>
        <w:spacing w:after="0" w:line="240" w:lineRule="auto"/>
        <w:rPr>
          <w:rFonts w:ascii="Arial" w:hAnsi="Arial" w:cs="Arial"/>
          <w:lang w:val="nl-NL"/>
        </w:rPr>
      </w:pPr>
    </w:p>
    <w:p w:rsidR="00260896" w:rsidRPr="003D1B6F" w:rsidRDefault="00260896" w:rsidP="00F2226D">
      <w:pPr>
        <w:spacing w:after="0" w:line="240" w:lineRule="auto"/>
        <w:ind w:left="426"/>
        <w:rPr>
          <w:rFonts w:ascii="Arial" w:hAnsi="Arial" w:cs="Arial"/>
          <w:lang w:val="nl-NL"/>
        </w:rPr>
      </w:pPr>
      <w:r w:rsidRPr="00AB1C00">
        <w:rPr>
          <w:rFonts w:ascii="Arial" w:hAnsi="Arial" w:cs="Arial"/>
          <w:u w:val="single"/>
          <w:lang w:val="nl-NL"/>
        </w:rPr>
        <w:t>Meetresultaat:</w:t>
      </w:r>
      <w:r w:rsidRPr="00AB1C00">
        <w:rPr>
          <w:rFonts w:ascii="Arial" w:hAnsi="Arial" w:cs="Arial"/>
          <w:lang w:val="nl-NL"/>
        </w:rPr>
        <w:t xml:space="preserve">Van de 20 kinderen die zich in het jaar 2008 bij ons ingeschreven hadden, zijn er nog 10 kinderen die naar school gaan. Drie kinderen hebben de lagere school afgemaakt (geen van drie gaat verder met studeren), vijf hebben </w:t>
      </w:r>
      <w:r w:rsidR="00672122" w:rsidRPr="00AB1C00">
        <w:rPr>
          <w:rFonts w:ascii="Arial" w:hAnsi="Arial" w:cs="Arial"/>
          <w:lang w:val="nl-NL"/>
        </w:rPr>
        <w:t>wij</w:t>
      </w:r>
      <w:r w:rsidRPr="00AB1C00">
        <w:rPr>
          <w:rFonts w:ascii="Arial" w:hAnsi="Arial" w:cs="Arial"/>
          <w:lang w:val="nl-NL"/>
        </w:rPr>
        <w:t xml:space="preserve"> vanwege verhuizing niet meer kunnen</w:t>
      </w:r>
      <w:r>
        <w:rPr>
          <w:rFonts w:ascii="Arial" w:hAnsi="Arial" w:cs="Arial"/>
          <w:lang w:val="nl-NL"/>
        </w:rPr>
        <w:t xml:space="preserve"> terugvinden en twee oudere meisjes (ondertussen 15 en 16 jaar) hebben zelf besloten dat ze liever het gezin helpen met het genereren van inkomen dan hun studie af te maken. Ze zijn beide tot de 5</w:t>
      </w:r>
      <w:r w:rsidRPr="003A7086">
        <w:rPr>
          <w:rFonts w:ascii="Arial" w:hAnsi="Arial" w:cs="Arial"/>
          <w:vertAlign w:val="superscript"/>
          <w:lang w:val="nl-NL"/>
        </w:rPr>
        <w:t>e</w:t>
      </w:r>
      <w:r>
        <w:rPr>
          <w:rFonts w:ascii="Arial" w:hAnsi="Arial" w:cs="Arial"/>
          <w:lang w:val="nl-NL"/>
        </w:rPr>
        <w:t xml:space="preserve"> klas lagere school gekomen en zijn niet te overtuigen om het laatste jaar van de lagere school nog af te maken.</w:t>
      </w:r>
    </w:p>
    <w:p w:rsidR="00260896" w:rsidRPr="003D1B6F" w:rsidRDefault="00260896" w:rsidP="00F2226D">
      <w:pPr>
        <w:spacing w:after="0" w:line="240" w:lineRule="auto"/>
        <w:rPr>
          <w:rFonts w:ascii="Arial" w:hAnsi="Arial" w:cs="Arial"/>
          <w:lang w:val="nl-NL"/>
        </w:rPr>
      </w:pPr>
    </w:p>
    <w:p w:rsidR="00260896" w:rsidRDefault="00260896" w:rsidP="00F2226D">
      <w:pPr>
        <w:pStyle w:val="Lijstalinea"/>
        <w:spacing w:after="0"/>
        <w:ind w:left="0"/>
        <w:rPr>
          <w:rFonts w:ascii="Arial" w:hAnsi="Arial" w:cs="Arial"/>
          <w:sz w:val="24"/>
          <w:szCs w:val="24"/>
          <w:lang w:val="nl-NL"/>
        </w:rPr>
      </w:pPr>
    </w:p>
    <w:p w:rsidR="00260896" w:rsidRDefault="00260896" w:rsidP="00F2226D">
      <w:pPr>
        <w:pStyle w:val="Lijstalinea"/>
        <w:spacing w:after="0"/>
        <w:ind w:left="0"/>
        <w:rPr>
          <w:rFonts w:ascii="Arial" w:hAnsi="Arial" w:cs="Arial"/>
          <w:sz w:val="24"/>
          <w:szCs w:val="24"/>
          <w:lang w:val="nl-NL"/>
        </w:rPr>
      </w:pPr>
    </w:p>
    <w:p w:rsidR="00260896" w:rsidRPr="003D1B6F" w:rsidRDefault="00260896" w:rsidP="00F2226D">
      <w:pPr>
        <w:pStyle w:val="Lijstalinea"/>
        <w:spacing w:after="0"/>
        <w:ind w:left="0"/>
        <w:rPr>
          <w:rFonts w:ascii="Arial" w:hAnsi="Arial" w:cs="Arial"/>
          <w:sz w:val="24"/>
          <w:szCs w:val="24"/>
          <w:lang w:val="nl-NL"/>
        </w:rPr>
      </w:pPr>
    </w:p>
    <w:p w:rsidR="00260896" w:rsidRPr="00F2226D" w:rsidRDefault="00260896" w:rsidP="00F2226D">
      <w:pPr>
        <w:pStyle w:val="Lijstalinea"/>
        <w:numPr>
          <w:ilvl w:val="0"/>
          <w:numId w:val="33"/>
        </w:numPr>
        <w:rPr>
          <w:rFonts w:ascii="Arial" w:hAnsi="Arial" w:cs="Arial"/>
          <w:b/>
          <w:i/>
          <w:lang w:val="nl-NL"/>
        </w:rPr>
      </w:pPr>
      <w:r w:rsidRPr="00F2226D">
        <w:rPr>
          <w:rFonts w:ascii="Arial" w:hAnsi="Arial" w:cs="Arial"/>
          <w:b/>
          <w:i/>
          <w:lang w:val="nl-NL"/>
        </w:rPr>
        <w:t>Algemene conclusie Terug-Naar-School programma</w:t>
      </w:r>
    </w:p>
    <w:p w:rsidR="00260896" w:rsidRDefault="00260896" w:rsidP="00F2226D">
      <w:pPr>
        <w:rPr>
          <w:rFonts w:ascii="Arial" w:eastAsia="Calibri" w:hAnsi="Arial" w:cs="Arial"/>
          <w:lang w:val="nl-NL"/>
        </w:rPr>
      </w:pPr>
      <w:r>
        <w:rPr>
          <w:rFonts w:ascii="Arial" w:eastAsia="Calibri" w:hAnsi="Arial" w:cs="Arial"/>
          <w:lang w:val="nl-NL"/>
        </w:rPr>
        <w:t xml:space="preserve">Aan de hand van bovenstaande beschrijvingen en resultaten wordt </w:t>
      </w:r>
      <w:proofErr w:type="spellStart"/>
      <w:r>
        <w:rPr>
          <w:rFonts w:ascii="Arial" w:eastAsia="Calibri" w:hAnsi="Arial" w:cs="Arial"/>
          <w:lang w:val="nl-NL"/>
        </w:rPr>
        <w:t>duidelijkdat</w:t>
      </w:r>
      <w:proofErr w:type="spellEnd"/>
      <w:r>
        <w:rPr>
          <w:rFonts w:ascii="Arial" w:eastAsia="Calibri" w:hAnsi="Arial" w:cs="Arial"/>
          <w:lang w:val="nl-NL"/>
        </w:rPr>
        <w:t xml:space="preserve"> het TNS programma een beetje een zorgenkind is en dat wij de beste of juiste weg om onze doelstelling te bereiken </w:t>
      </w:r>
      <w:r w:rsidRPr="00EA73E5">
        <w:rPr>
          <w:rFonts w:ascii="Arial" w:eastAsia="Calibri" w:hAnsi="Arial" w:cs="Arial"/>
          <w:lang w:val="nl-NL"/>
        </w:rPr>
        <w:t xml:space="preserve">(zoveel mogelijk kinderen terug naar school) nog niet hebben gevonden. Wel zijn </w:t>
      </w:r>
      <w:r w:rsidR="00F724B8" w:rsidRPr="00EA73E5">
        <w:rPr>
          <w:rFonts w:ascii="Arial" w:hAnsi="Arial" w:cs="Arial"/>
          <w:lang w:val="nl-NL"/>
        </w:rPr>
        <w:t>wij</w:t>
      </w:r>
      <w:r w:rsidRPr="00EA73E5">
        <w:rPr>
          <w:rFonts w:ascii="Arial" w:eastAsia="Calibri" w:hAnsi="Arial" w:cs="Arial"/>
          <w:lang w:val="nl-NL"/>
        </w:rPr>
        <w:t xml:space="preserve"> er na de meting van maart 2011 van overtuigd geraakt dat </w:t>
      </w:r>
      <w:r w:rsidR="00F724B8" w:rsidRPr="00EA73E5">
        <w:rPr>
          <w:rFonts w:ascii="Arial" w:hAnsi="Arial" w:cs="Arial"/>
          <w:lang w:val="nl-NL"/>
        </w:rPr>
        <w:t>wij</w:t>
      </w:r>
      <w:r w:rsidRPr="00EA73E5">
        <w:rPr>
          <w:rFonts w:ascii="Arial" w:eastAsia="Calibri" w:hAnsi="Arial" w:cs="Arial"/>
          <w:lang w:val="nl-NL"/>
        </w:rPr>
        <w:t xml:space="preserve"> het geld, personeel en tijd die </w:t>
      </w:r>
      <w:r w:rsidR="00F724B8" w:rsidRPr="00EA73E5">
        <w:rPr>
          <w:rFonts w:ascii="Arial" w:hAnsi="Arial" w:cs="Arial"/>
          <w:lang w:val="nl-NL"/>
        </w:rPr>
        <w:t>wij</w:t>
      </w:r>
      <w:r w:rsidRPr="00EA73E5">
        <w:rPr>
          <w:rFonts w:ascii="Arial" w:eastAsia="Calibri" w:hAnsi="Arial" w:cs="Arial"/>
          <w:lang w:val="nl-NL"/>
        </w:rPr>
        <w:t xml:space="preserve"> elk jaar in de bijscholingscursus van de kinderen (en waarvan ongeveer de helft daarna vrij snel uit beeld verdwijnt) besteden, beter op een andere manier kunnen gebruiken. Vandaar dat er in april 2011 een nieuwe werkwijze is uitgestippeld, waar wij nog steeds achter staan. Als het gedrag van de Amazonerivier echter zo grillig blijkt als het afgelopen (en waarschijnlijk dit) jaar, moeten </w:t>
      </w:r>
      <w:r w:rsidR="00F724B8" w:rsidRPr="00EA73E5">
        <w:rPr>
          <w:rFonts w:ascii="Arial" w:hAnsi="Arial" w:cs="Arial"/>
          <w:lang w:val="nl-NL"/>
        </w:rPr>
        <w:t>wij</w:t>
      </w:r>
      <w:r w:rsidRPr="00EA73E5">
        <w:rPr>
          <w:rFonts w:ascii="Arial" w:eastAsia="Calibri" w:hAnsi="Arial" w:cs="Arial"/>
          <w:lang w:val="nl-NL"/>
        </w:rPr>
        <w:t xml:space="preserve"> onze strategie waarschijnlijk wederom aanpassen. Ondertussen verzamelen</w:t>
      </w:r>
      <w:bookmarkStart w:id="0" w:name="_GoBack"/>
      <w:bookmarkEnd w:id="0"/>
      <w:r w:rsidRPr="00EA73E5">
        <w:rPr>
          <w:rFonts w:ascii="Arial" w:eastAsia="Calibri" w:hAnsi="Arial" w:cs="Arial"/>
          <w:lang w:val="nl-NL"/>
        </w:rPr>
        <w:t xml:space="preserve"> </w:t>
      </w:r>
      <w:r w:rsidR="00F724B8" w:rsidRPr="00EA73E5">
        <w:rPr>
          <w:rFonts w:ascii="Arial" w:hAnsi="Arial" w:cs="Arial"/>
          <w:lang w:val="nl-NL"/>
        </w:rPr>
        <w:t>wij</w:t>
      </w:r>
      <w:r w:rsidRPr="00EA73E5">
        <w:rPr>
          <w:rFonts w:ascii="Arial" w:eastAsia="Calibri" w:hAnsi="Arial" w:cs="Arial"/>
          <w:lang w:val="nl-NL"/>
        </w:rPr>
        <w:t xml:space="preserve"> zoveel mogelijk informatie over de families van niet-schoolgaande kinderen (incl. </w:t>
      </w:r>
      <w:proofErr w:type="spellStart"/>
      <w:r w:rsidR="00672122" w:rsidRPr="00EA73E5">
        <w:rPr>
          <w:rFonts w:ascii="Arial" w:eastAsia="Calibri" w:hAnsi="Arial" w:cs="Arial"/>
          <w:lang w:val="nl-NL"/>
        </w:rPr>
        <w:t>m</w:t>
      </w:r>
      <w:r w:rsidRPr="00EA73E5">
        <w:rPr>
          <w:rFonts w:ascii="Arial" w:eastAsia="Calibri" w:hAnsi="Arial" w:cs="Arial"/>
          <w:lang w:val="nl-NL"/>
        </w:rPr>
        <w:t>igratie-gedrag</w:t>
      </w:r>
      <w:proofErr w:type="spellEnd"/>
      <w:r w:rsidRPr="00EA73E5">
        <w:rPr>
          <w:rFonts w:ascii="Arial" w:eastAsia="Calibri" w:hAnsi="Arial" w:cs="Arial"/>
          <w:lang w:val="nl-NL"/>
        </w:rPr>
        <w:t>) om in de toekomst te trachten zoveel</w:t>
      </w:r>
      <w:r>
        <w:rPr>
          <w:rFonts w:ascii="Arial" w:eastAsia="Calibri" w:hAnsi="Arial" w:cs="Arial"/>
          <w:lang w:val="nl-NL"/>
        </w:rPr>
        <w:t xml:space="preserve"> mogelijk kinderen van “stabiele” families op te nemen in het TNS programma.</w:t>
      </w:r>
    </w:p>
    <w:p w:rsidR="008362D3" w:rsidRDefault="008362D3" w:rsidP="00F2226D">
      <w:pPr>
        <w:rPr>
          <w:rFonts w:ascii="Arial" w:hAnsi="Arial" w:cs="Arial"/>
          <w:lang w:val="nl-NL"/>
        </w:rPr>
      </w:pPr>
    </w:p>
    <w:p w:rsidR="00FA3B34" w:rsidRPr="008611B7" w:rsidRDefault="00FA3B34" w:rsidP="00F2226D">
      <w:pPr>
        <w:pStyle w:val="Lijstalinea"/>
        <w:numPr>
          <w:ilvl w:val="0"/>
          <w:numId w:val="25"/>
        </w:numPr>
        <w:spacing w:after="0"/>
        <w:rPr>
          <w:rFonts w:ascii="Arial" w:hAnsi="Arial" w:cs="Arial"/>
          <w:b/>
          <w:sz w:val="28"/>
          <w:szCs w:val="28"/>
          <w:lang w:val="nl-NL"/>
        </w:rPr>
      </w:pPr>
      <w:r w:rsidRPr="008611B7">
        <w:rPr>
          <w:rFonts w:ascii="Arial" w:hAnsi="Arial" w:cs="Arial"/>
          <w:b/>
          <w:sz w:val="28"/>
          <w:szCs w:val="28"/>
          <w:lang w:val="nl-NL"/>
        </w:rPr>
        <w:t xml:space="preserve">Vroegtijdige Stimulatie </w:t>
      </w:r>
    </w:p>
    <w:p w:rsidR="008611B7" w:rsidRDefault="008611B7" w:rsidP="00F2226D">
      <w:pPr>
        <w:spacing w:after="0"/>
        <w:rPr>
          <w:rFonts w:ascii="Arial" w:hAnsi="Arial" w:cs="Arial"/>
          <w:lang w:val="nl-NL"/>
        </w:rPr>
      </w:pPr>
    </w:p>
    <w:p w:rsidR="008611B7" w:rsidRPr="00EA73E5" w:rsidRDefault="008611B7" w:rsidP="00F2226D">
      <w:pPr>
        <w:rPr>
          <w:rFonts w:ascii="Arial" w:hAnsi="Arial" w:cs="Arial"/>
          <w:lang w:val="nl-NL"/>
        </w:rPr>
      </w:pPr>
      <w:r w:rsidRPr="00F2226D">
        <w:rPr>
          <w:rFonts w:ascii="Arial" w:hAnsi="Arial" w:cs="Arial"/>
          <w:lang w:val="nl-NL"/>
        </w:rPr>
        <w:t xml:space="preserve">Een groot probleem binnen al onze projecten is dat kinderen in hun jonge leven al enorme achterstanden hebben opgelopen. Zoals al eerder aangegeven is er weinig stimulatie thuis, kinderen </w:t>
      </w:r>
      <w:r w:rsidRPr="00EA73E5">
        <w:rPr>
          <w:rFonts w:ascii="Arial" w:hAnsi="Arial" w:cs="Arial"/>
          <w:lang w:val="nl-NL"/>
        </w:rPr>
        <w:t>zijn er en daar is dan vaak ook alles mee gezegd.  Dat</w:t>
      </w:r>
      <w:r w:rsidR="000B281A" w:rsidRPr="00EA73E5">
        <w:rPr>
          <w:rFonts w:ascii="Arial" w:hAnsi="Arial" w:cs="Arial"/>
          <w:lang w:val="nl-NL"/>
        </w:rPr>
        <w:t>,</w:t>
      </w:r>
      <w:r w:rsidRPr="00EA73E5">
        <w:rPr>
          <w:rFonts w:ascii="Arial" w:hAnsi="Arial" w:cs="Arial"/>
          <w:lang w:val="nl-NL"/>
        </w:rPr>
        <w:t xml:space="preserve"> in combinatie van een zeer negatieve cultuur, zorgt er voor dat kinderen zichzelf niet ontwikkelen, zoals </w:t>
      </w:r>
      <w:r w:rsidR="000B281A" w:rsidRPr="00EA73E5">
        <w:rPr>
          <w:rFonts w:ascii="Arial" w:hAnsi="Arial" w:cs="Arial"/>
          <w:lang w:val="nl-NL"/>
        </w:rPr>
        <w:t>wij</w:t>
      </w:r>
      <w:r w:rsidRPr="00EA73E5">
        <w:rPr>
          <w:rFonts w:ascii="Arial" w:hAnsi="Arial" w:cs="Arial"/>
          <w:lang w:val="nl-NL"/>
        </w:rPr>
        <w:t xml:space="preserve"> dat in Nederland gewend zijn.</w:t>
      </w:r>
    </w:p>
    <w:p w:rsidR="00F2226D" w:rsidRPr="00EA73E5" w:rsidRDefault="000B281A" w:rsidP="00F2226D">
      <w:pPr>
        <w:rPr>
          <w:rFonts w:ascii="Arial" w:hAnsi="Arial" w:cs="Arial"/>
          <w:lang w:val="nl-NL"/>
        </w:rPr>
      </w:pPr>
      <w:r w:rsidRPr="00EA73E5">
        <w:rPr>
          <w:rFonts w:ascii="Arial" w:hAnsi="Arial" w:cs="Arial"/>
          <w:lang w:val="nl-NL"/>
        </w:rPr>
        <w:t>Wij</w:t>
      </w:r>
      <w:r w:rsidR="008611B7" w:rsidRPr="00EA73E5">
        <w:rPr>
          <w:rFonts w:ascii="Arial" w:hAnsi="Arial" w:cs="Arial"/>
          <w:lang w:val="nl-NL"/>
        </w:rPr>
        <w:t xml:space="preserve"> zijn ons bewust van de problemen die er in deze wijken leven.  Daarom zijn </w:t>
      </w:r>
      <w:r w:rsidRPr="00EA73E5">
        <w:rPr>
          <w:rFonts w:ascii="Arial" w:hAnsi="Arial" w:cs="Arial"/>
          <w:lang w:val="nl-NL"/>
        </w:rPr>
        <w:t>wij</w:t>
      </w:r>
      <w:r w:rsidR="008611B7" w:rsidRPr="00EA73E5">
        <w:rPr>
          <w:rFonts w:ascii="Arial" w:hAnsi="Arial" w:cs="Arial"/>
          <w:lang w:val="nl-NL"/>
        </w:rPr>
        <w:t xml:space="preserve"> vanaf 1 juni 2011 begonnen  met een nieuw programma. De</w:t>
      </w:r>
      <w:r w:rsidR="008611B7" w:rsidRPr="00EA73E5">
        <w:rPr>
          <w:rFonts w:ascii="Arial" w:hAnsi="Arial" w:cs="Arial"/>
          <w:i/>
          <w:lang w:val="nl-NL"/>
        </w:rPr>
        <w:t xml:space="preserve"> </w:t>
      </w:r>
      <w:r w:rsidR="00F2226D" w:rsidRPr="00EA73E5">
        <w:rPr>
          <w:rFonts w:ascii="Arial" w:hAnsi="Arial" w:cs="Arial"/>
          <w:i/>
          <w:lang w:val="nl-NL"/>
        </w:rPr>
        <w:t>V</w:t>
      </w:r>
      <w:r w:rsidR="008611B7" w:rsidRPr="00EA73E5">
        <w:rPr>
          <w:rFonts w:ascii="Arial" w:hAnsi="Arial" w:cs="Arial"/>
          <w:i/>
          <w:lang w:val="nl-NL"/>
        </w:rPr>
        <w:t xml:space="preserve">roegtijdige </w:t>
      </w:r>
      <w:r w:rsidR="00F2226D" w:rsidRPr="00EA73E5">
        <w:rPr>
          <w:rFonts w:ascii="Arial" w:hAnsi="Arial" w:cs="Arial"/>
          <w:i/>
          <w:lang w:val="nl-NL"/>
        </w:rPr>
        <w:t>S</w:t>
      </w:r>
      <w:r w:rsidR="008611B7" w:rsidRPr="00EA73E5">
        <w:rPr>
          <w:rFonts w:ascii="Arial" w:hAnsi="Arial" w:cs="Arial"/>
          <w:i/>
          <w:lang w:val="nl-NL"/>
        </w:rPr>
        <w:t>timulatie.</w:t>
      </w:r>
      <w:r w:rsidR="008611B7" w:rsidRPr="00EA73E5">
        <w:rPr>
          <w:rFonts w:ascii="Arial" w:hAnsi="Arial" w:cs="Arial"/>
          <w:lang w:val="nl-NL"/>
        </w:rPr>
        <w:t xml:space="preserve"> </w:t>
      </w:r>
    </w:p>
    <w:p w:rsidR="008611B7" w:rsidRPr="00EA73E5" w:rsidRDefault="008611B7" w:rsidP="00F2226D">
      <w:pPr>
        <w:rPr>
          <w:rFonts w:ascii="Arial" w:hAnsi="Arial" w:cs="Arial"/>
          <w:lang w:val="nl-NL"/>
        </w:rPr>
      </w:pPr>
      <w:r w:rsidRPr="00EA73E5">
        <w:rPr>
          <w:rFonts w:ascii="Arial" w:hAnsi="Arial" w:cs="Arial"/>
          <w:i/>
          <w:lang w:val="nl-NL"/>
        </w:rPr>
        <w:t>De</w:t>
      </w:r>
      <w:r w:rsidRPr="00EA73E5">
        <w:rPr>
          <w:rFonts w:ascii="Arial" w:hAnsi="Arial" w:cs="Arial"/>
          <w:lang w:val="nl-NL"/>
        </w:rPr>
        <w:t xml:space="preserve"> </w:t>
      </w:r>
      <w:r w:rsidR="00F2226D" w:rsidRPr="00EA73E5">
        <w:rPr>
          <w:rFonts w:ascii="Arial" w:hAnsi="Arial" w:cs="Arial"/>
          <w:lang w:val="nl-NL"/>
        </w:rPr>
        <w:t>V</w:t>
      </w:r>
      <w:r w:rsidRPr="00EA73E5">
        <w:rPr>
          <w:rFonts w:ascii="Arial" w:hAnsi="Arial" w:cs="Arial"/>
          <w:i/>
          <w:lang w:val="nl-NL"/>
        </w:rPr>
        <w:t xml:space="preserve">roegtijdige </w:t>
      </w:r>
      <w:r w:rsidR="00F2226D" w:rsidRPr="00EA73E5">
        <w:rPr>
          <w:rFonts w:ascii="Arial" w:hAnsi="Arial" w:cs="Arial"/>
          <w:i/>
          <w:lang w:val="nl-NL"/>
        </w:rPr>
        <w:t>S</w:t>
      </w:r>
      <w:r w:rsidRPr="00EA73E5">
        <w:rPr>
          <w:rFonts w:ascii="Arial" w:hAnsi="Arial" w:cs="Arial"/>
          <w:i/>
          <w:lang w:val="nl-NL"/>
        </w:rPr>
        <w:t>timulatie</w:t>
      </w:r>
      <w:r w:rsidRPr="00EA73E5">
        <w:rPr>
          <w:rFonts w:ascii="Arial" w:hAnsi="Arial" w:cs="Arial"/>
          <w:lang w:val="nl-NL"/>
        </w:rPr>
        <w:t xml:space="preserve"> is een programma voor kinderen van 0 t/m 7 jaar en hun ouders.  Binnen dit programma is het van groot belang dat de ouders aanwezig zijn.  Het zijn </w:t>
      </w:r>
      <w:r w:rsidR="000B281A" w:rsidRPr="00EA73E5">
        <w:rPr>
          <w:rFonts w:ascii="Arial" w:hAnsi="Arial" w:cs="Arial"/>
          <w:lang w:val="nl-NL"/>
        </w:rPr>
        <w:t>namelijk</w:t>
      </w:r>
      <w:r w:rsidRPr="00EA73E5">
        <w:rPr>
          <w:rFonts w:ascii="Arial" w:hAnsi="Arial" w:cs="Arial"/>
          <w:lang w:val="nl-NL"/>
        </w:rPr>
        <w:t xml:space="preserve"> de ouders, die onder begeleiding van twee specialisten, met hun kinderen bezig zijn.  Binnen deze lessen leren ouders hoe ze met hun kinderen op een positieve manier kunnen spelen, zingen, dansen en leren. Er wordt veel gebruik gemaakt van muziek, liedjes, instrumenten, (hand)poppen, ballen, visuele materialen,etc.  Het is zalig om te zien, hoe baby´s van 6 maanden genieten, als mama met h</w:t>
      </w:r>
      <w:r w:rsidR="000B281A" w:rsidRPr="00EA73E5">
        <w:rPr>
          <w:rFonts w:ascii="Arial" w:hAnsi="Arial" w:cs="Arial"/>
          <w:lang w:val="nl-NL"/>
        </w:rPr>
        <w:t>e</w:t>
      </w:r>
      <w:r w:rsidRPr="00EA73E5">
        <w:rPr>
          <w:rFonts w:ascii="Arial" w:hAnsi="Arial" w:cs="Arial"/>
          <w:lang w:val="nl-NL"/>
        </w:rPr>
        <w:t xml:space="preserve">n danst en voor </w:t>
      </w:r>
      <w:r w:rsidR="000B281A" w:rsidRPr="00EA73E5">
        <w:rPr>
          <w:rFonts w:ascii="Arial" w:hAnsi="Arial" w:cs="Arial"/>
          <w:lang w:val="nl-NL"/>
        </w:rPr>
        <w:t>hen</w:t>
      </w:r>
      <w:r w:rsidRPr="00EA73E5">
        <w:rPr>
          <w:rFonts w:ascii="Arial" w:hAnsi="Arial" w:cs="Arial"/>
          <w:lang w:val="nl-NL"/>
        </w:rPr>
        <w:t xml:space="preserve"> zingt, hoe kinderen van 2 jaar met hun moeders allerlei dieren imiteren en hoe graag kinderen van 6 met hun moeders dansen en willen laten zien wat ze al kunnen.                                                                                                                                                          Naast de momenten dat de ouders actief bezig zijn met hun kind, wordt er met de ouders gesproken over thema´s als: </w:t>
      </w:r>
      <w:r w:rsidR="000B281A" w:rsidRPr="00EA73E5">
        <w:rPr>
          <w:rFonts w:ascii="Arial" w:hAnsi="Arial" w:cs="Arial"/>
          <w:lang w:val="nl-NL"/>
        </w:rPr>
        <w:t xml:space="preserve">straffen en belonen, hygiëne, </w:t>
      </w:r>
      <w:r w:rsidRPr="00EA73E5">
        <w:rPr>
          <w:rFonts w:ascii="Arial" w:hAnsi="Arial" w:cs="Arial"/>
          <w:lang w:val="nl-NL"/>
        </w:rPr>
        <w:t>goede voeding, belang van onderwijs, etc.</w:t>
      </w:r>
    </w:p>
    <w:p w:rsidR="008611B7" w:rsidRPr="00EA73E5" w:rsidRDefault="008611B7" w:rsidP="00F2226D">
      <w:pPr>
        <w:rPr>
          <w:rFonts w:ascii="Arial" w:hAnsi="Arial" w:cs="Arial"/>
          <w:lang w:val="nl-NL"/>
        </w:rPr>
      </w:pPr>
      <w:r w:rsidRPr="00EA73E5">
        <w:rPr>
          <w:rFonts w:ascii="Arial" w:hAnsi="Arial" w:cs="Arial"/>
          <w:lang w:val="nl-NL"/>
        </w:rPr>
        <w:t xml:space="preserve">Dit programma is gratis en </w:t>
      </w:r>
      <w:r w:rsidR="000B281A" w:rsidRPr="00EA73E5">
        <w:rPr>
          <w:rFonts w:ascii="Arial" w:hAnsi="Arial" w:cs="Arial"/>
          <w:lang w:val="nl-NL"/>
        </w:rPr>
        <w:t xml:space="preserve">was te volgen in drie groepen. </w:t>
      </w:r>
      <w:r w:rsidRPr="00EA73E5">
        <w:rPr>
          <w:rFonts w:ascii="Arial" w:hAnsi="Arial" w:cs="Arial"/>
          <w:lang w:val="nl-NL"/>
        </w:rPr>
        <w:t>Eén keer in de week was er les voor baby´s van 0-2 jaar, twee keer per week voor kinderen van 3 en 4 jaar en twee keer per week v</w:t>
      </w:r>
      <w:r w:rsidR="000B281A" w:rsidRPr="00EA73E5">
        <w:rPr>
          <w:rFonts w:ascii="Arial" w:hAnsi="Arial" w:cs="Arial"/>
          <w:lang w:val="nl-NL"/>
        </w:rPr>
        <w:t>oor kinderen van 5-7 jaar. Enig</w:t>
      </w:r>
      <w:r w:rsidRPr="00EA73E5">
        <w:rPr>
          <w:rFonts w:ascii="Arial" w:hAnsi="Arial" w:cs="Arial"/>
          <w:lang w:val="nl-NL"/>
        </w:rPr>
        <w:t xml:space="preserve"> vereiste was dat er een ouder/verzorger van het kind aanwezig is.</w:t>
      </w:r>
    </w:p>
    <w:p w:rsidR="008611B7" w:rsidRPr="00F2226D" w:rsidRDefault="008611B7" w:rsidP="00F2226D">
      <w:pPr>
        <w:rPr>
          <w:rFonts w:ascii="Arial" w:hAnsi="Arial" w:cs="Arial"/>
          <w:lang w:val="nl-NL"/>
        </w:rPr>
      </w:pPr>
      <w:r w:rsidRPr="00F2226D">
        <w:rPr>
          <w:rFonts w:ascii="Arial" w:hAnsi="Arial" w:cs="Arial"/>
          <w:lang w:val="nl-NL"/>
        </w:rPr>
        <w:t>Daarnaast werd dit programma  vanaf maart twee keer per week ingezet voor de kinderen van het VBO en voor de dagopvang. Deze kinderen waren  vooral met hun docenten bezig, maar daarnaast werden de ouders zeer nadrukkelijk uitgenodigd om 1 keer per week aanwezig te zijn om met/van  hun kinderen te leren.</w:t>
      </w:r>
    </w:p>
    <w:p w:rsidR="008611B7" w:rsidRPr="00F2226D" w:rsidRDefault="008611B7" w:rsidP="00F2226D">
      <w:pPr>
        <w:rPr>
          <w:rFonts w:ascii="Arial" w:hAnsi="Arial" w:cs="Arial"/>
          <w:b/>
          <w:lang w:val="nl-NL"/>
        </w:rPr>
      </w:pPr>
      <w:r w:rsidRPr="00F2226D">
        <w:rPr>
          <w:rFonts w:ascii="Arial" w:hAnsi="Arial" w:cs="Arial"/>
          <w:b/>
          <w:lang w:val="nl-NL"/>
        </w:rPr>
        <w:br w:type="page"/>
      </w:r>
    </w:p>
    <w:p w:rsidR="008611B7" w:rsidRPr="00F2226D" w:rsidRDefault="008611B7" w:rsidP="00F2226D">
      <w:pPr>
        <w:rPr>
          <w:rFonts w:ascii="Arial" w:hAnsi="Arial" w:cs="Arial"/>
          <w:b/>
          <w:i/>
          <w:sz w:val="24"/>
          <w:szCs w:val="24"/>
          <w:lang w:val="nl-NL"/>
        </w:rPr>
      </w:pPr>
      <w:r w:rsidRPr="00F2226D">
        <w:rPr>
          <w:rFonts w:ascii="Arial" w:hAnsi="Arial" w:cs="Arial"/>
          <w:b/>
          <w:i/>
          <w:sz w:val="24"/>
          <w:szCs w:val="24"/>
          <w:lang w:val="nl-NL"/>
        </w:rPr>
        <w:lastRenderedPageBreak/>
        <w:t>Resultaten</w:t>
      </w:r>
    </w:p>
    <w:p w:rsidR="008611B7" w:rsidRPr="00EA73E5" w:rsidRDefault="008611B7" w:rsidP="00F2226D">
      <w:pPr>
        <w:rPr>
          <w:rFonts w:ascii="Arial" w:hAnsi="Arial" w:cs="Arial"/>
          <w:lang w:val="nl-NL"/>
        </w:rPr>
      </w:pPr>
      <w:r w:rsidRPr="00EA73E5">
        <w:rPr>
          <w:rFonts w:ascii="Arial" w:hAnsi="Arial" w:cs="Arial"/>
          <w:lang w:val="nl-NL"/>
        </w:rPr>
        <w:t xml:space="preserve">Met dit project hebben </w:t>
      </w:r>
      <w:r w:rsidR="00F724B8" w:rsidRPr="00EA73E5">
        <w:rPr>
          <w:rFonts w:ascii="Arial" w:hAnsi="Arial" w:cs="Arial"/>
          <w:lang w:val="nl-NL"/>
        </w:rPr>
        <w:t>wij</w:t>
      </w:r>
      <w:r w:rsidRPr="00EA73E5">
        <w:rPr>
          <w:rFonts w:ascii="Arial" w:hAnsi="Arial" w:cs="Arial"/>
          <w:lang w:val="nl-NL"/>
        </w:rPr>
        <w:t xml:space="preserve"> een grote groep kinderen (en hun ouders) bereikt. Hoeveel precies is jammer</w:t>
      </w:r>
      <w:r w:rsidR="000B281A" w:rsidRPr="00EA73E5">
        <w:rPr>
          <w:rFonts w:ascii="Arial" w:hAnsi="Arial" w:cs="Arial"/>
          <w:lang w:val="nl-NL"/>
        </w:rPr>
        <w:t xml:space="preserve"> </w:t>
      </w:r>
      <w:r w:rsidRPr="00EA73E5">
        <w:rPr>
          <w:rFonts w:ascii="Arial" w:hAnsi="Arial" w:cs="Arial"/>
          <w:lang w:val="nl-NL"/>
        </w:rPr>
        <w:t>genoeg moeilijk aan te geven. De kinderen van het VBO vormden een vrij stabiele groep, maar de groep kinderen in de dagopvang wisselden nog wel eens van samenstelling. Ook de samenstelling van de groepen kinderen die van buitenaf meededen aan dit programma  wisselde</w:t>
      </w:r>
      <w:r w:rsidR="000B281A" w:rsidRPr="00EA73E5">
        <w:rPr>
          <w:rFonts w:ascii="Arial" w:hAnsi="Arial" w:cs="Arial"/>
          <w:lang w:val="nl-NL"/>
        </w:rPr>
        <w:t xml:space="preserve"> </w:t>
      </w:r>
      <w:r w:rsidRPr="00EA73E5">
        <w:rPr>
          <w:rFonts w:ascii="Arial" w:hAnsi="Arial" w:cs="Arial"/>
          <w:lang w:val="nl-NL"/>
        </w:rPr>
        <w:t xml:space="preserve">constant. </w:t>
      </w:r>
      <w:r w:rsidR="000B281A" w:rsidRPr="00EA73E5">
        <w:rPr>
          <w:rFonts w:ascii="Arial" w:hAnsi="Arial" w:cs="Arial"/>
          <w:lang w:val="nl-NL"/>
        </w:rPr>
        <w:t>Wij</w:t>
      </w:r>
      <w:r w:rsidRPr="00EA73E5">
        <w:rPr>
          <w:rFonts w:ascii="Arial" w:hAnsi="Arial" w:cs="Arial"/>
          <w:lang w:val="nl-NL"/>
        </w:rPr>
        <w:t xml:space="preserve"> schatten dat </w:t>
      </w:r>
      <w:r w:rsidR="000B281A" w:rsidRPr="00EA73E5">
        <w:rPr>
          <w:rFonts w:ascii="Arial" w:hAnsi="Arial" w:cs="Arial"/>
          <w:lang w:val="nl-NL"/>
        </w:rPr>
        <w:t>wij</w:t>
      </w:r>
      <w:r w:rsidRPr="00EA73E5">
        <w:rPr>
          <w:rFonts w:ascii="Arial" w:hAnsi="Arial" w:cs="Arial"/>
          <w:lang w:val="nl-NL"/>
        </w:rPr>
        <w:t xml:space="preserve"> met dit programma zo´n 120 kinderen hebben bereikt. </w:t>
      </w:r>
    </w:p>
    <w:p w:rsidR="008611B7" w:rsidRPr="00EA73E5" w:rsidRDefault="008611B7" w:rsidP="000E53FD">
      <w:pPr>
        <w:autoSpaceDE w:val="0"/>
        <w:autoSpaceDN w:val="0"/>
        <w:adjustRightInd w:val="0"/>
        <w:spacing w:after="0" w:line="240" w:lineRule="auto"/>
        <w:rPr>
          <w:rFonts w:ascii="Arial" w:hAnsi="Arial" w:cs="Arial"/>
          <w:lang w:val="nl-NL"/>
        </w:rPr>
      </w:pPr>
      <w:r w:rsidRPr="00EA73E5">
        <w:rPr>
          <w:rFonts w:ascii="Arial" w:hAnsi="Arial" w:cs="Arial"/>
          <w:i/>
          <w:lang w:val="nl-NL"/>
        </w:rPr>
        <w:t xml:space="preserve">De </w:t>
      </w:r>
      <w:r w:rsidR="00F2226D" w:rsidRPr="00EA73E5">
        <w:rPr>
          <w:rFonts w:ascii="Arial" w:hAnsi="Arial" w:cs="Arial"/>
          <w:i/>
          <w:lang w:val="nl-NL"/>
        </w:rPr>
        <w:t>v</w:t>
      </w:r>
      <w:r w:rsidRPr="00EA73E5">
        <w:rPr>
          <w:rFonts w:ascii="Arial" w:hAnsi="Arial" w:cs="Arial"/>
          <w:i/>
          <w:lang w:val="nl-NL"/>
        </w:rPr>
        <w:t xml:space="preserve">roegtijdige </w:t>
      </w:r>
      <w:r w:rsidR="00F2226D" w:rsidRPr="00EA73E5">
        <w:rPr>
          <w:rFonts w:ascii="Arial" w:hAnsi="Arial" w:cs="Arial"/>
          <w:i/>
          <w:lang w:val="nl-NL"/>
        </w:rPr>
        <w:t>S</w:t>
      </w:r>
      <w:r w:rsidRPr="00EA73E5">
        <w:rPr>
          <w:rFonts w:ascii="Arial" w:hAnsi="Arial" w:cs="Arial"/>
          <w:i/>
          <w:lang w:val="nl-NL"/>
        </w:rPr>
        <w:t>timulatie</w:t>
      </w:r>
      <w:r w:rsidRPr="00EA73E5">
        <w:rPr>
          <w:rFonts w:ascii="Arial" w:hAnsi="Arial" w:cs="Arial"/>
          <w:lang w:val="nl-NL"/>
        </w:rPr>
        <w:t xml:space="preserve"> heeft het grootste effect gehad op de kinderen binnen de andere bestaande </w:t>
      </w:r>
      <w:r w:rsidR="000B281A" w:rsidRPr="00EA73E5">
        <w:rPr>
          <w:rFonts w:ascii="Arial" w:hAnsi="Arial" w:cs="Arial"/>
          <w:lang w:val="nl-NL"/>
        </w:rPr>
        <w:t>programma's</w:t>
      </w:r>
      <w:r w:rsidRPr="00EA73E5">
        <w:rPr>
          <w:rFonts w:ascii="Arial" w:hAnsi="Arial" w:cs="Arial"/>
          <w:lang w:val="nl-NL"/>
        </w:rPr>
        <w:t xml:space="preserve"> van El Manguaré. Deze kinderen hebben het hele jaar door mogen genieten van alle mooie activiteiten en muziek. </w:t>
      </w:r>
      <w:r w:rsidR="00F724B8" w:rsidRPr="00EA73E5">
        <w:rPr>
          <w:rFonts w:ascii="Arial" w:hAnsi="Arial" w:cs="Arial"/>
          <w:lang w:val="nl-NL"/>
        </w:rPr>
        <w:t>Wij</w:t>
      </w:r>
      <w:r w:rsidRPr="00EA73E5">
        <w:rPr>
          <w:rFonts w:ascii="Arial" w:hAnsi="Arial" w:cs="Arial"/>
          <w:lang w:val="nl-NL"/>
        </w:rPr>
        <w:t xml:space="preserve"> hebben de kinderen veel vrijer zien worden, hebben gezien d</w:t>
      </w:r>
      <w:r w:rsidR="000B281A" w:rsidRPr="00EA73E5">
        <w:rPr>
          <w:rFonts w:ascii="Arial" w:hAnsi="Arial" w:cs="Arial"/>
          <w:lang w:val="nl-NL"/>
        </w:rPr>
        <w:t xml:space="preserve">at ze zich makkelijker </w:t>
      </w:r>
      <w:r w:rsidRPr="00EA73E5">
        <w:rPr>
          <w:rFonts w:ascii="Arial" w:hAnsi="Arial" w:cs="Arial"/>
          <w:lang w:val="nl-NL"/>
        </w:rPr>
        <w:t>uitten en ze hebben op een speelse en dynami</w:t>
      </w:r>
      <w:r w:rsidR="000B281A" w:rsidRPr="00EA73E5">
        <w:rPr>
          <w:rFonts w:ascii="Arial" w:hAnsi="Arial" w:cs="Arial"/>
          <w:lang w:val="nl-NL"/>
        </w:rPr>
        <w:t>sche manier, heel veel geleerd.</w:t>
      </w:r>
      <w:r w:rsidRPr="00EA73E5">
        <w:rPr>
          <w:rFonts w:ascii="Arial" w:hAnsi="Arial" w:cs="Arial"/>
          <w:lang w:val="nl-NL"/>
        </w:rPr>
        <w:t xml:space="preserve"> Sommige ouders kwamen regelmatig en je zag dat ze genoten van w</w:t>
      </w:r>
      <w:r w:rsidR="000B281A" w:rsidRPr="00EA73E5">
        <w:rPr>
          <w:rFonts w:ascii="Arial" w:hAnsi="Arial" w:cs="Arial"/>
          <w:lang w:val="nl-NL"/>
        </w:rPr>
        <w:t>at hun kinderen allemaal deden.</w:t>
      </w:r>
      <w:r w:rsidRPr="00EA73E5">
        <w:rPr>
          <w:rFonts w:ascii="Arial" w:hAnsi="Arial" w:cs="Arial"/>
          <w:lang w:val="nl-NL"/>
        </w:rPr>
        <w:t xml:space="preserve"> Andere ouders (ook vanwege hun werk) kwamen af en toe eens kijken. Maar jammer</w:t>
      </w:r>
      <w:r w:rsidR="000B281A" w:rsidRPr="00EA73E5">
        <w:rPr>
          <w:rFonts w:ascii="Arial" w:hAnsi="Arial" w:cs="Arial"/>
          <w:lang w:val="nl-NL"/>
        </w:rPr>
        <w:t xml:space="preserve"> </w:t>
      </w:r>
      <w:r w:rsidRPr="00EA73E5">
        <w:rPr>
          <w:rFonts w:ascii="Arial" w:hAnsi="Arial" w:cs="Arial"/>
          <w:lang w:val="nl-NL"/>
        </w:rPr>
        <w:t>genoeg bereik je niet alle ouders en zijn het toch vaak de ouders</w:t>
      </w:r>
      <w:r w:rsidR="000B281A" w:rsidRPr="00EA73E5">
        <w:rPr>
          <w:rFonts w:ascii="Arial" w:hAnsi="Arial" w:cs="Arial"/>
          <w:lang w:val="nl-NL"/>
        </w:rPr>
        <w:t>,</w:t>
      </w:r>
      <w:r w:rsidRPr="00EA73E5">
        <w:rPr>
          <w:rFonts w:ascii="Arial" w:hAnsi="Arial" w:cs="Arial"/>
          <w:lang w:val="nl-NL"/>
        </w:rPr>
        <w:t xml:space="preserve"> die</w:t>
      </w:r>
      <w:r w:rsidR="000B281A" w:rsidRPr="00EA73E5">
        <w:rPr>
          <w:rFonts w:ascii="Arial" w:hAnsi="Arial" w:cs="Arial"/>
          <w:lang w:val="nl-NL"/>
        </w:rPr>
        <w:t xml:space="preserve"> het </w:t>
      </w:r>
      <w:proofErr w:type="spellStart"/>
      <w:r w:rsidR="000B281A" w:rsidRPr="00EA73E5">
        <w:rPr>
          <w:rFonts w:ascii="Arial" w:hAnsi="Arial" w:cs="Arial"/>
          <w:lang w:val="nl-NL"/>
        </w:rPr>
        <w:t>het</w:t>
      </w:r>
      <w:proofErr w:type="spellEnd"/>
      <w:r w:rsidR="000B281A" w:rsidRPr="00EA73E5">
        <w:rPr>
          <w:rFonts w:ascii="Arial" w:hAnsi="Arial" w:cs="Arial"/>
          <w:lang w:val="nl-NL"/>
        </w:rPr>
        <w:t xml:space="preserve"> hardste nodig hebben, </w:t>
      </w:r>
      <w:r w:rsidRPr="00EA73E5">
        <w:rPr>
          <w:rFonts w:ascii="Arial" w:hAnsi="Arial" w:cs="Arial"/>
          <w:lang w:val="nl-NL"/>
        </w:rPr>
        <w:t xml:space="preserve">niet aanwezig zijn. Komend schooljaar gaan </w:t>
      </w:r>
      <w:r w:rsidR="00F724B8" w:rsidRPr="00EA73E5">
        <w:rPr>
          <w:rFonts w:ascii="Arial" w:hAnsi="Arial" w:cs="Arial"/>
          <w:lang w:val="nl-NL"/>
        </w:rPr>
        <w:t>wij</w:t>
      </w:r>
      <w:r w:rsidRPr="00EA73E5">
        <w:rPr>
          <w:rFonts w:ascii="Arial" w:hAnsi="Arial" w:cs="Arial"/>
          <w:lang w:val="nl-NL"/>
        </w:rPr>
        <w:t xml:space="preserve"> door met dit deel van het project, want </w:t>
      </w:r>
      <w:r w:rsidR="00F724B8" w:rsidRPr="00EA73E5">
        <w:rPr>
          <w:rFonts w:ascii="Arial" w:hAnsi="Arial" w:cs="Arial"/>
          <w:lang w:val="nl-NL"/>
        </w:rPr>
        <w:t>wij</w:t>
      </w:r>
      <w:r w:rsidRPr="00EA73E5">
        <w:rPr>
          <w:rFonts w:ascii="Arial" w:hAnsi="Arial" w:cs="Arial"/>
          <w:lang w:val="nl-NL"/>
        </w:rPr>
        <w:t xml:space="preserve"> zien dat het een positief effect heeft  op de kinderen.  Ook blijven </w:t>
      </w:r>
      <w:r w:rsidR="00F724B8" w:rsidRPr="00EA73E5">
        <w:rPr>
          <w:rFonts w:ascii="Arial" w:hAnsi="Arial" w:cs="Arial"/>
          <w:lang w:val="nl-NL"/>
        </w:rPr>
        <w:t>wij</w:t>
      </w:r>
      <w:r w:rsidRPr="00EA73E5">
        <w:rPr>
          <w:rFonts w:ascii="Arial" w:hAnsi="Arial" w:cs="Arial"/>
          <w:lang w:val="nl-NL"/>
        </w:rPr>
        <w:t xml:space="preserve"> de ouders 1 keer  in de week uitnodigen om erbij te zijn en gaan </w:t>
      </w:r>
      <w:r w:rsidR="00F724B8" w:rsidRPr="00EA73E5">
        <w:rPr>
          <w:rFonts w:ascii="Arial" w:hAnsi="Arial" w:cs="Arial"/>
          <w:lang w:val="nl-NL"/>
        </w:rPr>
        <w:t>wij</w:t>
      </w:r>
      <w:r w:rsidRPr="00EA73E5">
        <w:rPr>
          <w:rFonts w:ascii="Arial" w:hAnsi="Arial" w:cs="Arial"/>
          <w:lang w:val="nl-NL"/>
        </w:rPr>
        <w:t xml:space="preserve"> deze bijeenkomsten koppelen aan de “</w:t>
      </w:r>
      <w:proofErr w:type="spellStart"/>
      <w:r w:rsidRPr="00EA73E5">
        <w:rPr>
          <w:rFonts w:ascii="Arial" w:hAnsi="Arial" w:cs="Arial"/>
          <w:lang w:val="nl-NL"/>
        </w:rPr>
        <w:t>escuela</w:t>
      </w:r>
      <w:proofErr w:type="spellEnd"/>
      <w:r w:rsidRPr="00EA73E5">
        <w:rPr>
          <w:rFonts w:ascii="Arial" w:hAnsi="Arial" w:cs="Arial"/>
          <w:lang w:val="nl-NL"/>
        </w:rPr>
        <w:t xml:space="preserve"> de </w:t>
      </w:r>
      <w:proofErr w:type="spellStart"/>
      <w:r w:rsidRPr="00EA73E5">
        <w:rPr>
          <w:rFonts w:ascii="Arial" w:hAnsi="Arial" w:cs="Arial"/>
          <w:lang w:val="nl-NL"/>
        </w:rPr>
        <w:t>padres</w:t>
      </w:r>
      <w:proofErr w:type="spellEnd"/>
      <w:r w:rsidRPr="00EA73E5">
        <w:rPr>
          <w:rFonts w:ascii="Arial" w:hAnsi="Arial" w:cs="Arial"/>
          <w:lang w:val="nl-NL"/>
        </w:rPr>
        <w:t xml:space="preserve">” (soort ouder themadag) die </w:t>
      </w:r>
      <w:r w:rsidR="00F724B8" w:rsidRPr="00EA73E5">
        <w:rPr>
          <w:rFonts w:ascii="Arial" w:hAnsi="Arial" w:cs="Arial"/>
          <w:lang w:val="nl-NL"/>
        </w:rPr>
        <w:t>wij</w:t>
      </w:r>
      <w:r w:rsidRPr="00EA73E5">
        <w:rPr>
          <w:rFonts w:ascii="Arial" w:hAnsi="Arial" w:cs="Arial"/>
          <w:lang w:val="nl-NL"/>
        </w:rPr>
        <w:t xml:space="preserve"> </w:t>
      </w:r>
      <w:r w:rsidR="000E53FD" w:rsidRPr="00EA73E5">
        <w:rPr>
          <w:rFonts w:ascii="Arial" w:eastAsia="Batang" w:hAnsi="Arial" w:cs="Arial"/>
          <w:lang w:val="nl-NL"/>
        </w:rPr>
        <w:t>éé</w:t>
      </w:r>
      <w:r w:rsidRPr="00EA73E5">
        <w:rPr>
          <w:rFonts w:ascii="Arial" w:hAnsi="Arial" w:cs="Arial"/>
          <w:lang w:val="nl-NL"/>
        </w:rPr>
        <w:t xml:space="preserve">n keer per maand willen gaan organiseren. Hier gaan </w:t>
      </w:r>
      <w:r w:rsidR="00F724B8" w:rsidRPr="00EA73E5">
        <w:rPr>
          <w:rFonts w:ascii="Arial" w:hAnsi="Arial" w:cs="Arial"/>
          <w:lang w:val="nl-NL"/>
        </w:rPr>
        <w:t>wij</w:t>
      </w:r>
      <w:r w:rsidRPr="00EA73E5">
        <w:rPr>
          <w:rFonts w:ascii="Arial" w:hAnsi="Arial" w:cs="Arial"/>
          <w:lang w:val="nl-NL"/>
        </w:rPr>
        <w:t xml:space="preserve"> het hebben over allerlei opvoedkundige thema´s, als</w:t>
      </w:r>
      <w:r w:rsidR="006A3CB8" w:rsidRPr="00EA73E5">
        <w:rPr>
          <w:rFonts w:ascii="Arial" w:hAnsi="Arial" w:cs="Arial"/>
          <w:lang w:val="nl-NL"/>
        </w:rPr>
        <w:t xml:space="preserve"> straffen en belonen, hygiëne, </w:t>
      </w:r>
      <w:r w:rsidRPr="00EA73E5">
        <w:rPr>
          <w:rFonts w:ascii="Arial" w:hAnsi="Arial" w:cs="Arial"/>
          <w:lang w:val="nl-NL"/>
        </w:rPr>
        <w:t xml:space="preserve">voeding, etc. De dingen die ze daar in de theorie horen, komen daarna tijdens de lessen in de praktijk weer terug. </w:t>
      </w:r>
    </w:p>
    <w:p w:rsidR="008611B7" w:rsidRPr="00EA73E5" w:rsidRDefault="006A3CB8" w:rsidP="00F2226D">
      <w:pPr>
        <w:rPr>
          <w:rFonts w:ascii="Arial" w:hAnsi="Arial" w:cs="Arial"/>
          <w:lang w:val="nl-NL"/>
        </w:rPr>
      </w:pPr>
      <w:r w:rsidRPr="00EA73E5">
        <w:rPr>
          <w:rFonts w:ascii="Arial" w:hAnsi="Arial" w:cs="Arial"/>
          <w:lang w:val="nl-NL"/>
        </w:rPr>
        <w:t>Voor de kinderen die van bu</w:t>
      </w:r>
      <w:r w:rsidR="008611B7" w:rsidRPr="00EA73E5">
        <w:rPr>
          <w:rFonts w:ascii="Arial" w:hAnsi="Arial" w:cs="Arial"/>
          <w:lang w:val="nl-NL"/>
        </w:rPr>
        <w:t xml:space="preserve">itenaf naar onze lessen kwamen, lag alles een beetje anders. Deze kinderen moesten verplicht met hun ouders komen. En daar zit het probleem. Ouders voelen vaak niet de verantwoordelijkheid om naar de lessen te komen en haakten daardoor vaak na enkele lessen weer af. Ze hebben het soms te druk met soaps kijken, bingoën en gewoon hangen. Ze zien het niet als iets belangrijks voor de ontwikkeling van hun kinderen. Dus zetten ze zich er niet voor in. Vooral bij de grotere kinderen zagen </w:t>
      </w:r>
      <w:r w:rsidR="00F724B8" w:rsidRPr="00EA73E5">
        <w:rPr>
          <w:rFonts w:ascii="Arial" w:hAnsi="Arial" w:cs="Arial"/>
          <w:lang w:val="nl-NL"/>
        </w:rPr>
        <w:t>wij</w:t>
      </w:r>
      <w:r w:rsidR="008611B7" w:rsidRPr="00EA73E5">
        <w:rPr>
          <w:rFonts w:ascii="Arial" w:hAnsi="Arial" w:cs="Arial"/>
          <w:lang w:val="nl-NL"/>
        </w:rPr>
        <w:t xml:space="preserve"> dat probleem. Moeders met baby´s of kinderen tot een jaar of drie, doen nog moeite voor hun kinderen, omdat ze </w:t>
      </w:r>
      <w:proofErr w:type="spellStart"/>
      <w:r w:rsidR="008611B7" w:rsidRPr="00EA73E5">
        <w:rPr>
          <w:rFonts w:ascii="Arial" w:hAnsi="Arial" w:cs="Arial"/>
          <w:lang w:val="nl-NL"/>
        </w:rPr>
        <w:t>ze</w:t>
      </w:r>
      <w:proofErr w:type="spellEnd"/>
      <w:r w:rsidR="008611B7" w:rsidRPr="00EA73E5">
        <w:rPr>
          <w:rFonts w:ascii="Arial" w:hAnsi="Arial" w:cs="Arial"/>
          <w:lang w:val="nl-NL"/>
        </w:rPr>
        <w:t xml:space="preserve"> nog als kinderen zien. Vanaf een jaar of drie/vier zijn het (binnen de cultuur van Iquitos) jonge volwassenen die gewoon nog bijna niets weten.                                                                                                                                 Eigenlijk heel jammer, want de lessen waren wel heel erg leuk en zinvol. De ouders die wel volhielden waren echt heel erg tevreden. Ze zagen een verandering in hun kinderen en merkten bij zichzelf dat ze op een andere (positievere) manier met hun kind omgingen. Er werd veel meer gezongen in huis.                                                                                                                                               </w:t>
      </w:r>
      <w:r w:rsidRPr="00EA73E5">
        <w:rPr>
          <w:rFonts w:ascii="Arial" w:hAnsi="Arial" w:cs="Arial"/>
          <w:lang w:val="nl-NL"/>
        </w:rPr>
        <w:t>Wij</w:t>
      </w:r>
      <w:r w:rsidR="008611B7" w:rsidRPr="00EA73E5">
        <w:rPr>
          <w:rFonts w:ascii="Arial" w:hAnsi="Arial" w:cs="Arial"/>
          <w:lang w:val="nl-NL"/>
        </w:rPr>
        <w:t xml:space="preserve"> hebben dan ook besloten dat </w:t>
      </w:r>
      <w:r w:rsidRPr="00EA73E5">
        <w:rPr>
          <w:rFonts w:ascii="Arial" w:hAnsi="Arial" w:cs="Arial"/>
          <w:lang w:val="nl-NL"/>
        </w:rPr>
        <w:t>wij</w:t>
      </w:r>
      <w:r w:rsidR="008611B7" w:rsidRPr="00EA73E5">
        <w:rPr>
          <w:rFonts w:ascii="Arial" w:hAnsi="Arial" w:cs="Arial"/>
          <w:lang w:val="nl-NL"/>
        </w:rPr>
        <w:t xml:space="preserve"> in 2012 slecht</w:t>
      </w:r>
      <w:r w:rsidRPr="00EA73E5">
        <w:rPr>
          <w:rFonts w:ascii="Arial" w:hAnsi="Arial" w:cs="Arial"/>
          <w:lang w:val="nl-NL"/>
        </w:rPr>
        <w:t>s</w:t>
      </w:r>
      <w:r w:rsidR="008611B7" w:rsidRPr="00EA73E5">
        <w:rPr>
          <w:rFonts w:ascii="Arial" w:hAnsi="Arial" w:cs="Arial"/>
          <w:lang w:val="nl-NL"/>
        </w:rPr>
        <w:t xml:space="preserve"> doorgaan met de lessen voor de buurtkinderen van 0 t/m 3 jaar. Daar maken </w:t>
      </w:r>
      <w:r w:rsidRPr="00EA73E5">
        <w:rPr>
          <w:rFonts w:ascii="Arial" w:hAnsi="Arial" w:cs="Arial"/>
          <w:lang w:val="nl-NL"/>
        </w:rPr>
        <w:t>wij</w:t>
      </w:r>
      <w:r w:rsidR="008611B7" w:rsidRPr="00EA73E5">
        <w:rPr>
          <w:rFonts w:ascii="Arial" w:hAnsi="Arial" w:cs="Arial"/>
          <w:lang w:val="nl-NL"/>
        </w:rPr>
        <w:t xml:space="preserve"> nu 1 groep </w:t>
      </w:r>
      <w:r w:rsidRPr="00EA73E5">
        <w:rPr>
          <w:rFonts w:ascii="Arial" w:hAnsi="Arial" w:cs="Arial"/>
          <w:lang w:val="nl-NL"/>
        </w:rPr>
        <w:t xml:space="preserve">van die twee keer per week les </w:t>
      </w:r>
      <w:r w:rsidR="008611B7" w:rsidRPr="00EA73E5">
        <w:rPr>
          <w:rFonts w:ascii="Arial" w:hAnsi="Arial" w:cs="Arial"/>
          <w:lang w:val="nl-NL"/>
        </w:rPr>
        <w:t xml:space="preserve">gaat hebben.  Als </w:t>
      </w:r>
      <w:r w:rsidRPr="00EA73E5">
        <w:rPr>
          <w:rFonts w:ascii="Arial" w:hAnsi="Arial" w:cs="Arial"/>
          <w:lang w:val="nl-NL"/>
        </w:rPr>
        <w:t>wij</w:t>
      </w:r>
      <w:r w:rsidR="008611B7" w:rsidRPr="00EA73E5">
        <w:rPr>
          <w:rFonts w:ascii="Arial" w:hAnsi="Arial" w:cs="Arial"/>
          <w:lang w:val="nl-NL"/>
        </w:rPr>
        <w:t xml:space="preserve"> zien dat het heel goed loopt, kunnen </w:t>
      </w:r>
      <w:r w:rsidRPr="00EA73E5">
        <w:rPr>
          <w:rFonts w:ascii="Arial" w:hAnsi="Arial" w:cs="Arial"/>
          <w:lang w:val="nl-NL"/>
        </w:rPr>
        <w:t>wij</w:t>
      </w:r>
      <w:r w:rsidR="008611B7" w:rsidRPr="00EA73E5">
        <w:rPr>
          <w:rFonts w:ascii="Arial" w:hAnsi="Arial" w:cs="Arial"/>
          <w:lang w:val="nl-NL"/>
        </w:rPr>
        <w:t xml:space="preserve"> hier altijd nog lessen aan toevoegen.</w:t>
      </w:r>
    </w:p>
    <w:p w:rsidR="008611B7" w:rsidRDefault="008611B7" w:rsidP="00F2226D">
      <w:pPr>
        <w:rPr>
          <w:rFonts w:ascii="Arial" w:hAnsi="Arial" w:cs="Arial"/>
          <w:lang w:val="nl-NL"/>
        </w:rPr>
      </w:pPr>
      <w:r>
        <w:rPr>
          <w:rFonts w:ascii="Arial" w:hAnsi="Arial" w:cs="Arial"/>
          <w:lang w:val="nl-NL"/>
        </w:rPr>
        <w:br w:type="page"/>
      </w:r>
    </w:p>
    <w:p w:rsidR="008611B7" w:rsidRPr="008611B7" w:rsidRDefault="008611B7" w:rsidP="00F2226D">
      <w:pPr>
        <w:pStyle w:val="Lijstalinea"/>
        <w:numPr>
          <w:ilvl w:val="0"/>
          <w:numId w:val="25"/>
        </w:numPr>
        <w:spacing w:after="0"/>
        <w:rPr>
          <w:rFonts w:ascii="Arial" w:hAnsi="Arial" w:cs="Arial"/>
          <w:b/>
          <w:sz w:val="28"/>
          <w:szCs w:val="28"/>
          <w:lang w:val="nl-NL"/>
        </w:rPr>
      </w:pPr>
      <w:r>
        <w:rPr>
          <w:rFonts w:ascii="Arial" w:hAnsi="Arial" w:cs="Arial"/>
          <w:b/>
          <w:sz w:val="28"/>
          <w:szCs w:val="28"/>
          <w:lang w:val="nl-NL"/>
        </w:rPr>
        <w:lastRenderedPageBreak/>
        <w:t>Het programma: “Ik besta!”</w:t>
      </w:r>
    </w:p>
    <w:p w:rsidR="008611B7" w:rsidRDefault="008611B7" w:rsidP="00F2226D">
      <w:pPr>
        <w:spacing w:after="0"/>
        <w:rPr>
          <w:rFonts w:ascii="Arial" w:hAnsi="Arial" w:cs="Arial"/>
          <w:lang w:val="nl-NL"/>
        </w:rPr>
      </w:pPr>
    </w:p>
    <w:p w:rsidR="008611B7" w:rsidRPr="00EE4AAF" w:rsidRDefault="00416C1F" w:rsidP="00F2226D">
      <w:pPr>
        <w:spacing w:after="0"/>
        <w:rPr>
          <w:rFonts w:ascii="Arial" w:hAnsi="Arial" w:cs="Arial"/>
          <w:lang w:val="nl-NL"/>
        </w:rPr>
      </w:pPr>
      <w:r w:rsidRPr="00EE4AAF">
        <w:rPr>
          <w:rFonts w:ascii="Arial" w:hAnsi="Arial" w:cs="Arial"/>
          <w:lang w:val="nl-NL"/>
        </w:rPr>
        <w:t xml:space="preserve">Volgens het nationale landelijk onderzoek dat Peru in 2007 hield, </w:t>
      </w:r>
      <w:r w:rsidR="003625EB" w:rsidRPr="00EE4AAF">
        <w:rPr>
          <w:rFonts w:ascii="Arial" w:hAnsi="Arial" w:cs="Arial"/>
          <w:lang w:val="nl-NL"/>
        </w:rPr>
        <w:t xml:space="preserve">heeft </w:t>
      </w:r>
      <w:r w:rsidRPr="00EE4AAF">
        <w:rPr>
          <w:rFonts w:ascii="Arial" w:hAnsi="Arial" w:cs="Arial"/>
          <w:lang w:val="nl-NL"/>
        </w:rPr>
        <w:t>meer dan een kwart van de kinderen van Loreto (</w:t>
      </w:r>
      <w:proofErr w:type="spellStart"/>
      <w:r w:rsidRPr="00EE4AAF">
        <w:rPr>
          <w:rFonts w:ascii="Arial" w:hAnsi="Arial" w:cs="Arial"/>
          <w:lang w:val="nl-NL"/>
        </w:rPr>
        <w:t>departament</w:t>
      </w:r>
      <w:proofErr w:type="spellEnd"/>
      <w:r w:rsidRPr="00EE4AAF">
        <w:rPr>
          <w:rFonts w:ascii="Arial" w:hAnsi="Arial" w:cs="Arial"/>
          <w:lang w:val="nl-NL"/>
        </w:rPr>
        <w:t xml:space="preserve"> waar Iquitos de hoofdstad van is) geen identiteitspapieren. Oftewel zij zijn nooit door hun ouders ingeschreven in het civiele register. </w:t>
      </w:r>
      <w:r w:rsidR="00F57006" w:rsidRPr="00EE4AAF">
        <w:rPr>
          <w:rFonts w:ascii="Arial" w:hAnsi="Arial" w:cs="Arial"/>
          <w:lang w:val="nl-NL"/>
        </w:rPr>
        <w:t xml:space="preserve">Dit houdt in dat deze kinderen geen toegang hebben tot scholen, ziekenhuizen en andere </w:t>
      </w:r>
      <w:proofErr w:type="spellStart"/>
      <w:r w:rsidR="00F57006" w:rsidRPr="00EE4AAF">
        <w:rPr>
          <w:rFonts w:ascii="Arial" w:hAnsi="Arial" w:cs="Arial"/>
          <w:lang w:val="nl-NL"/>
        </w:rPr>
        <w:t>basis-instanties</w:t>
      </w:r>
      <w:proofErr w:type="spellEnd"/>
      <w:r w:rsidR="00F57006" w:rsidRPr="00EE4AAF">
        <w:rPr>
          <w:rFonts w:ascii="Arial" w:hAnsi="Arial" w:cs="Arial"/>
          <w:lang w:val="nl-NL"/>
        </w:rPr>
        <w:t xml:space="preserve"> in het leven. </w:t>
      </w:r>
    </w:p>
    <w:p w:rsidR="00F57006" w:rsidRPr="00EE4AAF" w:rsidRDefault="00F57006" w:rsidP="00F2226D">
      <w:pPr>
        <w:spacing w:after="0"/>
        <w:rPr>
          <w:rFonts w:ascii="Arial" w:hAnsi="Arial" w:cs="Arial"/>
          <w:lang w:val="nl-NL"/>
        </w:rPr>
      </w:pPr>
    </w:p>
    <w:p w:rsidR="00F57006" w:rsidRPr="00EE4AAF" w:rsidRDefault="00F57006" w:rsidP="004237A5">
      <w:pPr>
        <w:autoSpaceDE w:val="0"/>
        <w:autoSpaceDN w:val="0"/>
        <w:adjustRightInd w:val="0"/>
        <w:spacing w:after="0" w:line="240" w:lineRule="auto"/>
        <w:rPr>
          <w:rFonts w:ascii="Arial" w:hAnsi="Arial" w:cs="Arial"/>
          <w:lang w:val="nl-NL"/>
        </w:rPr>
      </w:pPr>
      <w:r w:rsidRPr="00EE4AAF">
        <w:rPr>
          <w:rFonts w:ascii="Arial" w:hAnsi="Arial" w:cs="Arial"/>
          <w:lang w:val="nl-NL"/>
        </w:rPr>
        <w:t>Binnen de groep kinderen die wij opnemen in onze programma</w:t>
      </w:r>
      <w:r w:rsidR="004237A5" w:rsidRPr="00EE4AAF">
        <w:rPr>
          <w:rFonts w:ascii="Arial" w:hAnsi="Arial" w:cs="Arial"/>
          <w:lang w:val="nl-NL"/>
        </w:rPr>
        <w:t>'</w:t>
      </w:r>
      <w:r w:rsidRPr="00EE4AAF">
        <w:rPr>
          <w:rFonts w:ascii="Arial" w:hAnsi="Arial" w:cs="Arial"/>
          <w:lang w:val="nl-NL"/>
        </w:rPr>
        <w:t>s ligt dit percentage echter nog een stuk hoger. En dankzij het groeiende contact met de buurtbewoners kwamen wij er in de afgelopen jaren ook achter dat in de buurten waar wij actief zijn inderdaad een groot percentage kinderen (en ouderen trouwens ook) zonder offici</w:t>
      </w:r>
      <w:r w:rsidR="004237A5" w:rsidRPr="00EE4AAF">
        <w:rPr>
          <w:rFonts w:ascii="Arial" w:eastAsia="Batang" w:hAnsi="Arial" w:cs="Arial"/>
          <w:lang w:val="nl-NL"/>
        </w:rPr>
        <w:t>ë</w:t>
      </w:r>
      <w:r w:rsidRPr="00EE4AAF">
        <w:rPr>
          <w:rFonts w:ascii="Arial" w:hAnsi="Arial" w:cs="Arial"/>
          <w:lang w:val="nl-NL"/>
        </w:rPr>
        <w:t xml:space="preserve">le identiteit door het leven gaan. </w:t>
      </w:r>
    </w:p>
    <w:p w:rsidR="00F57006" w:rsidRPr="00EE4AAF" w:rsidRDefault="00F57006" w:rsidP="00F2226D">
      <w:pPr>
        <w:spacing w:after="0"/>
        <w:rPr>
          <w:rFonts w:ascii="Arial" w:hAnsi="Arial" w:cs="Arial"/>
          <w:lang w:val="nl-NL"/>
        </w:rPr>
      </w:pPr>
    </w:p>
    <w:p w:rsidR="00EB0CCA" w:rsidRPr="00EE4AAF" w:rsidRDefault="00F57006" w:rsidP="00F2226D">
      <w:pPr>
        <w:spacing w:after="0"/>
        <w:rPr>
          <w:rFonts w:ascii="Arial" w:hAnsi="Arial" w:cs="Arial"/>
          <w:lang w:val="nl-NL"/>
        </w:rPr>
      </w:pPr>
      <w:r w:rsidRPr="00EE4AAF">
        <w:rPr>
          <w:rFonts w:ascii="Arial" w:hAnsi="Arial" w:cs="Arial"/>
          <w:lang w:val="nl-NL"/>
        </w:rPr>
        <w:t xml:space="preserve">Het inschrijven van kinderen </w:t>
      </w:r>
      <w:r w:rsidR="004F0CF2" w:rsidRPr="00EE4AAF">
        <w:rPr>
          <w:rFonts w:ascii="Arial" w:hAnsi="Arial" w:cs="Arial"/>
          <w:lang w:val="nl-NL"/>
        </w:rPr>
        <w:t xml:space="preserve">tot 1 maand </w:t>
      </w:r>
      <w:r w:rsidRPr="00EE4AAF">
        <w:rPr>
          <w:rFonts w:ascii="Arial" w:hAnsi="Arial" w:cs="Arial"/>
          <w:lang w:val="nl-NL"/>
        </w:rPr>
        <w:t xml:space="preserve">na </w:t>
      </w:r>
      <w:r w:rsidR="004F0CF2" w:rsidRPr="00EE4AAF">
        <w:rPr>
          <w:rFonts w:ascii="Arial" w:hAnsi="Arial" w:cs="Arial"/>
          <w:lang w:val="nl-NL"/>
        </w:rPr>
        <w:t xml:space="preserve">de geboorte is nagenoeg gratis, maar daarna zit er een prijs aan vast die vele ouders niet kunnen opbrengen. En tijdens het verzorgen van de geboortepapieren van de kinderen van onze projecten hebben </w:t>
      </w:r>
      <w:r w:rsidR="006A3CB8" w:rsidRPr="00EE4AAF">
        <w:rPr>
          <w:rFonts w:ascii="Arial" w:hAnsi="Arial" w:cs="Arial"/>
          <w:lang w:val="nl-NL"/>
        </w:rPr>
        <w:t>wij</w:t>
      </w:r>
      <w:r w:rsidR="004F0CF2" w:rsidRPr="00EE4AAF">
        <w:rPr>
          <w:rFonts w:ascii="Arial" w:hAnsi="Arial" w:cs="Arial"/>
          <w:lang w:val="nl-NL"/>
        </w:rPr>
        <w:t xml:space="preserve"> gemerkt dat het kostenplaatje niet het enige probleem is. De ouders moeten voor het verkrijgen van geboortepapieren een heleboel documenten overleggen, die zij vaak niet (meer) hebben. </w:t>
      </w:r>
      <w:r w:rsidR="00BF3163" w:rsidRPr="00EE4AAF">
        <w:rPr>
          <w:rFonts w:ascii="Arial" w:hAnsi="Arial" w:cs="Arial"/>
          <w:lang w:val="nl-NL"/>
        </w:rPr>
        <w:t xml:space="preserve">De ingewikkelde </w:t>
      </w:r>
      <w:proofErr w:type="spellStart"/>
      <w:r w:rsidR="00BF3163" w:rsidRPr="00EE4AAF">
        <w:rPr>
          <w:rFonts w:ascii="Arial" w:hAnsi="Arial" w:cs="Arial"/>
          <w:lang w:val="nl-NL"/>
        </w:rPr>
        <w:t>gezins</w:t>
      </w:r>
      <w:proofErr w:type="spellEnd"/>
      <w:r w:rsidR="00BF3163" w:rsidRPr="00EE4AAF">
        <w:rPr>
          <w:rFonts w:ascii="Arial" w:hAnsi="Arial" w:cs="Arial"/>
          <w:lang w:val="nl-NL"/>
        </w:rPr>
        <w:t xml:space="preserve">- en opvoedingssituaties maken het er overigens ook niet makkelijker op. Vele kinderen worden door  </w:t>
      </w:r>
      <w:r w:rsidR="00EB0CCA" w:rsidRPr="00EE4AAF">
        <w:rPr>
          <w:rFonts w:ascii="Arial" w:hAnsi="Arial" w:cs="Arial"/>
          <w:lang w:val="nl-NL"/>
        </w:rPr>
        <w:t xml:space="preserve">       </w:t>
      </w:r>
    </w:p>
    <w:p w:rsidR="004F0CF2" w:rsidRDefault="00EB0CCA" w:rsidP="00F2226D">
      <w:pPr>
        <w:spacing w:after="0"/>
        <w:rPr>
          <w:rFonts w:ascii="Arial" w:hAnsi="Arial" w:cs="Arial"/>
          <w:lang w:val="nl-NL"/>
        </w:rPr>
      </w:pPr>
      <w:r w:rsidRPr="00EE4AAF">
        <w:rPr>
          <w:rFonts w:ascii="Arial" w:eastAsia="Batang" w:hAnsi="Arial" w:cs="Arial"/>
          <w:lang w:val="nl-NL"/>
        </w:rPr>
        <w:t>éé</w:t>
      </w:r>
      <w:r w:rsidRPr="00EE4AAF">
        <w:rPr>
          <w:rFonts w:ascii="Arial" w:hAnsi="Arial" w:cs="Arial"/>
          <w:lang w:val="nl-NL"/>
        </w:rPr>
        <w:t xml:space="preserve">n </w:t>
      </w:r>
      <w:r w:rsidR="00BF3163" w:rsidRPr="00EE4AAF">
        <w:rPr>
          <w:rFonts w:ascii="Arial" w:hAnsi="Arial" w:cs="Arial"/>
          <w:lang w:val="nl-NL"/>
        </w:rPr>
        <w:t>ouder (veelal zijn zij niet erken</w:t>
      </w:r>
      <w:r w:rsidR="001F21BD" w:rsidRPr="00EE4AAF">
        <w:rPr>
          <w:rFonts w:ascii="Arial" w:hAnsi="Arial" w:cs="Arial"/>
          <w:lang w:val="nl-NL"/>
        </w:rPr>
        <w:t>d</w:t>
      </w:r>
      <w:r w:rsidR="00BF3163" w:rsidRPr="00EE4AAF">
        <w:rPr>
          <w:rFonts w:ascii="Arial" w:hAnsi="Arial" w:cs="Arial"/>
          <w:lang w:val="nl-NL"/>
        </w:rPr>
        <w:t xml:space="preserve"> door de vader) of door grootouders en/of tantes opgevoed. Om de benodigde documenten voor de inschrijving (opnieuw) te verkrijgen moeten de ouders/opvoeders een kostbaar en tijdrovend traject afleggen, waar ze constant geconfronteerd worden met</w:t>
      </w:r>
      <w:r w:rsidR="00BF3163">
        <w:rPr>
          <w:rFonts w:ascii="Arial" w:hAnsi="Arial" w:cs="Arial"/>
          <w:lang w:val="nl-NL"/>
        </w:rPr>
        <w:t xml:space="preserve"> onbehulpzame en afwijzende ambtenaren die het blijkbaar zalig vinden om deze mensen te kleineren en op hun onverantwoordelijke gedrag </w:t>
      </w:r>
      <w:proofErr w:type="spellStart"/>
      <w:r w:rsidR="00BF3163">
        <w:rPr>
          <w:rFonts w:ascii="Arial" w:hAnsi="Arial" w:cs="Arial"/>
          <w:lang w:val="nl-NL"/>
        </w:rPr>
        <w:t>tov</w:t>
      </w:r>
      <w:proofErr w:type="spellEnd"/>
      <w:r w:rsidR="00BF3163">
        <w:rPr>
          <w:rFonts w:ascii="Arial" w:hAnsi="Arial" w:cs="Arial"/>
          <w:lang w:val="nl-NL"/>
        </w:rPr>
        <w:t xml:space="preserve"> de kinderen te wijzen. </w:t>
      </w:r>
      <w:r w:rsidR="004F0CF2">
        <w:rPr>
          <w:rFonts w:ascii="Arial" w:hAnsi="Arial" w:cs="Arial"/>
          <w:lang w:val="nl-NL"/>
        </w:rPr>
        <w:t>De meerderheid van de ouders</w:t>
      </w:r>
      <w:r w:rsidR="00BF3163">
        <w:rPr>
          <w:rFonts w:ascii="Arial" w:hAnsi="Arial" w:cs="Arial"/>
          <w:lang w:val="nl-NL"/>
        </w:rPr>
        <w:t>/opvoeders</w:t>
      </w:r>
      <w:r w:rsidR="004F0CF2">
        <w:rPr>
          <w:rFonts w:ascii="Arial" w:hAnsi="Arial" w:cs="Arial"/>
          <w:lang w:val="nl-NL"/>
        </w:rPr>
        <w:t xml:space="preserve"> kruipt </w:t>
      </w:r>
      <w:r w:rsidR="00BF3163">
        <w:rPr>
          <w:rFonts w:ascii="Arial" w:hAnsi="Arial" w:cs="Arial"/>
          <w:lang w:val="nl-NL"/>
        </w:rPr>
        <w:t>dan ook al sn</w:t>
      </w:r>
      <w:r w:rsidR="004F0CF2">
        <w:rPr>
          <w:rFonts w:ascii="Arial" w:hAnsi="Arial" w:cs="Arial"/>
          <w:lang w:val="nl-NL"/>
        </w:rPr>
        <w:t xml:space="preserve">el met de staart tussen de benen terug naar huis om nooit meer terug te keren naar </w:t>
      </w:r>
      <w:proofErr w:type="spellStart"/>
      <w:r w:rsidR="004F0CF2">
        <w:rPr>
          <w:rFonts w:ascii="Arial" w:hAnsi="Arial" w:cs="Arial"/>
          <w:lang w:val="nl-NL"/>
        </w:rPr>
        <w:t>oficiele</w:t>
      </w:r>
      <w:proofErr w:type="spellEnd"/>
      <w:r w:rsidR="004F0CF2">
        <w:rPr>
          <w:rFonts w:ascii="Arial" w:hAnsi="Arial" w:cs="Arial"/>
          <w:lang w:val="nl-NL"/>
        </w:rPr>
        <w:t xml:space="preserve"> instanties. Het gaat hun vaak toch al boven de pet.</w:t>
      </w:r>
      <w:r w:rsidR="00BF3163">
        <w:rPr>
          <w:rFonts w:ascii="Arial" w:hAnsi="Arial" w:cs="Arial"/>
          <w:lang w:val="nl-NL"/>
        </w:rPr>
        <w:t xml:space="preserve"> </w:t>
      </w:r>
    </w:p>
    <w:p w:rsidR="00BF3163" w:rsidRDefault="00BF3163" w:rsidP="00F2226D">
      <w:pPr>
        <w:spacing w:after="0"/>
        <w:rPr>
          <w:rFonts w:ascii="Arial" w:hAnsi="Arial" w:cs="Arial"/>
          <w:lang w:val="nl-NL"/>
        </w:rPr>
      </w:pPr>
    </w:p>
    <w:p w:rsidR="00BF3163" w:rsidRDefault="00BF3163" w:rsidP="00F2226D">
      <w:pPr>
        <w:spacing w:after="0"/>
        <w:rPr>
          <w:rFonts w:ascii="Arial" w:hAnsi="Arial" w:cs="Arial"/>
          <w:lang w:val="nl-NL"/>
        </w:rPr>
      </w:pPr>
      <w:r>
        <w:rPr>
          <w:rFonts w:ascii="Arial" w:hAnsi="Arial" w:cs="Arial"/>
          <w:lang w:val="nl-NL"/>
        </w:rPr>
        <w:t xml:space="preserve">Tot halverwege 2011 knepen enkele lagere scholen dan ook een oogje dicht en lieten kinderen zonder geboortepapieren deelnemen aan de lessen. Deze kinderen kregen echter geen </w:t>
      </w:r>
      <w:proofErr w:type="spellStart"/>
      <w:r>
        <w:rPr>
          <w:rFonts w:ascii="Arial" w:hAnsi="Arial" w:cs="Arial"/>
          <w:lang w:val="nl-NL"/>
        </w:rPr>
        <w:t>oficiele</w:t>
      </w:r>
      <w:proofErr w:type="spellEnd"/>
      <w:r>
        <w:rPr>
          <w:rFonts w:ascii="Arial" w:hAnsi="Arial" w:cs="Arial"/>
          <w:lang w:val="nl-NL"/>
        </w:rPr>
        <w:t xml:space="preserve"> erkenning voor het volgen en afronden van het schooljaar. </w:t>
      </w:r>
    </w:p>
    <w:p w:rsidR="00BF3163" w:rsidRDefault="00BF3163" w:rsidP="00F2226D">
      <w:pPr>
        <w:spacing w:after="0"/>
        <w:rPr>
          <w:rFonts w:ascii="Arial" w:hAnsi="Arial" w:cs="Arial"/>
          <w:lang w:val="nl-NL"/>
        </w:rPr>
      </w:pPr>
    </w:p>
    <w:p w:rsidR="00E72018" w:rsidRDefault="00BF3163" w:rsidP="00F2226D">
      <w:pPr>
        <w:spacing w:after="0"/>
        <w:rPr>
          <w:rFonts w:ascii="Arial" w:hAnsi="Arial" w:cs="Arial"/>
          <w:lang w:val="nl-NL"/>
        </w:rPr>
      </w:pPr>
      <w:r>
        <w:rPr>
          <w:rFonts w:ascii="Arial" w:hAnsi="Arial" w:cs="Arial"/>
          <w:lang w:val="nl-NL"/>
        </w:rPr>
        <w:t xml:space="preserve">Halverwege 2011 besloot de Peruaanse regering dat elk kind een identiteitskaar (DNI) in zijn bezit moest hebben en scholen mogen vanaf 2012 enkel kinderen met een DNI in hun bestand opnemen. </w:t>
      </w:r>
      <w:r w:rsidR="0004270C">
        <w:rPr>
          <w:rFonts w:ascii="Arial" w:hAnsi="Arial" w:cs="Arial"/>
          <w:lang w:val="nl-NL"/>
        </w:rPr>
        <w:t xml:space="preserve">Vanaf dat moment hebben wij besloten </w:t>
      </w:r>
    </w:p>
    <w:p w:rsidR="00E72018" w:rsidRDefault="00E72018" w:rsidP="00F2226D">
      <w:pPr>
        <w:spacing w:after="0"/>
        <w:rPr>
          <w:rFonts w:ascii="Arial" w:hAnsi="Arial" w:cs="Arial"/>
          <w:lang w:val="nl-NL"/>
        </w:rPr>
      </w:pPr>
    </w:p>
    <w:p w:rsidR="00E72018" w:rsidRDefault="00E72018" w:rsidP="00F2226D">
      <w:pPr>
        <w:spacing w:after="0"/>
        <w:rPr>
          <w:rFonts w:ascii="Arial" w:hAnsi="Arial" w:cs="Arial"/>
          <w:lang w:val="nl-NL"/>
        </w:rPr>
      </w:pPr>
    </w:p>
    <w:p w:rsidR="00E72018" w:rsidRDefault="00E72018" w:rsidP="00F2226D">
      <w:pPr>
        <w:spacing w:after="0"/>
        <w:rPr>
          <w:rFonts w:ascii="Arial" w:hAnsi="Arial" w:cs="Arial"/>
          <w:lang w:val="nl-NL"/>
        </w:rPr>
      </w:pPr>
    </w:p>
    <w:p w:rsidR="00BF3163" w:rsidRDefault="0004270C" w:rsidP="00F2226D">
      <w:pPr>
        <w:spacing w:after="0"/>
        <w:rPr>
          <w:rFonts w:ascii="Arial" w:hAnsi="Arial" w:cs="Arial"/>
          <w:lang w:val="nl-NL"/>
        </w:rPr>
      </w:pPr>
      <w:r>
        <w:rPr>
          <w:rFonts w:ascii="Arial" w:hAnsi="Arial" w:cs="Arial"/>
          <w:lang w:val="nl-NL"/>
        </w:rPr>
        <w:t>niet alleen de kinderen uit onze projecten met het verkrijgen van geboortepapieren te helpen, maar alle kinderen uit de buurt.</w:t>
      </w:r>
    </w:p>
    <w:p w:rsidR="0004270C" w:rsidRDefault="0004270C" w:rsidP="00F2226D">
      <w:pPr>
        <w:spacing w:after="0"/>
        <w:rPr>
          <w:rFonts w:ascii="Arial" w:hAnsi="Arial" w:cs="Arial"/>
          <w:lang w:val="nl-NL"/>
        </w:rPr>
      </w:pPr>
    </w:p>
    <w:p w:rsidR="0004270C" w:rsidRDefault="0004270C" w:rsidP="00F2226D">
      <w:pPr>
        <w:spacing w:after="0"/>
        <w:rPr>
          <w:rFonts w:ascii="Arial" w:hAnsi="Arial" w:cs="Arial"/>
          <w:lang w:val="nl-NL"/>
        </w:rPr>
      </w:pPr>
      <w:r>
        <w:rPr>
          <w:rFonts w:ascii="Arial" w:hAnsi="Arial" w:cs="Arial"/>
          <w:lang w:val="nl-NL"/>
        </w:rPr>
        <w:t>Wij hebben contact opgenomen met de i</w:t>
      </w:r>
      <w:r w:rsidR="00695073">
        <w:rPr>
          <w:rFonts w:ascii="Arial" w:hAnsi="Arial" w:cs="Arial"/>
          <w:lang w:val="nl-NL"/>
        </w:rPr>
        <w:t xml:space="preserve">nstantie die verantwoordelijk </w:t>
      </w:r>
      <w:r w:rsidR="00695073" w:rsidRPr="007A5BD4">
        <w:rPr>
          <w:rFonts w:ascii="Arial" w:hAnsi="Arial" w:cs="Arial"/>
          <w:lang w:val="nl-NL"/>
        </w:rPr>
        <w:t>is</w:t>
      </w:r>
      <w:r>
        <w:rPr>
          <w:rFonts w:ascii="Arial" w:hAnsi="Arial" w:cs="Arial"/>
          <w:lang w:val="nl-NL"/>
        </w:rPr>
        <w:t xml:space="preserve"> voor het inschrijven van kinderen zonder geboortepapieren (</w:t>
      </w:r>
      <w:r w:rsidRPr="00650894">
        <w:rPr>
          <w:rFonts w:ascii="Arial" w:hAnsi="Arial" w:cs="Arial"/>
          <w:lang w:val="nl-NL"/>
        </w:rPr>
        <w:t>RENIEC</w:t>
      </w:r>
      <w:r>
        <w:rPr>
          <w:rFonts w:ascii="Arial" w:hAnsi="Arial" w:cs="Arial"/>
          <w:lang w:val="nl-NL"/>
        </w:rPr>
        <w:t xml:space="preserve">) en een samenwerking voorgesteld. El Manguaré zou </w:t>
      </w:r>
      <w:r>
        <w:rPr>
          <w:rFonts w:ascii="Arial" w:hAnsi="Arial" w:cs="Arial"/>
          <w:lang w:val="nl-NL"/>
        </w:rPr>
        <w:lastRenderedPageBreak/>
        <w:t xml:space="preserve">eens per maand de buurtkinderen zonder papieren bijeenhalen en </w:t>
      </w:r>
      <w:r w:rsidR="00695073" w:rsidRPr="00650894">
        <w:rPr>
          <w:rFonts w:ascii="Arial" w:hAnsi="Arial" w:cs="Arial"/>
          <w:lang w:val="nl-NL"/>
        </w:rPr>
        <w:t>RENIEC</w:t>
      </w:r>
      <w:r w:rsidR="00695073">
        <w:rPr>
          <w:rFonts w:ascii="Arial" w:hAnsi="Arial" w:cs="Arial"/>
          <w:lang w:val="nl-NL"/>
        </w:rPr>
        <w:t xml:space="preserve"> </w:t>
      </w:r>
      <w:r>
        <w:rPr>
          <w:rFonts w:ascii="Arial" w:hAnsi="Arial" w:cs="Arial"/>
          <w:lang w:val="nl-NL"/>
        </w:rPr>
        <w:t xml:space="preserve">zou </w:t>
      </w:r>
      <w:proofErr w:type="spellStart"/>
      <w:r>
        <w:rPr>
          <w:rFonts w:ascii="Arial" w:hAnsi="Arial" w:cs="Arial"/>
          <w:lang w:val="nl-NL"/>
        </w:rPr>
        <w:t>meedewerkers</w:t>
      </w:r>
      <w:proofErr w:type="spellEnd"/>
      <w:r>
        <w:rPr>
          <w:rFonts w:ascii="Arial" w:hAnsi="Arial" w:cs="Arial"/>
          <w:lang w:val="nl-NL"/>
        </w:rPr>
        <w:t xml:space="preserve"> sturen die naar deze bijeenkomsten zouden komen om te helpen deze kinderen alsnog aan de benodigde papieren te helpen en/of de ouders te informeren hoe dit proces te werkt gaat. In beginsel waren ze niet erg enthousiast te maken (ook vanwege de stroom van DNI aanvragen), maar na enige tijd een vriendelijke druk te hebben uitgeoefend (elk kind heeft recht op identiteit) kregen </w:t>
      </w:r>
      <w:r w:rsidR="006A3CB8" w:rsidRPr="007A5BD4">
        <w:rPr>
          <w:rFonts w:ascii="Arial" w:hAnsi="Arial" w:cs="Arial"/>
          <w:lang w:val="nl-NL"/>
        </w:rPr>
        <w:t>wij</w:t>
      </w:r>
      <w:r>
        <w:rPr>
          <w:rFonts w:ascii="Arial" w:hAnsi="Arial" w:cs="Arial"/>
          <w:lang w:val="nl-NL"/>
        </w:rPr>
        <w:t xml:space="preserve"> dan uiteindelijk toch de medewerking van het </w:t>
      </w:r>
      <w:r w:rsidR="00650894" w:rsidRPr="00650894">
        <w:rPr>
          <w:rFonts w:ascii="Arial" w:hAnsi="Arial" w:cs="Arial"/>
          <w:lang w:val="nl-NL"/>
        </w:rPr>
        <w:t>RENIEC</w:t>
      </w:r>
      <w:r>
        <w:rPr>
          <w:rFonts w:ascii="Arial" w:hAnsi="Arial" w:cs="Arial"/>
          <w:lang w:val="nl-NL"/>
        </w:rPr>
        <w:t xml:space="preserve"> van de grond. Vanaf dat moment hielden wij maandelijks een bijeenkomst op El Manguaré, waar zowel de buurtbewoners met kinderen zonder papieren als ambtenaren van het </w:t>
      </w:r>
      <w:r w:rsidR="00650894" w:rsidRPr="00650894">
        <w:rPr>
          <w:rFonts w:ascii="Arial" w:hAnsi="Arial" w:cs="Arial"/>
          <w:lang w:val="nl-NL"/>
        </w:rPr>
        <w:t>RENIEC</w:t>
      </w:r>
      <w:r>
        <w:rPr>
          <w:rFonts w:ascii="Arial" w:hAnsi="Arial" w:cs="Arial"/>
          <w:lang w:val="nl-NL"/>
        </w:rPr>
        <w:t xml:space="preserve"> met elkaar in contact werden gebracht. De medewerkers van El Manguaré stonden bij om </w:t>
      </w:r>
      <w:r w:rsidR="005F4AFF">
        <w:rPr>
          <w:rFonts w:ascii="Arial" w:hAnsi="Arial" w:cs="Arial"/>
          <w:lang w:val="nl-NL"/>
        </w:rPr>
        <w:t xml:space="preserve">te bemiddelen, financieel te ondersteunen waar nodig en voornamelijk nog eens rustig aan de ouders uit te leggen wat de medewerker van het </w:t>
      </w:r>
      <w:r w:rsidR="00650894" w:rsidRPr="00650894">
        <w:rPr>
          <w:rFonts w:ascii="Arial" w:hAnsi="Arial" w:cs="Arial"/>
          <w:lang w:val="nl-NL"/>
        </w:rPr>
        <w:t>RENIEC</w:t>
      </w:r>
      <w:r w:rsidR="00650894">
        <w:rPr>
          <w:rFonts w:ascii="Arial" w:hAnsi="Arial" w:cs="Arial"/>
          <w:lang w:val="nl-NL"/>
        </w:rPr>
        <w:t xml:space="preserve"> </w:t>
      </w:r>
      <w:r w:rsidR="005F4AFF">
        <w:rPr>
          <w:rFonts w:ascii="Arial" w:hAnsi="Arial" w:cs="Arial"/>
          <w:lang w:val="nl-NL"/>
        </w:rPr>
        <w:t xml:space="preserve">nou precies had uitgelegd. </w:t>
      </w:r>
      <w:r>
        <w:rPr>
          <w:rFonts w:ascii="Arial" w:hAnsi="Arial" w:cs="Arial"/>
          <w:lang w:val="nl-NL"/>
        </w:rPr>
        <w:t xml:space="preserve"> </w:t>
      </w:r>
    </w:p>
    <w:p w:rsidR="005F4AFF" w:rsidRDefault="005F4AFF" w:rsidP="00F2226D">
      <w:pPr>
        <w:spacing w:after="0"/>
        <w:rPr>
          <w:rFonts w:ascii="Arial" w:hAnsi="Arial" w:cs="Arial"/>
          <w:lang w:val="nl-NL"/>
        </w:rPr>
      </w:pPr>
    </w:p>
    <w:p w:rsidR="005F4AFF" w:rsidRPr="007A5BD4" w:rsidRDefault="005F4AFF" w:rsidP="00F2226D">
      <w:pPr>
        <w:spacing w:after="0"/>
        <w:rPr>
          <w:rFonts w:ascii="Arial" w:hAnsi="Arial" w:cs="Arial"/>
          <w:lang w:val="nl-NL"/>
        </w:rPr>
      </w:pPr>
      <w:r w:rsidRPr="007A5BD4">
        <w:rPr>
          <w:rFonts w:ascii="Arial" w:hAnsi="Arial" w:cs="Arial"/>
          <w:lang w:val="nl-NL"/>
        </w:rPr>
        <w:t xml:space="preserve">Zo hebben </w:t>
      </w:r>
      <w:r w:rsidR="006A3CB8" w:rsidRPr="007A5BD4">
        <w:rPr>
          <w:rFonts w:ascii="Arial" w:hAnsi="Arial" w:cs="Arial"/>
          <w:lang w:val="nl-NL"/>
        </w:rPr>
        <w:t>wij</w:t>
      </w:r>
      <w:r w:rsidRPr="007A5BD4">
        <w:rPr>
          <w:rFonts w:ascii="Arial" w:hAnsi="Arial" w:cs="Arial"/>
          <w:lang w:val="nl-NL"/>
        </w:rPr>
        <w:t xml:space="preserve"> de laatste drie maanden van 2011 nog </w:t>
      </w:r>
      <w:r w:rsidR="00DB35FF" w:rsidRPr="007A5BD4">
        <w:rPr>
          <w:rFonts w:ascii="Arial" w:hAnsi="Arial" w:cs="Arial"/>
          <w:lang w:val="nl-NL"/>
        </w:rPr>
        <w:t xml:space="preserve">eens </w:t>
      </w:r>
      <w:r w:rsidRPr="007A5BD4">
        <w:rPr>
          <w:rFonts w:ascii="Arial" w:hAnsi="Arial" w:cs="Arial"/>
          <w:lang w:val="nl-NL"/>
        </w:rPr>
        <w:t>82 buurtkinderen aan geboortepapieren</w:t>
      </w:r>
      <w:r>
        <w:rPr>
          <w:rFonts w:ascii="Arial" w:hAnsi="Arial" w:cs="Arial"/>
          <w:lang w:val="nl-NL"/>
        </w:rPr>
        <w:t xml:space="preserve"> papieren (en daarop volgend hun DNI) kunnen helpen. Vanwege personeelsveranderingen binnen het </w:t>
      </w:r>
      <w:r w:rsidR="00650894" w:rsidRPr="00650894">
        <w:rPr>
          <w:rFonts w:ascii="Arial" w:hAnsi="Arial" w:cs="Arial"/>
          <w:lang w:val="nl-NL"/>
        </w:rPr>
        <w:t>RENIEC</w:t>
      </w:r>
      <w:r>
        <w:rPr>
          <w:rFonts w:ascii="Arial" w:hAnsi="Arial" w:cs="Arial"/>
          <w:lang w:val="nl-NL"/>
        </w:rPr>
        <w:t xml:space="preserve"> moesten wij deze activiteit in januari </w:t>
      </w:r>
      <w:r w:rsidRPr="007A5BD4">
        <w:rPr>
          <w:rFonts w:ascii="Arial" w:hAnsi="Arial" w:cs="Arial"/>
          <w:lang w:val="nl-NL"/>
        </w:rPr>
        <w:t>2012</w:t>
      </w:r>
      <w:r w:rsidR="00695073" w:rsidRPr="007A5BD4">
        <w:rPr>
          <w:rFonts w:ascii="Arial" w:hAnsi="Arial" w:cs="Arial"/>
          <w:lang w:val="nl-NL"/>
        </w:rPr>
        <w:t xml:space="preserve"> onderbreken</w:t>
      </w:r>
      <w:r w:rsidRPr="007A5BD4">
        <w:rPr>
          <w:rFonts w:ascii="Arial" w:hAnsi="Arial" w:cs="Arial"/>
          <w:lang w:val="nl-NL"/>
        </w:rPr>
        <w:t xml:space="preserve">. Maar, wetende dat er nog vele kinderen zonder geboortepapieren rondlopen in de buurt, zetten </w:t>
      </w:r>
      <w:r w:rsidR="006A3CB8" w:rsidRPr="007A5BD4">
        <w:rPr>
          <w:rFonts w:ascii="Arial" w:hAnsi="Arial" w:cs="Arial"/>
          <w:lang w:val="nl-NL"/>
        </w:rPr>
        <w:t xml:space="preserve">wij </w:t>
      </w:r>
      <w:r w:rsidRPr="007A5BD4">
        <w:rPr>
          <w:rFonts w:ascii="Arial" w:hAnsi="Arial" w:cs="Arial"/>
          <w:lang w:val="nl-NL"/>
        </w:rPr>
        <w:t xml:space="preserve">ons project “Ik besta!” vanaf februari 2012 weer voort. Zowel voor de kinderen die </w:t>
      </w:r>
      <w:r w:rsidR="00DB35FF" w:rsidRPr="007A5BD4">
        <w:rPr>
          <w:rFonts w:ascii="Arial" w:hAnsi="Arial" w:cs="Arial"/>
          <w:lang w:val="nl-NL"/>
        </w:rPr>
        <w:t>dit jaar in onze projecten worden opgenomen als andere buurtkinderen.</w:t>
      </w:r>
    </w:p>
    <w:p w:rsidR="004F0CF2" w:rsidRDefault="004F0CF2" w:rsidP="00F2226D">
      <w:pPr>
        <w:spacing w:after="0"/>
        <w:rPr>
          <w:rFonts w:ascii="Arial" w:hAnsi="Arial" w:cs="Arial"/>
          <w:lang w:val="nl-NL"/>
        </w:rPr>
      </w:pPr>
    </w:p>
    <w:p w:rsidR="00BF3163" w:rsidRDefault="004F0CF2" w:rsidP="00F2226D">
      <w:pPr>
        <w:spacing w:after="0"/>
        <w:rPr>
          <w:rFonts w:ascii="Arial" w:hAnsi="Arial" w:cs="Arial"/>
          <w:lang w:val="nl-NL"/>
        </w:rPr>
      </w:pPr>
      <w:r>
        <w:rPr>
          <w:rFonts w:ascii="Arial" w:hAnsi="Arial" w:cs="Arial"/>
          <w:lang w:val="nl-NL"/>
        </w:rPr>
        <w:t xml:space="preserve">. </w:t>
      </w:r>
    </w:p>
    <w:p w:rsidR="00A07BD4" w:rsidRDefault="00A07BD4" w:rsidP="00F2226D">
      <w:pPr>
        <w:spacing w:after="0"/>
        <w:rPr>
          <w:rFonts w:ascii="Arial" w:hAnsi="Arial" w:cs="Arial"/>
          <w:lang w:val="nl-NL"/>
        </w:rPr>
      </w:pPr>
    </w:p>
    <w:p w:rsidR="00A07BD4" w:rsidRDefault="00A07BD4" w:rsidP="00F2226D">
      <w:pPr>
        <w:spacing w:after="0"/>
        <w:rPr>
          <w:rFonts w:ascii="Arial" w:hAnsi="Arial" w:cs="Arial"/>
          <w:lang w:val="nl-NL"/>
        </w:rPr>
      </w:pPr>
    </w:p>
    <w:p w:rsidR="00BF3163" w:rsidRDefault="00BF3163" w:rsidP="00F2226D">
      <w:pPr>
        <w:spacing w:after="0"/>
        <w:rPr>
          <w:rFonts w:ascii="Arial" w:hAnsi="Arial" w:cs="Arial"/>
          <w:lang w:val="nl-NL"/>
        </w:rPr>
      </w:pPr>
    </w:p>
    <w:p w:rsidR="00F57006" w:rsidRPr="007A3CD4" w:rsidRDefault="007A3CD4" w:rsidP="00F2226D">
      <w:pPr>
        <w:spacing w:after="0"/>
        <w:rPr>
          <w:rFonts w:ascii="Arial" w:hAnsi="Arial" w:cs="Arial"/>
          <w:u w:val="single"/>
          <w:lang w:val="nl-NL"/>
        </w:rPr>
      </w:pPr>
      <w:r w:rsidRPr="007A3CD4">
        <w:rPr>
          <w:rFonts w:ascii="Arial" w:hAnsi="Arial" w:cs="Arial"/>
          <w:sz w:val="28"/>
          <w:szCs w:val="28"/>
          <w:u w:val="single"/>
          <w:lang w:val="nl-NL"/>
        </w:rPr>
        <w:t>Overzicht van de output van de Projecten van El Manguaré</w:t>
      </w:r>
      <w:r w:rsidR="004F0CF2" w:rsidRPr="007A3CD4">
        <w:rPr>
          <w:rFonts w:ascii="Arial" w:hAnsi="Arial" w:cs="Arial"/>
          <w:u w:val="single"/>
          <w:lang w:val="nl-NL"/>
        </w:rPr>
        <w:t xml:space="preserve"> </w:t>
      </w:r>
    </w:p>
    <w:p w:rsidR="00E72018" w:rsidRDefault="00E72018" w:rsidP="00F2226D">
      <w:pPr>
        <w:spacing w:after="0"/>
        <w:rPr>
          <w:rFonts w:ascii="Arial" w:hAnsi="Arial" w:cs="Arial"/>
          <w:lang w:val="nl-NL"/>
        </w:rPr>
      </w:pPr>
    </w:p>
    <w:p w:rsidR="00E72018" w:rsidRDefault="007A3CD4" w:rsidP="00F2226D">
      <w:pPr>
        <w:spacing w:after="0"/>
        <w:rPr>
          <w:rFonts w:ascii="Arial" w:hAnsi="Arial" w:cs="Arial"/>
          <w:lang w:val="nl-NL"/>
        </w:rPr>
      </w:pPr>
      <w:r>
        <w:rPr>
          <w:rFonts w:ascii="Arial" w:hAnsi="Arial" w:cs="Arial"/>
          <w:lang w:val="nl-NL"/>
        </w:rPr>
        <w:t>In onderstaande tabel hebben wij het overzicht gegeven van de output van onze projecten en deze vergeleken met de prognose aan het begin van 2011. De verschillen zijn toegelicht.</w:t>
      </w:r>
    </w:p>
    <w:p w:rsidR="007A3CD4" w:rsidRDefault="007A3CD4" w:rsidP="00F2226D">
      <w:pPr>
        <w:spacing w:after="0"/>
        <w:rPr>
          <w:rFonts w:ascii="Arial" w:hAnsi="Arial" w:cs="Arial"/>
          <w:lang w:val="nl-NL"/>
        </w:rPr>
      </w:pPr>
      <w:r>
        <w:rPr>
          <w:rFonts w:ascii="Arial" w:hAnsi="Arial" w:cs="Arial"/>
          <w:lang w:val="nl-NL"/>
        </w:rPr>
        <w:t>De gegevens zijn ook in de hoofdstukken apart weergegeven en besproken.</w:t>
      </w:r>
    </w:p>
    <w:p w:rsidR="00E72018" w:rsidRDefault="00E72018" w:rsidP="00F2226D">
      <w:pPr>
        <w:spacing w:after="0"/>
        <w:rPr>
          <w:rFonts w:ascii="Arial" w:hAnsi="Arial" w:cs="Arial"/>
          <w:lang w:val="nl-NL"/>
        </w:rPr>
      </w:pPr>
    </w:p>
    <w:p w:rsidR="00E72018" w:rsidRDefault="00E72018" w:rsidP="00F2226D">
      <w:pPr>
        <w:spacing w:after="0"/>
        <w:rPr>
          <w:rFonts w:ascii="Arial" w:hAnsi="Arial" w:cs="Arial"/>
          <w:lang w:val="nl-NL"/>
        </w:rPr>
      </w:pPr>
    </w:p>
    <w:p w:rsidR="00E72018" w:rsidRDefault="00E72018" w:rsidP="00F2226D">
      <w:pPr>
        <w:spacing w:after="0"/>
        <w:rPr>
          <w:rFonts w:ascii="Arial" w:hAnsi="Arial" w:cs="Arial"/>
          <w:lang w:val="nl-NL"/>
        </w:rPr>
      </w:pPr>
    </w:p>
    <w:p w:rsidR="00E72018" w:rsidRDefault="00E72018" w:rsidP="00F2226D">
      <w:pPr>
        <w:spacing w:after="0"/>
        <w:rPr>
          <w:rFonts w:ascii="Arial" w:hAnsi="Arial" w:cs="Arial"/>
          <w:lang w:val="nl-NL"/>
        </w:rPr>
      </w:pPr>
    </w:p>
    <w:p w:rsidR="006A6D7E" w:rsidRDefault="006A6D7E" w:rsidP="00E72018">
      <w:pPr>
        <w:spacing w:after="0" w:line="240" w:lineRule="auto"/>
        <w:rPr>
          <w:rFonts w:ascii="Calibri" w:eastAsia="Times New Roman" w:hAnsi="Calibri" w:cs="Calibri"/>
          <w:color w:val="000000"/>
          <w:lang w:val="nl-NL" w:eastAsia="nl-NL"/>
        </w:rPr>
        <w:sectPr w:rsidR="006A6D7E" w:rsidSect="006A6D7E">
          <w:headerReference w:type="default" r:id="rId8"/>
          <w:footerReference w:type="default" r:id="rId9"/>
          <w:pgSz w:w="12240" w:h="15840"/>
          <w:pgMar w:top="2552" w:right="1134" w:bottom="1418" w:left="1134" w:header="284" w:footer="170" w:gutter="0"/>
          <w:cols w:space="708"/>
          <w:docGrid w:linePitch="360"/>
        </w:sectPr>
      </w:pPr>
    </w:p>
    <w:tbl>
      <w:tblPr>
        <w:tblW w:w="14033" w:type="dxa"/>
        <w:tblInd w:w="55" w:type="dxa"/>
        <w:tblCellMar>
          <w:left w:w="70" w:type="dxa"/>
          <w:right w:w="70" w:type="dxa"/>
        </w:tblCellMar>
        <w:tblLook w:val="04A0"/>
      </w:tblPr>
      <w:tblGrid>
        <w:gridCol w:w="4650"/>
        <w:gridCol w:w="2165"/>
        <w:gridCol w:w="1203"/>
        <w:gridCol w:w="1203"/>
        <w:gridCol w:w="1203"/>
        <w:gridCol w:w="1203"/>
        <w:gridCol w:w="1203"/>
        <w:gridCol w:w="1203"/>
      </w:tblGrid>
      <w:tr w:rsidR="00E72018" w:rsidRPr="00AA7F16" w:rsidTr="007A3CD4">
        <w:trPr>
          <w:trHeight w:val="301"/>
        </w:trPr>
        <w:tc>
          <w:tcPr>
            <w:tcW w:w="4650" w:type="dxa"/>
            <w:tcBorders>
              <w:top w:val="nil"/>
              <w:left w:val="nil"/>
              <w:bottom w:val="nil"/>
              <w:right w:val="nil"/>
            </w:tcBorders>
            <w:shd w:val="clear" w:color="auto" w:fill="auto"/>
            <w:noWrap/>
            <w:vAlign w:val="bottom"/>
            <w:hideMark/>
          </w:tcPr>
          <w:p w:rsidR="00E72018" w:rsidRDefault="00E72018" w:rsidP="00E72018">
            <w:pPr>
              <w:spacing w:after="0" w:line="240" w:lineRule="auto"/>
              <w:rPr>
                <w:rFonts w:ascii="Calibri" w:eastAsia="Times New Roman" w:hAnsi="Calibri" w:cs="Calibri"/>
                <w:color w:val="000000"/>
                <w:lang w:val="nl-NL" w:eastAsia="nl-NL"/>
              </w:rPr>
            </w:pPr>
          </w:p>
          <w:p w:rsidR="00CA6257" w:rsidRPr="00CA6257" w:rsidRDefault="00CA6257" w:rsidP="00E72018">
            <w:pPr>
              <w:spacing w:after="0" w:line="240" w:lineRule="auto"/>
              <w:rPr>
                <w:rFonts w:ascii="Calibri" w:eastAsia="Times New Roman" w:hAnsi="Calibri" w:cs="Calibri"/>
                <w:b/>
                <w:color w:val="000000"/>
                <w:sz w:val="36"/>
                <w:szCs w:val="36"/>
                <w:u w:val="single"/>
                <w:lang w:val="nl-NL" w:eastAsia="nl-NL"/>
              </w:rPr>
            </w:pPr>
            <w:r w:rsidRPr="00CA6257">
              <w:rPr>
                <w:rFonts w:ascii="Calibri" w:eastAsia="Times New Roman" w:hAnsi="Calibri" w:cs="Calibri"/>
                <w:b/>
                <w:color w:val="000000"/>
                <w:sz w:val="36"/>
                <w:szCs w:val="36"/>
                <w:u w:val="single"/>
                <w:lang w:val="nl-NL" w:eastAsia="nl-NL"/>
              </w:rPr>
              <w:t xml:space="preserve">Overzicht output voor </w:t>
            </w:r>
            <w:r>
              <w:rPr>
                <w:rFonts w:ascii="Calibri" w:eastAsia="Times New Roman" w:hAnsi="Calibri" w:cs="Calibri"/>
                <w:b/>
                <w:color w:val="000000"/>
                <w:sz w:val="36"/>
                <w:szCs w:val="36"/>
                <w:u w:val="single"/>
                <w:lang w:val="nl-NL" w:eastAsia="nl-NL"/>
              </w:rPr>
              <w:t xml:space="preserve">                             </w:t>
            </w:r>
            <w:r w:rsidRPr="00CA6257">
              <w:rPr>
                <w:rFonts w:ascii="Calibri" w:eastAsia="Times New Roman" w:hAnsi="Calibri" w:cs="Calibri"/>
                <w:b/>
                <w:color w:val="000000"/>
                <w:sz w:val="36"/>
                <w:szCs w:val="36"/>
                <w:u w:val="single"/>
                <w:lang w:val="nl-NL" w:eastAsia="nl-NL"/>
              </w:rPr>
              <w:t>kinderen en leerkrachten</w:t>
            </w:r>
          </w:p>
          <w:p w:rsidR="00CA6257" w:rsidRDefault="00CA6257" w:rsidP="00E72018">
            <w:pPr>
              <w:spacing w:after="0" w:line="240" w:lineRule="auto"/>
              <w:rPr>
                <w:rFonts w:ascii="Calibri" w:eastAsia="Times New Roman" w:hAnsi="Calibri" w:cs="Calibri"/>
                <w:color w:val="000000"/>
                <w:lang w:val="nl-NL" w:eastAsia="nl-NL"/>
              </w:rPr>
            </w:pPr>
          </w:p>
          <w:p w:rsidR="00E72018" w:rsidRPr="00E72018" w:rsidRDefault="00E72018" w:rsidP="00E72018">
            <w:pPr>
              <w:spacing w:after="0" w:line="240" w:lineRule="auto"/>
              <w:rPr>
                <w:rFonts w:ascii="Calibri" w:eastAsia="Times New Roman" w:hAnsi="Calibri" w:cs="Calibri"/>
                <w:color w:val="000000"/>
                <w:lang w:val="nl-NL" w:eastAsia="nl-NL"/>
              </w:rPr>
            </w:pPr>
          </w:p>
        </w:tc>
        <w:tc>
          <w:tcPr>
            <w:tcW w:w="2165" w:type="dxa"/>
            <w:tcBorders>
              <w:top w:val="nil"/>
              <w:left w:val="nil"/>
              <w:bottom w:val="nil"/>
              <w:right w:val="nil"/>
            </w:tcBorders>
            <w:shd w:val="clear" w:color="auto" w:fill="auto"/>
            <w:noWrap/>
            <w:vAlign w:val="bottom"/>
            <w:hideMark/>
          </w:tcPr>
          <w:p w:rsidR="00E72018" w:rsidRPr="00E72018" w:rsidRDefault="00E72018" w:rsidP="00E72018">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E72018" w:rsidRPr="00E72018" w:rsidRDefault="00E72018" w:rsidP="00E72018">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E72018" w:rsidRPr="00E72018" w:rsidRDefault="00E72018" w:rsidP="00E72018">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E72018" w:rsidRPr="00E72018" w:rsidRDefault="00E72018" w:rsidP="00E72018">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E72018" w:rsidRPr="00E72018" w:rsidRDefault="00E72018" w:rsidP="00E72018">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E72018" w:rsidRPr="00E72018" w:rsidRDefault="00E72018" w:rsidP="00E72018">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E72018" w:rsidRPr="00E72018" w:rsidRDefault="00E72018" w:rsidP="00E72018">
            <w:pPr>
              <w:spacing w:after="0" w:line="240" w:lineRule="auto"/>
              <w:rPr>
                <w:rFonts w:ascii="Calibri" w:eastAsia="Times New Roman" w:hAnsi="Calibri" w:cs="Calibri"/>
                <w:color w:val="000000"/>
                <w:lang w:val="nl-NL" w:eastAsia="nl-NL"/>
              </w:rPr>
            </w:pPr>
          </w:p>
        </w:tc>
      </w:tr>
      <w:tr w:rsidR="00E72018" w:rsidRPr="00E72018" w:rsidTr="007A3CD4">
        <w:trPr>
          <w:trHeight w:val="301"/>
        </w:trPr>
        <w:tc>
          <w:tcPr>
            <w:tcW w:w="4650" w:type="dxa"/>
            <w:tcBorders>
              <w:top w:val="nil"/>
              <w:left w:val="nil"/>
              <w:bottom w:val="nil"/>
              <w:right w:val="nil"/>
            </w:tcBorders>
            <w:shd w:val="clear" w:color="auto" w:fill="auto"/>
            <w:noWrap/>
            <w:vAlign w:val="bottom"/>
            <w:hideMark/>
          </w:tcPr>
          <w:p w:rsidR="00E72018" w:rsidRPr="00E72018" w:rsidRDefault="00E72018" w:rsidP="00E72018">
            <w:pPr>
              <w:spacing w:after="0" w:line="240" w:lineRule="auto"/>
              <w:jc w:val="center"/>
              <w:rPr>
                <w:rFonts w:ascii="Calibri" w:eastAsia="Times New Roman" w:hAnsi="Calibri" w:cs="Calibri"/>
                <w:b/>
                <w:bCs/>
                <w:color w:val="000000"/>
                <w:lang w:val="nl-NL" w:eastAsia="nl-NL"/>
              </w:rPr>
            </w:pPr>
          </w:p>
        </w:tc>
        <w:tc>
          <w:tcPr>
            <w:tcW w:w="21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2018" w:rsidRPr="00E72018" w:rsidRDefault="00E72018" w:rsidP="00E72018">
            <w:pPr>
              <w:spacing w:after="0" w:line="240" w:lineRule="auto"/>
              <w:jc w:val="center"/>
              <w:rPr>
                <w:rFonts w:ascii="Calibri" w:eastAsia="Times New Roman" w:hAnsi="Calibri" w:cs="Calibri"/>
                <w:b/>
                <w:bCs/>
                <w:color w:val="000000"/>
                <w:lang w:val="nl-NL" w:eastAsia="nl-NL"/>
              </w:rPr>
            </w:pPr>
            <w:r w:rsidRPr="00E72018">
              <w:rPr>
                <w:rFonts w:ascii="Calibri" w:eastAsia="Times New Roman" w:hAnsi="Calibri" w:cs="Calibri"/>
                <w:b/>
                <w:bCs/>
                <w:color w:val="000000"/>
                <w:lang w:val="nl-NL" w:eastAsia="nl-NL"/>
              </w:rPr>
              <w:t>contract Impulsis</w:t>
            </w:r>
          </w:p>
        </w:tc>
        <w:tc>
          <w:tcPr>
            <w:tcW w:w="240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72018" w:rsidRPr="00E72018" w:rsidRDefault="00E72018" w:rsidP="00E72018">
            <w:pPr>
              <w:spacing w:after="0" w:line="240" w:lineRule="auto"/>
              <w:jc w:val="center"/>
              <w:rPr>
                <w:rFonts w:ascii="Calibri" w:eastAsia="Times New Roman" w:hAnsi="Calibri" w:cs="Calibri"/>
                <w:b/>
                <w:bCs/>
                <w:color w:val="000000"/>
                <w:lang w:val="nl-NL" w:eastAsia="nl-NL"/>
              </w:rPr>
            </w:pPr>
            <w:r w:rsidRPr="00E72018">
              <w:rPr>
                <w:rFonts w:ascii="Calibri" w:eastAsia="Times New Roman" w:hAnsi="Calibri" w:cs="Calibri"/>
                <w:b/>
                <w:bCs/>
                <w:color w:val="000000"/>
                <w:lang w:val="nl-NL" w:eastAsia="nl-NL"/>
              </w:rPr>
              <w:t xml:space="preserve">start </w:t>
            </w:r>
          </w:p>
        </w:tc>
        <w:tc>
          <w:tcPr>
            <w:tcW w:w="240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72018" w:rsidRPr="00E72018" w:rsidRDefault="00E72018" w:rsidP="00E72018">
            <w:pPr>
              <w:spacing w:after="0" w:line="240" w:lineRule="auto"/>
              <w:jc w:val="center"/>
              <w:rPr>
                <w:rFonts w:ascii="Calibri" w:eastAsia="Times New Roman" w:hAnsi="Calibri" w:cs="Calibri"/>
                <w:b/>
                <w:bCs/>
                <w:color w:val="000000"/>
                <w:lang w:val="nl-NL" w:eastAsia="nl-NL"/>
              </w:rPr>
            </w:pPr>
            <w:r w:rsidRPr="00E72018">
              <w:rPr>
                <w:rFonts w:ascii="Calibri" w:eastAsia="Times New Roman" w:hAnsi="Calibri" w:cs="Calibri"/>
                <w:b/>
                <w:bCs/>
                <w:color w:val="000000"/>
                <w:lang w:val="nl-NL" w:eastAsia="nl-NL"/>
              </w:rPr>
              <w:t>afgerond</w:t>
            </w:r>
          </w:p>
        </w:tc>
        <w:tc>
          <w:tcPr>
            <w:tcW w:w="240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72018" w:rsidRPr="00E72018" w:rsidRDefault="00E72018" w:rsidP="00E72018">
            <w:pPr>
              <w:spacing w:after="0" w:line="240" w:lineRule="auto"/>
              <w:jc w:val="center"/>
              <w:rPr>
                <w:rFonts w:ascii="Calibri" w:eastAsia="Times New Roman" w:hAnsi="Calibri" w:cs="Calibri"/>
                <w:b/>
                <w:bCs/>
                <w:color w:val="000000"/>
                <w:lang w:val="nl-NL" w:eastAsia="nl-NL"/>
              </w:rPr>
            </w:pPr>
            <w:r w:rsidRPr="00E72018">
              <w:rPr>
                <w:rFonts w:ascii="Calibri" w:eastAsia="Times New Roman" w:hAnsi="Calibri" w:cs="Calibri"/>
                <w:b/>
                <w:bCs/>
                <w:color w:val="000000"/>
                <w:lang w:val="nl-NL" w:eastAsia="nl-NL"/>
              </w:rPr>
              <w:t>afgevallen</w:t>
            </w:r>
          </w:p>
        </w:tc>
      </w:tr>
      <w:tr w:rsidR="00E72018" w:rsidRPr="00E72018" w:rsidTr="007A3CD4">
        <w:trPr>
          <w:trHeight w:val="301"/>
        </w:trPr>
        <w:tc>
          <w:tcPr>
            <w:tcW w:w="4650" w:type="dxa"/>
            <w:tcBorders>
              <w:top w:val="single" w:sz="8" w:space="0" w:color="auto"/>
              <w:left w:val="single" w:sz="8" w:space="0" w:color="auto"/>
              <w:bottom w:val="single" w:sz="8" w:space="0" w:color="auto"/>
              <w:right w:val="single" w:sz="8" w:space="0" w:color="auto"/>
            </w:tcBorders>
            <w:shd w:val="clear" w:color="auto" w:fill="auto"/>
            <w:hideMark/>
          </w:tcPr>
          <w:p w:rsidR="00E72018" w:rsidRPr="00E72018" w:rsidRDefault="00E72018" w:rsidP="00E72018">
            <w:pPr>
              <w:spacing w:after="0" w:line="240" w:lineRule="auto"/>
              <w:rPr>
                <w:rFonts w:ascii="Calibri" w:eastAsia="Times New Roman" w:hAnsi="Calibri" w:cs="Calibri"/>
                <w:b/>
                <w:bCs/>
                <w:color w:val="000000"/>
                <w:lang w:val="nl-NL" w:eastAsia="nl-NL"/>
              </w:rPr>
            </w:pPr>
            <w:r w:rsidRPr="00E72018">
              <w:rPr>
                <w:rFonts w:ascii="Calibri" w:eastAsia="Times New Roman" w:hAnsi="Calibri" w:cs="Calibri"/>
                <w:b/>
                <w:bCs/>
                <w:color w:val="000000"/>
                <w:lang w:val="nl-NL" w:eastAsia="nl-NL"/>
              </w:rPr>
              <w:t>Programma</w:t>
            </w:r>
          </w:p>
        </w:tc>
        <w:tc>
          <w:tcPr>
            <w:tcW w:w="2165" w:type="dxa"/>
            <w:tcBorders>
              <w:top w:val="nil"/>
              <w:left w:val="nil"/>
              <w:bottom w:val="single" w:sz="8" w:space="0" w:color="auto"/>
              <w:right w:val="nil"/>
            </w:tcBorders>
            <w:shd w:val="clear" w:color="auto" w:fill="auto"/>
            <w:hideMark/>
          </w:tcPr>
          <w:p w:rsidR="00E72018" w:rsidRPr="00E72018" w:rsidRDefault="00E72018" w:rsidP="00E72018">
            <w:pPr>
              <w:spacing w:after="0" w:line="240" w:lineRule="auto"/>
              <w:jc w:val="center"/>
              <w:rPr>
                <w:rFonts w:ascii="Calibri" w:eastAsia="Times New Roman" w:hAnsi="Calibri" w:cs="Calibri"/>
                <w:b/>
                <w:bCs/>
                <w:color w:val="000000"/>
                <w:lang w:val="nl-NL" w:eastAsia="nl-NL"/>
              </w:rPr>
            </w:pPr>
            <w:r w:rsidRPr="00E72018">
              <w:rPr>
                <w:rFonts w:ascii="Calibri" w:eastAsia="Times New Roman" w:hAnsi="Calibri" w:cs="Calibri"/>
                <w:b/>
                <w:bCs/>
                <w:color w:val="000000"/>
                <w:lang w:val="nl-NL" w:eastAsia="nl-NL"/>
              </w:rPr>
              <w:t> </w:t>
            </w:r>
          </w:p>
        </w:tc>
        <w:tc>
          <w:tcPr>
            <w:tcW w:w="1203" w:type="dxa"/>
            <w:tcBorders>
              <w:top w:val="nil"/>
              <w:left w:val="single" w:sz="8" w:space="0" w:color="auto"/>
              <w:bottom w:val="single" w:sz="8" w:space="0" w:color="auto"/>
              <w:right w:val="single" w:sz="4" w:space="0" w:color="auto"/>
            </w:tcBorders>
            <w:shd w:val="clear" w:color="auto" w:fill="auto"/>
            <w:hideMark/>
          </w:tcPr>
          <w:p w:rsidR="00E72018" w:rsidRPr="00E72018" w:rsidRDefault="00E72018" w:rsidP="00E72018">
            <w:pPr>
              <w:spacing w:after="0" w:line="240" w:lineRule="auto"/>
              <w:jc w:val="center"/>
              <w:rPr>
                <w:rFonts w:ascii="Calibri" w:eastAsia="Times New Roman" w:hAnsi="Calibri" w:cs="Calibri"/>
                <w:b/>
                <w:bCs/>
                <w:color w:val="000000"/>
                <w:lang w:val="nl-NL" w:eastAsia="nl-NL"/>
              </w:rPr>
            </w:pPr>
            <w:r w:rsidRPr="00E72018">
              <w:rPr>
                <w:rFonts w:ascii="Calibri" w:eastAsia="Times New Roman" w:hAnsi="Calibri" w:cs="Calibri"/>
                <w:b/>
                <w:bCs/>
                <w:color w:val="000000"/>
                <w:lang w:val="nl-NL" w:eastAsia="nl-NL"/>
              </w:rPr>
              <w:t>aantal</w:t>
            </w:r>
          </w:p>
        </w:tc>
        <w:tc>
          <w:tcPr>
            <w:tcW w:w="1203" w:type="dxa"/>
            <w:tcBorders>
              <w:top w:val="nil"/>
              <w:left w:val="nil"/>
              <w:bottom w:val="single" w:sz="8" w:space="0" w:color="auto"/>
              <w:right w:val="single" w:sz="8" w:space="0" w:color="auto"/>
            </w:tcBorders>
            <w:shd w:val="clear" w:color="auto" w:fill="auto"/>
            <w:hideMark/>
          </w:tcPr>
          <w:p w:rsidR="00E72018" w:rsidRPr="00E72018" w:rsidRDefault="00E72018" w:rsidP="00E72018">
            <w:pPr>
              <w:spacing w:after="0" w:line="240" w:lineRule="auto"/>
              <w:jc w:val="center"/>
              <w:rPr>
                <w:rFonts w:ascii="Calibri" w:eastAsia="Times New Roman" w:hAnsi="Calibri" w:cs="Calibri"/>
                <w:b/>
                <w:bCs/>
                <w:color w:val="000000"/>
                <w:lang w:val="nl-NL" w:eastAsia="nl-NL"/>
              </w:rPr>
            </w:pPr>
            <w:r w:rsidRPr="00E72018">
              <w:rPr>
                <w:rFonts w:ascii="Calibri" w:eastAsia="Times New Roman" w:hAnsi="Calibri" w:cs="Calibri"/>
                <w:b/>
                <w:bCs/>
                <w:color w:val="000000"/>
                <w:lang w:val="nl-NL" w:eastAsia="nl-NL"/>
              </w:rPr>
              <w:t>% vrouw</w:t>
            </w:r>
          </w:p>
        </w:tc>
        <w:tc>
          <w:tcPr>
            <w:tcW w:w="1203" w:type="dxa"/>
            <w:tcBorders>
              <w:top w:val="nil"/>
              <w:left w:val="nil"/>
              <w:bottom w:val="single" w:sz="8" w:space="0" w:color="auto"/>
              <w:right w:val="single" w:sz="4" w:space="0" w:color="auto"/>
            </w:tcBorders>
            <w:shd w:val="clear" w:color="auto" w:fill="auto"/>
            <w:hideMark/>
          </w:tcPr>
          <w:p w:rsidR="00E72018" w:rsidRPr="00E72018" w:rsidRDefault="00E72018" w:rsidP="00E72018">
            <w:pPr>
              <w:spacing w:after="0" w:line="240" w:lineRule="auto"/>
              <w:jc w:val="center"/>
              <w:rPr>
                <w:rFonts w:ascii="Calibri" w:eastAsia="Times New Roman" w:hAnsi="Calibri" w:cs="Calibri"/>
                <w:b/>
                <w:bCs/>
                <w:color w:val="000000"/>
                <w:lang w:val="nl-NL" w:eastAsia="nl-NL"/>
              </w:rPr>
            </w:pPr>
            <w:r w:rsidRPr="00E72018">
              <w:rPr>
                <w:rFonts w:ascii="Calibri" w:eastAsia="Times New Roman" w:hAnsi="Calibri" w:cs="Calibri"/>
                <w:b/>
                <w:bCs/>
                <w:color w:val="000000"/>
                <w:lang w:val="nl-NL" w:eastAsia="nl-NL"/>
              </w:rPr>
              <w:t>aantal</w:t>
            </w:r>
          </w:p>
        </w:tc>
        <w:tc>
          <w:tcPr>
            <w:tcW w:w="1203" w:type="dxa"/>
            <w:tcBorders>
              <w:top w:val="nil"/>
              <w:left w:val="nil"/>
              <w:bottom w:val="single" w:sz="8" w:space="0" w:color="auto"/>
              <w:right w:val="single" w:sz="8" w:space="0" w:color="auto"/>
            </w:tcBorders>
            <w:shd w:val="clear" w:color="auto" w:fill="auto"/>
            <w:hideMark/>
          </w:tcPr>
          <w:p w:rsidR="00E72018" w:rsidRPr="00E72018" w:rsidRDefault="00E72018" w:rsidP="00E72018">
            <w:pPr>
              <w:spacing w:after="0" w:line="240" w:lineRule="auto"/>
              <w:jc w:val="center"/>
              <w:rPr>
                <w:rFonts w:ascii="Calibri" w:eastAsia="Times New Roman" w:hAnsi="Calibri" w:cs="Calibri"/>
                <w:b/>
                <w:bCs/>
                <w:color w:val="000000"/>
                <w:lang w:val="nl-NL" w:eastAsia="nl-NL"/>
              </w:rPr>
            </w:pPr>
            <w:r w:rsidRPr="00E72018">
              <w:rPr>
                <w:rFonts w:ascii="Calibri" w:eastAsia="Times New Roman" w:hAnsi="Calibri" w:cs="Calibri"/>
                <w:b/>
                <w:bCs/>
                <w:color w:val="000000"/>
                <w:lang w:val="nl-NL" w:eastAsia="nl-NL"/>
              </w:rPr>
              <w:t>% vrouw</w:t>
            </w:r>
          </w:p>
        </w:tc>
        <w:tc>
          <w:tcPr>
            <w:tcW w:w="1203" w:type="dxa"/>
            <w:tcBorders>
              <w:top w:val="nil"/>
              <w:left w:val="nil"/>
              <w:bottom w:val="single" w:sz="8" w:space="0" w:color="auto"/>
              <w:right w:val="single" w:sz="4" w:space="0" w:color="auto"/>
            </w:tcBorders>
            <w:shd w:val="clear" w:color="auto" w:fill="auto"/>
            <w:hideMark/>
          </w:tcPr>
          <w:p w:rsidR="00E72018" w:rsidRPr="00E72018" w:rsidRDefault="00E72018" w:rsidP="00E72018">
            <w:pPr>
              <w:spacing w:after="0" w:line="240" w:lineRule="auto"/>
              <w:jc w:val="center"/>
              <w:rPr>
                <w:rFonts w:ascii="Calibri" w:eastAsia="Times New Roman" w:hAnsi="Calibri" w:cs="Calibri"/>
                <w:b/>
                <w:bCs/>
                <w:color w:val="000000"/>
                <w:lang w:val="nl-NL" w:eastAsia="nl-NL"/>
              </w:rPr>
            </w:pPr>
            <w:r w:rsidRPr="00E72018">
              <w:rPr>
                <w:rFonts w:ascii="Calibri" w:eastAsia="Times New Roman" w:hAnsi="Calibri" w:cs="Calibri"/>
                <w:b/>
                <w:bCs/>
                <w:color w:val="000000"/>
                <w:lang w:val="nl-NL" w:eastAsia="nl-NL"/>
              </w:rPr>
              <w:t>aantal</w:t>
            </w:r>
          </w:p>
        </w:tc>
        <w:tc>
          <w:tcPr>
            <w:tcW w:w="1203" w:type="dxa"/>
            <w:tcBorders>
              <w:top w:val="nil"/>
              <w:left w:val="nil"/>
              <w:bottom w:val="single" w:sz="8" w:space="0" w:color="auto"/>
              <w:right w:val="single" w:sz="8" w:space="0" w:color="auto"/>
            </w:tcBorders>
            <w:shd w:val="clear" w:color="auto" w:fill="auto"/>
            <w:hideMark/>
          </w:tcPr>
          <w:p w:rsidR="00E72018" w:rsidRPr="00E72018" w:rsidRDefault="00E72018" w:rsidP="00E72018">
            <w:pPr>
              <w:spacing w:after="0" w:line="240" w:lineRule="auto"/>
              <w:jc w:val="center"/>
              <w:rPr>
                <w:rFonts w:ascii="Calibri" w:eastAsia="Times New Roman" w:hAnsi="Calibri" w:cs="Calibri"/>
                <w:b/>
                <w:bCs/>
                <w:color w:val="000000"/>
                <w:lang w:val="nl-NL" w:eastAsia="nl-NL"/>
              </w:rPr>
            </w:pPr>
            <w:r w:rsidRPr="00E72018">
              <w:rPr>
                <w:rFonts w:ascii="Calibri" w:eastAsia="Times New Roman" w:hAnsi="Calibri" w:cs="Calibri"/>
                <w:b/>
                <w:bCs/>
                <w:color w:val="000000"/>
                <w:lang w:val="nl-NL" w:eastAsia="nl-NL"/>
              </w:rPr>
              <w:t>% vrouw</w:t>
            </w:r>
          </w:p>
        </w:tc>
      </w:tr>
      <w:tr w:rsidR="00E72018" w:rsidRPr="00E72018" w:rsidTr="007A3CD4">
        <w:trPr>
          <w:trHeight w:val="287"/>
        </w:trPr>
        <w:tc>
          <w:tcPr>
            <w:tcW w:w="4650" w:type="dxa"/>
            <w:tcBorders>
              <w:top w:val="nil"/>
              <w:left w:val="single" w:sz="8" w:space="0" w:color="auto"/>
              <w:bottom w:val="single" w:sz="4" w:space="0" w:color="auto"/>
              <w:right w:val="nil"/>
            </w:tcBorders>
            <w:shd w:val="clear" w:color="auto" w:fill="auto"/>
            <w:hideMark/>
          </w:tcPr>
          <w:p w:rsidR="00E72018" w:rsidRPr="00E72018" w:rsidRDefault="00E72018" w:rsidP="00E72018">
            <w:pPr>
              <w:spacing w:after="0" w:line="240" w:lineRule="auto"/>
              <w:rPr>
                <w:rFonts w:ascii="Calibri" w:eastAsia="Times New Roman" w:hAnsi="Calibri" w:cs="Calibri"/>
                <w:color w:val="000000"/>
                <w:lang w:val="nl-NL" w:eastAsia="nl-NL"/>
              </w:rPr>
            </w:pPr>
            <w:r w:rsidRPr="00E72018">
              <w:rPr>
                <w:rFonts w:ascii="Calibri" w:eastAsia="Times New Roman" w:hAnsi="Calibri" w:cs="Calibri"/>
                <w:color w:val="000000"/>
                <w:lang w:val="nl-NL" w:eastAsia="nl-NL"/>
              </w:rPr>
              <w:t>Zomerschool - voorbereiding groep 3</w:t>
            </w:r>
          </w:p>
        </w:tc>
        <w:tc>
          <w:tcPr>
            <w:tcW w:w="2165" w:type="dxa"/>
            <w:tcBorders>
              <w:top w:val="nil"/>
              <w:left w:val="single" w:sz="8" w:space="0" w:color="auto"/>
              <w:bottom w:val="single" w:sz="4" w:space="0" w:color="auto"/>
              <w:right w:val="nil"/>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85</w:t>
            </w:r>
          </w:p>
        </w:tc>
        <w:tc>
          <w:tcPr>
            <w:tcW w:w="1203" w:type="dxa"/>
            <w:tcBorders>
              <w:top w:val="nil"/>
              <w:left w:val="single" w:sz="8" w:space="0" w:color="auto"/>
              <w:bottom w:val="single" w:sz="4" w:space="0" w:color="auto"/>
              <w:right w:val="single" w:sz="4" w:space="0" w:color="auto"/>
            </w:tcBorders>
            <w:shd w:val="clear" w:color="000000" w:fill="FCD5B4"/>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117</w:t>
            </w:r>
          </w:p>
        </w:tc>
        <w:tc>
          <w:tcPr>
            <w:tcW w:w="1203" w:type="dxa"/>
            <w:tcBorders>
              <w:top w:val="nil"/>
              <w:left w:val="nil"/>
              <w:bottom w:val="single" w:sz="4" w:space="0" w:color="auto"/>
              <w:right w:val="single" w:sz="8"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49%</w:t>
            </w:r>
          </w:p>
        </w:tc>
        <w:tc>
          <w:tcPr>
            <w:tcW w:w="1203" w:type="dxa"/>
            <w:tcBorders>
              <w:top w:val="nil"/>
              <w:left w:val="nil"/>
              <w:bottom w:val="single" w:sz="4" w:space="0" w:color="auto"/>
              <w:right w:val="single" w:sz="4"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107</w:t>
            </w:r>
          </w:p>
        </w:tc>
        <w:tc>
          <w:tcPr>
            <w:tcW w:w="1203" w:type="dxa"/>
            <w:tcBorders>
              <w:top w:val="nil"/>
              <w:left w:val="nil"/>
              <w:bottom w:val="single" w:sz="4" w:space="0" w:color="auto"/>
              <w:right w:val="single" w:sz="8"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48%</w:t>
            </w:r>
          </w:p>
        </w:tc>
        <w:tc>
          <w:tcPr>
            <w:tcW w:w="1203" w:type="dxa"/>
            <w:tcBorders>
              <w:top w:val="nil"/>
              <w:left w:val="nil"/>
              <w:bottom w:val="single" w:sz="4" w:space="0" w:color="auto"/>
              <w:right w:val="single" w:sz="4"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10</w:t>
            </w:r>
          </w:p>
        </w:tc>
        <w:tc>
          <w:tcPr>
            <w:tcW w:w="1203" w:type="dxa"/>
            <w:tcBorders>
              <w:top w:val="nil"/>
              <w:left w:val="nil"/>
              <w:bottom w:val="single" w:sz="4" w:space="0" w:color="auto"/>
              <w:right w:val="single" w:sz="8"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60%</w:t>
            </w:r>
          </w:p>
        </w:tc>
      </w:tr>
      <w:tr w:rsidR="00E72018" w:rsidRPr="00E72018" w:rsidTr="007A3CD4">
        <w:trPr>
          <w:trHeight w:val="287"/>
        </w:trPr>
        <w:tc>
          <w:tcPr>
            <w:tcW w:w="4650" w:type="dxa"/>
            <w:tcBorders>
              <w:top w:val="nil"/>
              <w:left w:val="single" w:sz="8" w:space="0" w:color="auto"/>
              <w:bottom w:val="single" w:sz="4" w:space="0" w:color="auto"/>
              <w:right w:val="nil"/>
            </w:tcBorders>
            <w:shd w:val="clear" w:color="auto" w:fill="auto"/>
            <w:hideMark/>
          </w:tcPr>
          <w:p w:rsidR="00E72018" w:rsidRPr="00E72018" w:rsidRDefault="00E72018" w:rsidP="00E72018">
            <w:pPr>
              <w:spacing w:after="0" w:line="240" w:lineRule="auto"/>
              <w:rPr>
                <w:rFonts w:ascii="Calibri" w:eastAsia="Times New Roman" w:hAnsi="Calibri" w:cs="Calibri"/>
                <w:color w:val="000000"/>
                <w:lang w:val="nl-NL" w:eastAsia="nl-NL"/>
              </w:rPr>
            </w:pPr>
            <w:r w:rsidRPr="00E72018">
              <w:rPr>
                <w:rFonts w:ascii="Calibri" w:eastAsia="Times New Roman" w:hAnsi="Calibri" w:cs="Calibri"/>
                <w:color w:val="000000"/>
                <w:lang w:val="nl-NL" w:eastAsia="nl-NL"/>
              </w:rPr>
              <w:t>Terug-naar-school</w:t>
            </w:r>
          </w:p>
        </w:tc>
        <w:tc>
          <w:tcPr>
            <w:tcW w:w="2165" w:type="dxa"/>
            <w:tcBorders>
              <w:top w:val="nil"/>
              <w:left w:val="single" w:sz="8" w:space="0" w:color="auto"/>
              <w:bottom w:val="single" w:sz="4" w:space="0" w:color="auto"/>
              <w:right w:val="nil"/>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110-125</w:t>
            </w:r>
          </w:p>
        </w:tc>
        <w:tc>
          <w:tcPr>
            <w:tcW w:w="1203" w:type="dxa"/>
            <w:tcBorders>
              <w:top w:val="nil"/>
              <w:left w:val="single" w:sz="8" w:space="0" w:color="auto"/>
              <w:bottom w:val="single" w:sz="4" w:space="0" w:color="auto"/>
              <w:right w:val="single" w:sz="4" w:space="0" w:color="auto"/>
            </w:tcBorders>
            <w:shd w:val="clear" w:color="000000" w:fill="D7E4BC"/>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80</w:t>
            </w:r>
          </w:p>
        </w:tc>
        <w:tc>
          <w:tcPr>
            <w:tcW w:w="1203" w:type="dxa"/>
            <w:tcBorders>
              <w:top w:val="nil"/>
              <w:left w:val="nil"/>
              <w:bottom w:val="single" w:sz="4" w:space="0" w:color="auto"/>
              <w:right w:val="single" w:sz="8"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54%</w:t>
            </w:r>
          </w:p>
        </w:tc>
        <w:tc>
          <w:tcPr>
            <w:tcW w:w="1203" w:type="dxa"/>
            <w:tcBorders>
              <w:top w:val="nil"/>
              <w:left w:val="nil"/>
              <w:bottom w:val="single" w:sz="4" w:space="0" w:color="auto"/>
              <w:right w:val="single" w:sz="4"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 </w:t>
            </w:r>
          </w:p>
        </w:tc>
        <w:tc>
          <w:tcPr>
            <w:tcW w:w="1203" w:type="dxa"/>
            <w:tcBorders>
              <w:top w:val="nil"/>
              <w:left w:val="nil"/>
              <w:bottom w:val="single" w:sz="4" w:space="0" w:color="auto"/>
              <w:right w:val="single" w:sz="8"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 </w:t>
            </w:r>
          </w:p>
        </w:tc>
        <w:tc>
          <w:tcPr>
            <w:tcW w:w="1203" w:type="dxa"/>
            <w:tcBorders>
              <w:top w:val="nil"/>
              <w:left w:val="nil"/>
              <w:bottom w:val="single" w:sz="4" w:space="0" w:color="auto"/>
              <w:right w:val="single" w:sz="4" w:space="0" w:color="auto"/>
            </w:tcBorders>
            <w:shd w:val="clear" w:color="000000" w:fill="E6B9B8"/>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30</w:t>
            </w:r>
          </w:p>
        </w:tc>
        <w:tc>
          <w:tcPr>
            <w:tcW w:w="1203" w:type="dxa"/>
            <w:tcBorders>
              <w:top w:val="nil"/>
              <w:left w:val="nil"/>
              <w:bottom w:val="single" w:sz="4" w:space="0" w:color="auto"/>
              <w:right w:val="single" w:sz="8"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50%</w:t>
            </w:r>
          </w:p>
        </w:tc>
      </w:tr>
      <w:tr w:rsidR="00E72018" w:rsidRPr="00E72018" w:rsidTr="007A3CD4">
        <w:trPr>
          <w:trHeight w:val="287"/>
        </w:trPr>
        <w:tc>
          <w:tcPr>
            <w:tcW w:w="4650" w:type="dxa"/>
            <w:tcBorders>
              <w:top w:val="nil"/>
              <w:left w:val="single" w:sz="8" w:space="0" w:color="auto"/>
              <w:bottom w:val="single" w:sz="4" w:space="0" w:color="auto"/>
              <w:right w:val="nil"/>
            </w:tcBorders>
            <w:shd w:val="clear" w:color="auto" w:fill="auto"/>
            <w:hideMark/>
          </w:tcPr>
          <w:p w:rsidR="00E72018" w:rsidRPr="00E72018" w:rsidRDefault="00E72018" w:rsidP="00E72018">
            <w:pPr>
              <w:spacing w:after="0" w:line="240" w:lineRule="auto"/>
              <w:rPr>
                <w:rFonts w:ascii="Calibri" w:eastAsia="Times New Roman" w:hAnsi="Calibri" w:cs="Calibri"/>
                <w:color w:val="000000"/>
                <w:lang w:val="nl-NL" w:eastAsia="nl-NL"/>
              </w:rPr>
            </w:pPr>
            <w:r w:rsidRPr="00E72018">
              <w:rPr>
                <w:rFonts w:ascii="Calibri" w:eastAsia="Times New Roman" w:hAnsi="Calibri" w:cs="Calibri"/>
                <w:color w:val="000000"/>
                <w:lang w:val="nl-NL" w:eastAsia="nl-NL"/>
              </w:rPr>
              <w:t xml:space="preserve">Onderwijs </w:t>
            </w:r>
            <w:proofErr w:type="spellStart"/>
            <w:r w:rsidRPr="00E72018">
              <w:rPr>
                <w:rFonts w:ascii="Calibri" w:eastAsia="Times New Roman" w:hAnsi="Calibri" w:cs="Calibri"/>
                <w:color w:val="000000"/>
                <w:lang w:val="nl-NL" w:eastAsia="nl-NL"/>
              </w:rPr>
              <w:t>Kwaliteits</w:t>
            </w:r>
            <w:proofErr w:type="spellEnd"/>
            <w:r w:rsidRPr="00E72018">
              <w:rPr>
                <w:rFonts w:ascii="Calibri" w:eastAsia="Times New Roman" w:hAnsi="Calibri" w:cs="Calibri"/>
                <w:color w:val="000000"/>
                <w:lang w:val="nl-NL" w:eastAsia="nl-NL"/>
              </w:rPr>
              <w:t xml:space="preserve"> Verbetering  - kinderen</w:t>
            </w:r>
          </w:p>
        </w:tc>
        <w:tc>
          <w:tcPr>
            <w:tcW w:w="2165" w:type="dxa"/>
            <w:tcBorders>
              <w:top w:val="nil"/>
              <w:left w:val="single" w:sz="8" w:space="0" w:color="auto"/>
              <w:bottom w:val="single" w:sz="4" w:space="0" w:color="auto"/>
              <w:right w:val="nil"/>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360</w:t>
            </w:r>
          </w:p>
        </w:tc>
        <w:tc>
          <w:tcPr>
            <w:tcW w:w="1203" w:type="dxa"/>
            <w:tcBorders>
              <w:top w:val="nil"/>
              <w:left w:val="single" w:sz="8" w:space="0" w:color="auto"/>
              <w:bottom w:val="single" w:sz="4" w:space="0" w:color="auto"/>
              <w:right w:val="single" w:sz="4" w:space="0" w:color="auto"/>
            </w:tcBorders>
            <w:shd w:val="clear" w:color="000000" w:fill="B6DDE8"/>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342</w:t>
            </w:r>
          </w:p>
        </w:tc>
        <w:tc>
          <w:tcPr>
            <w:tcW w:w="1203" w:type="dxa"/>
            <w:tcBorders>
              <w:top w:val="nil"/>
              <w:left w:val="nil"/>
              <w:bottom w:val="single" w:sz="4" w:space="0" w:color="auto"/>
              <w:right w:val="single" w:sz="8"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48%</w:t>
            </w:r>
          </w:p>
        </w:tc>
        <w:tc>
          <w:tcPr>
            <w:tcW w:w="1203" w:type="dxa"/>
            <w:tcBorders>
              <w:top w:val="nil"/>
              <w:left w:val="nil"/>
              <w:bottom w:val="single" w:sz="4" w:space="0" w:color="auto"/>
              <w:right w:val="single" w:sz="4"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300</w:t>
            </w:r>
          </w:p>
        </w:tc>
        <w:tc>
          <w:tcPr>
            <w:tcW w:w="1203" w:type="dxa"/>
            <w:tcBorders>
              <w:top w:val="nil"/>
              <w:left w:val="nil"/>
              <w:bottom w:val="single" w:sz="4" w:space="0" w:color="auto"/>
              <w:right w:val="single" w:sz="8"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48%</w:t>
            </w:r>
          </w:p>
        </w:tc>
        <w:tc>
          <w:tcPr>
            <w:tcW w:w="1203" w:type="dxa"/>
            <w:tcBorders>
              <w:top w:val="nil"/>
              <w:left w:val="nil"/>
              <w:bottom w:val="single" w:sz="4" w:space="0" w:color="auto"/>
              <w:right w:val="single" w:sz="4"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42</w:t>
            </w:r>
          </w:p>
        </w:tc>
        <w:tc>
          <w:tcPr>
            <w:tcW w:w="1203" w:type="dxa"/>
            <w:tcBorders>
              <w:top w:val="nil"/>
              <w:left w:val="nil"/>
              <w:bottom w:val="single" w:sz="4" w:space="0" w:color="auto"/>
              <w:right w:val="single" w:sz="8"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50%</w:t>
            </w:r>
          </w:p>
        </w:tc>
      </w:tr>
      <w:tr w:rsidR="00E72018" w:rsidRPr="00E72018" w:rsidTr="007A3CD4">
        <w:trPr>
          <w:trHeight w:val="301"/>
        </w:trPr>
        <w:tc>
          <w:tcPr>
            <w:tcW w:w="4650" w:type="dxa"/>
            <w:tcBorders>
              <w:top w:val="nil"/>
              <w:left w:val="single" w:sz="8" w:space="0" w:color="auto"/>
              <w:bottom w:val="single" w:sz="4" w:space="0" w:color="auto"/>
              <w:right w:val="nil"/>
            </w:tcBorders>
            <w:shd w:val="clear" w:color="auto" w:fill="auto"/>
            <w:hideMark/>
          </w:tcPr>
          <w:p w:rsidR="00E72018" w:rsidRPr="00E72018" w:rsidRDefault="00E72018" w:rsidP="00E72018">
            <w:pPr>
              <w:spacing w:after="0" w:line="240" w:lineRule="auto"/>
              <w:rPr>
                <w:rFonts w:ascii="Calibri" w:eastAsia="Times New Roman" w:hAnsi="Calibri" w:cs="Calibri"/>
                <w:color w:val="000000"/>
                <w:lang w:val="nl-NL" w:eastAsia="nl-NL"/>
              </w:rPr>
            </w:pPr>
            <w:r w:rsidRPr="00E72018">
              <w:rPr>
                <w:rFonts w:ascii="Calibri" w:eastAsia="Times New Roman" w:hAnsi="Calibri" w:cs="Calibri"/>
                <w:color w:val="000000"/>
                <w:lang w:val="nl-NL" w:eastAsia="nl-NL"/>
              </w:rPr>
              <w:t xml:space="preserve">Onderwijs </w:t>
            </w:r>
            <w:proofErr w:type="spellStart"/>
            <w:r w:rsidRPr="00E72018">
              <w:rPr>
                <w:rFonts w:ascii="Calibri" w:eastAsia="Times New Roman" w:hAnsi="Calibri" w:cs="Calibri"/>
                <w:color w:val="000000"/>
                <w:lang w:val="nl-NL" w:eastAsia="nl-NL"/>
              </w:rPr>
              <w:t>Kwaliteits</w:t>
            </w:r>
            <w:proofErr w:type="spellEnd"/>
            <w:r w:rsidRPr="00E72018">
              <w:rPr>
                <w:rFonts w:ascii="Calibri" w:eastAsia="Times New Roman" w:hAnsi="Calibri" w:cs="Calibri"/>
                <w:color w:val="000000"/>
                <w:lang w:val="nl-NL" w:eastAsia="nl-NL"/>
              </w:rPr>
              <w:t xml:space="preserve"> Verbetering  - leerkrachten</w:t>
            </w:r>
          </w:p>
        </w:tc>
        <w:tc>
          <w:tcPr>
            <w:tcW w:w="2165" w:type="dxa"/>
            <w:tcBorders>
              <w:top w:val="nil"/>
              <w:left w:val="single" w:sz="8" w:space="0" w:color="auto"/>
              <w:bottom w:val="nil"/>
              <w:right w:val="nil"/>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9</w:t>
            </w:r>
          </w:p>
        </w:tc>
        <w:tc>
          <w:tcPr>
            <w:tcW w:w="1203" w:type="dxa"/>
            <w:tcBorders>
              <w:top w:val="nil"/>
              <w:left w:val="single" w:sz="8" w:space="0" w:color="auto"/>
              <w:bottom w:val="nil"/>
              <w:right w:val="single" w:sz="4" w:space="0" w:color="auto"/>
            </w:tcBorders>
            <w:shd w:val="clear" w:color="000000" w:fill="B6DDE8"/>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10</w:t>
            </w:r>
          </w:p>
        </w:tc>
        <w:tc>
          <w:tcPr>
            <w:tcW w:w="1203" w:type="dxa"/>
            <w:tcBorders>
              <w:top w:val="nil"/>
              <w:left w:val="nil"/>
              <w:bottom w:val="nil"/>
              <w:right w:val="single" w:sz="8"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100%</w:t>
            </w:r>
          </w:p>
        </w:tc>
        <w:tc>
          <w:tcPr>
            <w:tcW w:w="1203" w:type="dxa"/>
            <w:tcBorders>
              <w:top w:val="nil"/>
              <w:left w:val="nil"/>
              <w:bottom w:val="nil"/>
              <w:right w:val="single" w:sz="4"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 </w:t>
            </w:r>
          </w:p>
        </w:tc>
        <w:tc>
          <w:tcPr>
            <w:tcW w:w="1203" w:type="dxa"/>
            <w:tcBorders>
              <w:top w:val="nil"/>
              <w:left w:val="nil"/>
              <w:bottom w:val="nil"/>
              <w:right w:val="single" w:sz="8"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 </w:t>
            </w:r>
          </w:p>
        </w:tc>
        <w:tc>
          <w:tcPr>
            <w:tcW w:w="1203" w:type="dxa"/>
            <w:tcBorders>
              <w:top w:val="nil"/>
              <w:left w:val="nil"/>
              <w:bottom w:val="nil"/>
              <w:right w:val="single" w:sz="4"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0</w:t>
            </w:r>
          </w:p>
        </w:tc>
        <w:tc>
          <w:tcPr>
            <w:tcW w:w="1203" w:type="dxa"/>
            <w:tcBorders>
              <w:top w:val="nil"/>
              <w:left w:val="nil"/>
              <w:bottom w:val="nil"/>
              <w:right w:val="single" w:sz="8"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 </w:t>
            </w:r>
          </w:p>
        </w:tc>
      </w:tr>
      <w:tr w:rsidR="00E72018" w:rsidRPr="00E72018" w:rsidTr="007A3CD4">
        <w:trPr>
          <w:trHeight w:val="287"/>
        </w:trPr>
        <w:tc>
          <w:tcPr>
            <w:tcW w:w="4650" w:type="dxa"/>
            <w:tcBorders>
              <w:top w:val="nil"/>
              <w:left w:val="single" w:sz="8" w:space="0" w:color="auto"/>
              <w:bottom w:val="single" w:sz="4" w:space="0" w:color="auto"/>
              <w:right w:val="single" w:sz="8" w:space="0" w:color="auto"/>
            </w:tcBorders>
            <w:shd w:val="clear" w:color="auto" w:fill="auto"/>
            <w:hideMark/>
          </w:tcPr>
          <w:p w:rsidR="00E72018" w:rsidRPr="00E72018" w:rsidRDefault="00E72018" w:rsidP="00E72018">
            <w:pPr>
              <w:spacing w:after="0" w:line="240" w:lineRule="auto"/>
              <w:rPr>
                <w:rFonts w:ascii="Calibri" w:eastAsia="Times New Roman" w:hAnsi="Calibri" w:cs="Calibri"/>
                <w:color w:val="000000"/>
                <w:lang w:val="nl-NL" w:eastAsia="nl-NL"/>
              </w:rPr>
            </w:pPr>
            <w:r w:rsidRPr="00E72018">
              <w:rPr>
                <w:rFonts w:ascii="Calibri" w:eastAsia="Times New Roman" w:hAnsi="Calibri" w:cs="Calibri"/>
                <w:color w:val="000000"/>
                <w:lang w:val="nl-NL" w:eastAsia="nl-NL"/>
              </w:rPr>
              <w:t>Voorbereidend basisonderwijs - kinderen</w:t>
            </w:r>
          </w:p>
        </w:tc>
        <w:tc>
          <w:tcPr>
            <w:tcW w:w="2165" w:type="dxa"/>
            <w:tcBorders>
              <w:top w:val="single" w:sz="4" w:space="0" w:color="auto"/>
              <w:left w:val="nil"/>
              <w:bottom w:val="single" w:sz="4" w:space="0" w:color="auto"/>
              <w:right w:val="nil"/>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 </w:t>
            </w:r>
          </w:p>
        </w:tc>
        <w:tc>
          <w:tcPr>
            <w:tcW w:w="1203" w:type="dxa"/>
            <w:tcBorders>
              <w:top w:val="single" w:sz="4" w:space="0" w:color="auto"/>
              <w:left w:val="single" w:sz="8" w:space="0" w:color="auto"/>
              <w:bottom w:val="single" w:sz="4" w:space="0" w:color="auto"/>
              <w:right w:val="single" w:sz="4"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87</w:t>
            </w:r>
          </w:p>
        </w:tc>
        <w:tc>
          <w:tcPr>
            <w:tcW w:w="1203" w:type="dxa"/>
            <w:tcBorders>
              <w:top w:val="single" w:sz="4" w:space="0" w:color="auto"/>
              <w:left w:val="nil"/>
              <w:bottom w:val="single" w:sz="4" w:space="0" w:color="auto"/>
              <w:right w:val="single" w:sz="8"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53%</w:t>
            </w:r>
          </w:p>
        </w:tc>
        <w:tc>
          <w:tcPr>
            <w:tcW w:w="1203" w:type="dxa"/>
            <w:tcBorders>
              <w:top w:val="single" w:sz="4" w:space="0" w:color="auto"/>
              <w:left w:val="nil"/>
              <w:bottom w:val="single" w:sz="4" w:space="0" w:color="auto"/>
              <w:right w:val="single" w:sz="4"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58</w:t>
            </w:r>
          </w:p>
        </w:tc>
        <w:tc>
          <w:tcPr>
            <w:tcW w:w="1203" w:type="dxa"/>
            <w:tcBorders>
              <w:top w:val="single" w:sz="4" w:space="0" w:color="auto"/>
              <w:left w:val="nil"/>
              <w:bottom w:val="single" w:sz="4" w:space="0" w:color="auto"/>
              <w:right w:val="single" w:sz="8"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53%</w:t>
            </w:r>
          </w:p>
        </w:tc>
        <w:tc>
          <w:tcPr>
            <w:tcW w:w="1203" w:type="dxa"/>
            <w:tcBorders>
              <w:top w:val="single" w:sz="4" w:space="0" w:color="auto"/>
              <w:left w:val="nil"/>
              <w:bottom w:val="single" w:sz="4" w:space="0" w:color="auto"/>
              <w:right w:val="single" w:sz="4" w:space="0" w:color="auto"/>
            </w:tcBorders>
            <w:shd w:val="clear" w:color="000000" w:fill="CCC0DA"/>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28</w:t>
            </w:r>
          </w:p>
        </w:tc>
        <w:tc>
          <w:tcPr>
            <w:tcW w:w="1203" w:type="dxa"/>
            <w:tcBorders>
              <w:top w:val="single" w:sz="4" w:space="0" w:color="auto"/>
              <w:left w:val="nil"/>
              <w:bottom w:val="single" w:sz="4" w:space="0" w:color="auto"/>
              <w:right w:val="single" w:sz="8"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54%</w:t>
            </w:r>
          </w:p>
        </w:tc>
      </w:tr>
      <w:tr w:rsidR="00E72018" w:rsidRPr="00E72018" w:rsidTr="007A3CD4">
        <w:trPr>
          <w:trHeight w:val="301"/>
        </w:trPr>
        <w:tc>
          <w:tcPr>
            <w:tcW w:w="4650" w:type="dxa"/>
            <w:tcBorders>
              <w:top w:val="nil"/>
              <w:left w:val="single" w:sz="8" w:space="0" w:color="auto"/>
              <w:bottom w:val="single" w:sz="8" w:space="0" w:color="auto"/>
              <w:right w:val="nil"/>
            </w:tcBorders>
            <w:shd w:val="clear" w:color="auto" w:fill="auto"/>
            <w:hideMark/>
          </w:tcPr>
          <w:p w:rsidR="00E72018" w:rsidRPr="00E72018" w:rsidRDefault="00E72018" w:rsidP="00E72018">
            <w:pPr>
              <w:spacing w:after="0" w:line="240" w:lineRule="auto"/>
              <w:rPr>
                <w:rFonts w:ascii="Calibri" w:eastAsia="Times New Roman" w:hAnsi="Calibri" w:cs="Calibri"/>
                <w:color w:val="000000"/>
                <w:lang w:val="nl-NL" w:eastAsia="nl-NL"/>
              </w:rPr>
            </w:pPr>
            <w:r w:rsidRPr="00E72018">
              <w:rPr>
                <w:rFonts w:ascii="Calibri" w:eastAsia="Times New Roman" w:hAnsi="Calibri" w:cs="Calibri"/>
                <w:color w:val="000000"/>
                <w:lang w:val="nl-NL" w:eastAsia="nl-NL"/>
              </w:rPr>
              <w:t>Voorbereidend basisonderwijs -leerkrachten</w:t>
            </w:r>
          </w:p>
        </w:tc>
        <w:tc>
          <w:tcPr>
            <w:tcW w:w="2165" w:type="dxa"/>
            <w:tcBorders>
              <w:top w:val="nil"/>
              <w:left w:val="single" w:sz="8" w:space="0" w:color="auto"/>
              <w:bottom w:val="single" w:sz="8" w:space="0" w:color="auto"/>
              <w:right w:val="nil"/>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 </w:t>
            </w:r>
          </w:p>
        </w:tc>
        <w:tc>
          <w:tcPr>
            <w:tcW w:w="1203" w:type="dxa"/>
            <w:tcBorders>
              <w:top w:val="nil"/>
              <w:left w:val="single" w:sz="8" w:space="0" w:color="auto"/>
              <w:bottom w:val="single" w:sz="8" w:space="0" w:color="auto"/>
              <w:right w:val="single" w:sz="4"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4</w:t>
            </w:r>
          </w:p>
        </w:tc>
        <w:tc>
          <w:tcPr>
            <w:tcW w:w="1203" w:type="dxa"/>
            <w:tcBorders>
              <w:top w:val="nil"/>
              <w:left w:val="nil"/>
              <w:bottom w:val="single" w:sz="8" w:space="0" w:color="auto"/>
              <w:right w:val="single" w:sz="8"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100%</w:t>
            </w:r>
          </w:p>
        </w:tc>
        <w:tc>
          <w:tcPr>
            <w:tcW w:w="1203" w:type="dxa"/>
            <w:tcBorders>
              <w:top w:val="nil"/>
              <w:left w:val="nil"/>
              <w:bottom w:val="single" w:sz="8" w:space="0" w:color="auto"/>
              <w:right w:val="single" w:sz="4"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4</w:t>
            </w:r>
          </w:p>
        </w:tc>
        <w:tc>
          <w:tcPr>
            <w:tcW w:w="1203" w:type="dxa"/>
            <w:tcBorders>
              <w:top w:val="nil"/>
              <w:left w:val="nil"/>
              <w:bottom w:val="single" w:sz="8" w:space="0" w:color="auto"/>
              <w:right w:val="single" w:sz="8"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100%</w:t>
            </w:r>
          </w:p>
        </w:tc>
        <w:tc>
          <w:tcPr>
            <w:tcW w:w="1203" w:type="dxa"/>
            <w:tcBorders>
              <w:top w:val="nil"/>
              <w:left w:val="nil"/>
              <w:bottom w:val="single" w:sz="8" w:space="0" w:color="auto"/>
              <w:right w:val="single" w:sz="4"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0</w:t>
            </w:r>
          </w:p>
        </w:tc>
        <w:tc>
          <w:tcPr>
            <w:tcW w:w="1203" w:type="dxa"/>
            <w:tcBorders>
              <w:top w:val="nil"/>
              <w:left w:val="nil"/>
              <w:bottom w:val="single" w:sz="8" w:space="0" w:color="auto"/>
              <w:right w:val="single" w:sz="8" w:space="0" w:color="auto"/>
            </w:tcBorders>
            <w:shd w:val="clear" w:color="auto" w:fill="auto"/>
            <w:hideMark/>
          </w:tcPr>
          <w:p w:rsidR="00E72018" w:rsidRPr="00A07BD4" w:rsidRDefault="00E72018" w:rsidP="00E72018">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 </w:t>
            </w:r>
          </w:p>
        </w:tc>
      </w:tr>
      <w:tr w:rsidR="00E72018" w:rsidRPr="00E72018" w:rsidTr="007A3CD4">
        <w:trPr>
          <w:trHeight w:val="301"/>
        </w:trPr>
        <w:tc>
          <w:tcPr>
            <w:tcW w:w="4650" w:type="dxa"/>
            <w:tcBorders>
              <w:top w:val="nil"/>
              <w:left w:val="nil"/>
              <w:bottom w:val="nil"/>
              <w:right w:val="nil"/>
            </w:tcBorders>
            <w:shd w:val="clear" w:color="auto" w:fill="auto"/>
            <w:hideMark/>
          </w:tcPr>
          <w:p w:rsidR="00E72018" w:rsidRPr="00E72018" w:rsidRDefault="00E72018" w:rsidP="00E72018">
            <w:pPr>
              <w:spacing w:after="0" w:line="240" w:lineRule="auto"/>
              <w:rPr>
                <w:rFonts w:ascii="Calibri" w:eastAsia="Times New Roman" w:hAnsi="Calibri" w:cs="Calibri"/>
                <w:color w:val="000000"/>
                <w:lang w:val="nl-NL" w:eastAsia="nl-NL"/>
              </w:rPr>
            </w:pPr>
          </w:p>
        </w:tc>
        <w:tc>
          <w:tcPr>
            <w:tcW w:w="2165" w:type="dxa"/>
            <w:tcBorders>
              <w:top w:val="nil"/>
              <w:left w:val="nil"/>
              <w:bottom w:val="nil"/>
              <w:right w:val="nil"/>
            </w:tcBorders>
            <w:shd w:val="clear" w:color="auto" w:fill="auto"/>
            <w:hideMark/>
          </w:tcPr>
          <w:p w:rsidR="00E72018" w:rsidRPr="00E72018" w:rsidRDefault="00E72018" w:rsidP="00E72018">
            <w:pPr>
              <w:spacing w:after="0" w:line="240" w:lineRule="auto"/>
              <w:jc w:val="center"/>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E72018" w:rsidRPr="00E72018" w:rsidRDefault="00E72018" w:rsidP="00E72018">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E72018" w:rsidRPr="00E72018" w:rsidRDefault="00E72018" w:rsidP="00E72018">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E72018" w:rsidRPr="00E72018" w:rsidRDefault="00E72018" w:rsidP="00E72018">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E72018" w:rsidRPr="00E72018" w:rsidRDefault="00E72018" w:rsidP="00E72018">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E72018" w:rsidRPr="00E72018" w:rsidRDefault="00E72018" w:rsidP="00E72018">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E72018" w:rsidRPr="00E72018" w:rsidRDefault="00E72018" w:rsidP="00E72018">
            <w:pPr>
              <w:spacing w:after="0" w:line="240" w:lineRule="auto"/>
              <w:rPr>
                <w:rFonts w:ascii="Calibri" w:eastAsia="Times New Roman" w:hAnsi="Calibri" w:cs="Calibri"/>
                <w:color w:val="000000"/>
                <w:lang w:val="nl-NL" w:eastAsia="nl-NL"/>
              </w:rPr>
            </w:pPr>
          </w:p>
        </w:tc>
      </w:tr>
      <w:tr w:rsidR="00E72018" w:rsidRPr="00AA7F16" w:rsidTr="007A3CD4">
        <w:trPr>
          <w:trHeight w:val="832"/>
        </w:trPr>
        <w:tc>
          <w:tcPr>
            <w:tcW w:w="14030" w:type="dxa"/>
            <w:gridSpan w:val="8"/>
            <w:tcBorders>
              <w:top w:val="single" w:sz="8" w:space="0" w:color="auto"/>
              <w:left w:val="single" w:sz="8" w:space="0" w:color="auto"/>
              <w:bottom w:val="single" w:sz="8" w:space="0" w:color="auto"/>
              <w:right w:val="single" w:sz="8" w:space="0" w:color="000000"/>
            </w:tcBorders>
            <w:shd w:val="clear" w:color="000000" w:fill="FCD5B4"/>
            <w:hideMark/>
          </w:tcPr>
          <w:p w:rsidR="00E72018" w:rsidRPr="00E72018" w:rsidRDefault="00E72018" w:rsidP="00E72018">
            <w:pPr>
              <w:spacing w:after="0" w:line="240" w:lineRule="auto"/>
              <w:rPr>
                <w:rFonts w:ascii="Calibri" w:eastAsia="Times New Roman" w:hAnsi="Calibri" w:cs="Calibri"/>
                <w:color w:val="000000"/>
                <w:sz w:val="20"/>
                <w:szCs w:val="20"/>
                <w:lang w:val="nl-NL" w:eastAsia="nl-NL"/>
              </w:rPr>
            </w:pPr>
            <w:r w:rsidRPr="00E72018">
              <w:rPr>
                <w:rFonts w:ascii="Calibri" w:eastAsia="Times New Roman" w:hAnsi="Calibri" w:cs="Calibri"/>
                <w:color w:val="000000"/>
                <w:sz w:val="20"/>
                <w:szCs w:val="20"/>
                <w:lang w:val="nl-NL" w:eastAsia="nl-NL"/>
              </w:rPr>
              <w:t xml:space="preserve">Eind 2010 hebben wij zowel op de nabije kleuterschool als in de buurt "reclame" gemaakt voor de zomerschool, wat blijkbaar effect had en daardoor meer inschrijvingen opleverde dan verwacht. Ook de bekendheid van El Manguaré en de vertrouwenspositie die wij in de afgelopen jaren in de buurt opgebouwd hebben, spelen hier zonder twijfel in mee. </w:t>
            </w:r>
          </w:p>
        </w:tc>
      </w:tr>
      <w:tr w:rsidR="00E72018" w:rsidRPr="00AA7F16" w:rsidTr="00A07BD4">
        <w:trPr>
          <w:trHeight w:val="595"/>
        </w:trPr>
        <w:tc>
          <w:tcPr>
            <w:tcW w:w="14030" w:type="dxa"/>
            <w:gridSpan w:val="8"/>
            <w:tcBorders>
              <w:top w:val="single" w:sz="8" w:space="0" w:color="auto"/>
              <w:left w:val="single" w:sz="8" w:space="0" w:color="auto"/>
              <w:bottom w:val="single" w:sz="8" w:space="0" w:color="auto"/>
              <w:right w:val="single" w:sz="8" w:space="0" w:color="000000"/>
            </w:tcBorders>
            <w:shd w:val="clear" w:color="000000" w:fill="D7E4BC"/>
            <w:hideMark/>
          </w:tcPr>
          <w:p w:rsidR="00E72018" w:rsidRPr="00E72018" w:rsidRDefault="00E72018" w:rsidP="00E72018">
            <w:pPr>
              <w:spacing w:after="0" w:line="240" w:lineRule="auto"/>
              <w:rPr>
                <w:rFonts w:ascii="Calibri" w:eastAsia="Times New Roman" w:hAnsi="Calibri" w:cs="Calibri"/>
                <w:color w:val="000000"/>
                <w:sz w:val="20"/>
                <w:szCs w:val="20"/>
                <w:lang w:val="nl-NL" w:eastAsia="nl-NL"/>
              </w:rPr>
            </w:pPr>
            <w:r w:rsidRPr="00E72018">
              <w:rPr>
                <w:rFonts w:ascii="Calibri" w:eastAsia="Times New Roman" w:hAnsi="Calibri" w:cs="Calibri"/>
                <w:color w:val="000000"/>
                <w:sz w:val="20"/>
                <w:szCs w:val="20"/>
                <w:lang w:val="nl-NL" w:eastAsia="nl-NL"/>
              </w:rPr>
              <w:t>Voor uitleg over de daling van het aantal kinderen, zie hoofdstuk "terug-naar-school" in het verslag.</w:t>
            </w:r>
            <w:r w:rsidR="00A07BD4">
              <w:rPr>
                <w:rFonts w:ascii="Calibri" w:eastAsia="Times New Roman" w:hAnsi="Calibri" w:cs="Calibri"/>
                <w:color w:val="000000"/>
                <w:sz w:val="20"/>
                <w:szCs w:val="20"/>
                <w:lang w:val="nl-NL" w:eastAsia="nl-NL"/>
              </w:rPr>
              <w:t xml:space="preserve"> Naast de nieuwe leerlingen hebben wij controle gedaan over de 66 kinderen van voorgaande jaren.</w:t>
            </w:r>
          </w:p>
        </w:tc>
      </w:tr>
      <w:tr w:rsidR="00E72018" w:rsidRPr="00AA7F16" w:rsidTr="007A3CD4">
        <w:trPr>
          <w:trHeight w:val="717"/>
        </w:trPr>
        <w:tc>
          <w:tcPr>
            <w:tcW w:w="14030" w:type="dxa"/>
            <w:gridSpan w:val="8"/>
            <w:tcBorders>
              <w:top w:val="single" w:sz="8" w:space="0" w:color="auto"/>
              <w:left w:val="single" w:sz="8" w:space="0" w:color="auto"/>
              <w:bottom w:val="single" w:sz="8" w:space="0" w:color="auto"/>
              <w:right w:val="single" w:sz="8" w:space="0" w:color="000000"/>
            </w:tcBorders>
            <w:shd w:val="clear" w:color="000000" w:fill="E6B9B8"/>
            <w:hideMark/>
          </w:tcPr>
          <w:p w:rsidR="00E72018" w:rsidRPr="00E72018" w:rsidRDefault="00E72018" w:rsidP="00E72018">
            <w:pPr>
              <w:spacing w:after="0" w:line="240" w:lineRule="auto"/>
              <w:rPr>
                <w:rFonts w:ascii="Calibri" w:eastAsia="Times New Roman" w:hAnsi="Calibri" w:cs="Calibri"/>
                <w:color w:val="000000"/>
                <w:sz w:val="20"/>
                <w:szCs w:val="20"/>
                <w:lang w:val="nl-NL" w:eastAsia="nl-NL"/>
              </w:rPr>
            </w:pPr>
            <w:r w:rsidRPr="00E72018">
              <w:rPr>
                <w:rFonts w:ascii="Calibri" w:eastAsia="Times New Roman" w:hAnsi="Calibri" w:cs="Calibri"/>
                <w:color w:val="000000"/>
                <w:sz w:val="20"/>
                <w:szCs w:val="20"/>
                <w:lang w:val="nl-NL" w:eastAsia="nl-NL"/>
              </w:rPr>
              <w:t xml:space="preserve">Vanwege de vroeg en snel stijgende rivier zijn vele huizen in de buurt al onder water komen te staan. Hierdoor trekken veel families weg en kunnen wij ze niet meer terugvinden tot waarschijnlijk mei/juni dit jaar. </w:t>
            </w:r>
          </w:p>
        </w:tc>
      </w:tr>
      <w:tr w:rsidR="00E72018" w:rsidRPr="00AA7F16" w:rsidTr="007A3CD4">
        <w:trPr>
          <w:trHeight w:val="732"/>
        </w:trPr>
        <w:tc>
          <w:tcPr>
            <w:tcW w:w="14030" w:type="dxa"/>
            <w:gridSpan w:val="8"/>
            <w:tcBorders>
              <w:top w:val="single" w:sz="8" w:space="0" w:color="auto"/>
              <w:left w:val="single" w:sz="8" w:space="0" w:color="auto"/>
              <w:bottom w:val="single" w:sz="8" w:space="0" w:color="auto"/>
              <w:right w:val="single" w:sz="8" w:space="0" w:color="000000"/>
            </w:tcBorders>
            <w:shd w:val="clear" w:color="000000" w:fill="B6DDE8"/>
            <w:hideMark/>
          </w:tcPr>
          <w:p w:rsidR="00E72018" w:rsidRPr="00E72018" w:rsidRDefault="00E72018" w:rsidP="00E72018">
            <w:pPr>
              <w:spacing w:after="0" w:line="240" w:lineRule="auto"/>
              <w:rPr>
                <w:rFonts w:ascii="Calibri" w:eastAsia="Times New Roman" w:hAnsi="Calibri" w:cs="Calibri"/>
                <w:color w:val="000000"/>
                <w:sz w:val="20"/>
                <w:szCs w:val="20"/>
                <w:lang w:val="nl-NL" w:eastAsia="nl-NL"/>
              </w:rPr>
            </w:pPr>
            <w:r w:rsidRPr="00E72018">
              <w:rPr>
                <w:rFonts w:ascii="Calibri" w:eastAsia="Times New Roman" w:hAnsi="Calibri" w:cs="Calibri"/>
                <w:color w:val="000000"/>
                <w:sz w:val="20"/>
                <w:szCs w:val="20"/>
                <w:lang w:val="nl-NL" w:eastAsia="nl-NL"/>
              </w:rPr>
              <w:t xml:space="preserve">De San Lucasschool heeft vorig jaar (na veel aandringen van onze kant) dan </w:t>
            </w:r>
            <w:proofErr w:type="spellStart"/>
            <w:r w:rsidRPr="00E72018">
              <w:rPr>
                <w:rFonts w:ascii="Calibri" w:eastAsia="Times New Roman" w:hAnsi="Calibri" w:cs="Calibri"/>
                <w:color w:val="000000"/>
                <w:sz w:val="20"/>
                <w:szCs w:val="20"/>
                <w:lang w:val="nl-NL" w:eastAsia="nl-NL"/>
              </w:rPr>
              <w:t>einderlijk</w:t>
            </w:r>
            <w:proofErr w:type="spellEnd"/>
            <w:r w:rsidRPr="00E72018">
              <w:rPr>
                <w:rFonts w:ascii="Calibri" w:eastAsia="Times New Roman" w:hAnsi="Calibri" w:cs="Calibri"/>
                <w:color w:val="000000"/>
                <w:sz w:val="20"/>
                <w:szCs w:val="20"/>
                <w:lang w:val="nl-NL" w:eastAsia="nl-NL"/>
              </w:rPr>
              <w:t xml:space="preserve"> de klassen kleiner gemaakt. In plaats van 40 kinderen namen vorig jaar per klas nog max. 35 kinderen plaats in de schoolbanken. Er werd 1 extra klas </w:t>
            </w:r>
            <w:proofErr w:type="spellStart"/>
            <w:r w:rsidRPr="00E72018">
              <w:rPr>
                <w:rFonts w:ascii="Calibri" w:eastAsia="Times New Roman" w:hAnsi="Calibri" w:cs="Calibri"/>
                <w:color w:val="000000"/>
                <w:sz w:val="20"/>
                <w:szCs w:val="20"/>
                <w:lang w:val="nl-NL" w:eastAsia="nl-NL"/>
              </w:rPr>
              <w:t>gecreerd</w:t>
            </w:r>
            <w:proofErr w:type="spellEnd"/>
            <w:r w:rsidRPr="00E72018">
              <w:rPr>
                <w:rFonts w:ascii="Calibri" w:eastAsia="Times New Roman" w:hAnsi="Calibri" w:cs="Calibri"/>
                <w:color w:val="000000"/>
                <w:sz w:val="20"/>
                <w:szCs w:val="20"/>
                <w:lang w:val="nl-NL" w:eastAsia="nl-NL"/>
              </w:rPr>
              <w:t xml:space="preserve"> voor kinderen met leerproblemen en/of -achterstand. </w:t>
            </w:r>
          </w:p>
        </w:tc>
      </w:tr>
      <w:tr w:rsidR="00E72018" w:rsidRPr="00E72018" w:rsidTr="007A3CD4">
        <w:trPr>
          <w:trHeight w:val="689"/>
        </w:trPr>
        <w:tc>
          <w:tcPr>
            <w:tcW w:w="14030" w:type="dxa"/>
            <w:gridSpan w:val="8"/>
            <w:tcBorders>
              <w:top w:val="single" w:sz="8" w:space="0" w:color="auto"/>
              <w:left w:val="single" w:sz="8" w:space="0" w:color="auto"/>
              <w:bottom w:val="single" w:sz="8" w:space="0" w:color="auto"/>
              <w:right w:val="single" w:sz="8" w:space="0" w:color="000000"/>
            </w:tcBorders>
            <w:shd w:val="clear" w:color="000000" w:fill="CCC0DA"/>
            <w:hideMark/>
          </w:tcPr>
          <w:p w:rsidR="00E72018" w:rsidRPr="00E72018" w:rsidRDefault="00E72018" w:rsidP="00E72018">
            <w:pPr>
              <w:spacing w:after="0" w:line="240" w:lineRule="auto"/>
              <w:rPr>
                <w:rFonts w:ascii="Calibri" w:eastAsia="Times New Roman" w:hAnsi="Calibri" w:cs="Calibri"/>
                <w:color w:val="000000"/>
                <w:sz w:val="20"/>
                <w:szCs w:val="20"/>
                <w:lang w:val="nl-NL" w:eastAsia="nl-NL"/>
              </w:rPr>
            </w:pPr>
            <w:r w:rsidRPr="00E72018">
              <w:rPr>
                <w:rFonts w:ascii="Calibri" w:eastAsia="Times New Roman" w:hAnsi="Calibri" w:cs="Calibri"/>
                <w:color w:val="000000"/>
                <w:sz w:val="20"/>
                <w:szCs w:val="20"/>
                <w:lang w:val="nl-NL" w:eastAsia="nl-NL"/>
              </w:rPr>
              <w:t xml:space="preserve">Van de 28 kinderen die hier aangegeven staan onder het kopje "afgevallen" zijn er 16 halverwege het jaar nog doorgestroomd naar de groep 3 (Onderwijs </w:t>
            </w:r>
            <w:proofErr w:type="spellStart"/>
            <w:r w:rsidRPr="00E72018">
              <w:rPr>
                <w:rFonts w:ascii="Calibri" w:eastAsia="Times New Roman" w:hAnsi="Calibri" w:cs="Calibri"/>
                <w:color w:val="000000"/>
                <w:sz w:val="20"/>
                <w:szCs w:val="20"/>
                <w:lang w:val="nl-NL" w:eastAsia="nl-NL"/>
              </w:rPr>
              <w:t>Kwaliteits</w:t>
            </w:r>
            <w:proofErr w:type="spellEnd"/>
            <w:r w:rsidRPr="00E72018">
              <w:rPr>
                <w:rFonts w:ascii="Calibri" w:eastAsia="Times New Roman" w:hAnsi="Calibri" w:cs="Calibri"/>
                <w:color w:val="000000"/>
                <w:sz w:val="20"/>
                <w:szCs w:val="20"/>
                <w:lang w:val="nl-NL" w:eastAsia="nl-NL"/>
              </w:rPr>
              <w:t xml:space="preserve"> Verbetering). De resterende 12 kinderen zijn daadwerkelijk afgevallen.</w:t>
            </w:r>
          </w:p>
        </w:tc>
      </w:tr>
    </w:tbl>
    <w:p w:rsidR="006A6D7E" w:rsidRDefault="006A6D7E" w:rsidP="00F2226D">
      <w:pPr>
        <w:spacing w:after="0"/>
        <w:rPr>
          <w:rFonts w:ascii="Arial" w:hAnsi="Arial" w:cs="Arial"/>
          <w:lang w:val="nl-NL"/>
        </w:rPr>
      </w:pPr>
    </w:p>
    <w:sectPr w:rsidR="006A6D7E" w:rsidSect="007A3CD4">
      <w:pgSz w:w="15840" w:h="12240" w:orient="landscape"/>
      <w:pgMar w:top="1134" w:right="2552" w:bottom="1134" w:left="1418" w:header="284"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7EF" w:rsidRDefault="00E077EF" w:rsidP="00F9251E">
      <w:pPr>
        <w:spacing w:after="0" w:line="240" w:lineRule="auto"/>
      </w:pPr>
      <w:r>
        <w:separator/>
      </w:r>
    </w:p>
  </w:endnote>
  <w:endnote w:type="continuationSeparator" w:id="0">
    <w:p w:rsidR="00E077EF" w:rsidRDefault="00E077EF" w:rsidP="00F92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328"/>
      <w:docPartObj>
        <w:docPartGallery w:val="Page Numbers (Bottom of Page)"/>
        <w:docPartUnique/>
      </w:docPartObj>
    </w:sdtPr>
    <w:sdtContent>
      <w:p w:rsidR="00CA6257" w:rsidRDefault="00923EBD">
        <w:pPr>
          <w:pStyle w:val="Voettekst"/>
          <w:jc w:val="right"/>
        </w:pPr>
        <w:fldSimple w:instr=" PAGE   \* MERGEFORMAT ">
          <w:r w:rsidR="00AA7F16">
            <w:rPr>
              <w:noProof/>
            </w:rPr>
            <w:t>1</w:t>
          </w:r>
        </w:fldSimple>
      </w:p>
    </w:sdtContent>
  </w:sdt>
  <w:p w:rsidR="00CA6257" w:rsidRPr="00B94517" w:rsidRDefault="00CA6257" w:rsidP="00A716E2">
    <w:pPr>
      <w:pStyle w:val="Voettekst"/>
      <w:jc w:val="center"/>
      <w:rPr>
        <w:rFonts w:ascii="Times New Roman" w:hAnsi="Times New Roman" w:cs="Times New Roman"/>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7EF" w:rsidRDefault="00E077EF" w:rsidP="00F9251E">
      <w:pPr>
        <w:spacing w:after="0" w:line="240" w:lineRule="auto"/>
      </w:pPr>
      <w:r>
        <w:separator/>
      </w:r>
    </w:p>
  </w:footnote>
  <w:footnote w:type="continuationSeparator" w:id="0">
    <w:p w:rsidR="00E077EF" w:rsidRDefault="00E077EF" w:rsidP="00F92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57" w:rsidRDefault="00923EBD" w:rsidP="00974603">
    <w:pPr>
      <w:pStyle w:val="Koptekst"/>
      <w:jc w:val="center"/>
    </w:pPr>
    <w:r w:rsidRPr="00923EBD">
      <w:rPr>
        <w:noProof/>
        <w:lang w:val="es-ES"/>
      </w:rPr>
      <w:pict>
        <v:shapetype id="_x0000_t202" coordsize="21600,21600" o:spt="202" path="m,l,21600r21600,l21600,xe">
          <v:stroke joinstyle="miter"/>
          <v:path gradientshapeok="t" o:connecttype="rect"/>
        </v:shapetype>
        <v:shape id="_x0000_s2049" type="#_x0000_t202" style="position:absolute;left:0;text-align:left;margin-left:484.7pt;margin-top:86.4pt;width:44.25pt;height:21.5pt;z-index:251660288;mso-width-relative:margin;mso-height-relative:margin" stroked="f">
          <v:textbox style="mso-next-textbox:#_x0000_s2049">
            <w:txbxContent>
              <w:p w:rsidR="00CA6257" w:rsidRPr="00974603" w:rsidRDefault="00CA6257" w:rsidP="00974603"/>
            </w:txbxContent>
          </v:textbox>
        </v:shape>
      </w:pict>
    </w:r>
    <w:r w:rsidR="00CA6257">
      <w:rPr>
        <w:noProof/>
        <w:lang w:val="nl-NL" w:eastAsia="nl-NL"/>
      </w:rPr>
      <w:drawing>
        <wp:inline distT="0" distB="0" distL="0" distR="0">
          <wp:extent cx="3194050" cy="1270000"/>
          <wp:effectExtent l="19050" t="0" r="0" b="0"/>
          <wp:docPr id="4" name="3 Imagen" descr="El-Manguare-logo_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anguare-logo_SP.gif"/>
                  <pic:cNvPicPr/>
                </pic:nvPicPr>
                <pic:blipFill>
                  <a:blip r:embed="rId1"/>
                  <a:srcRect l="6250" t="6194" r="33491" b="9683"/>
                  <a:stretch>
                    <a:fillRect/>
                  </a:stretch>
                </pic:blipFill>
                <pic:spPr>
                  <a:xfrm>
                    <a:off x="0" y="0"/>
                    <a:ext cx="3194050" cy="1270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F58"/>
    <w:multiLevelType w:val="hybridMultilevel"/>
    <w:tmpl w:val="9DE2712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86B2DF0"/>
    <w:multiLevelType w:val="hybridMultilevel"/>
    <w:tmpl w:val="905A4DF0"/>
    <w:lvl w:ilvl="0" w:tplc="280A000F">
      <w:start w:val="1"/>
      <w:numFmt w:val="decimal"/>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116F7EC1"/>
    <w:multiLevelType w:val="hybridMultilevel"/>
    <w:tmpl w:val="A3BCDB0E"/>
    <w:lvl w:ilvl="0" w:tplc="280A0015">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C6A55C1"/>
    <w:multiLevelType w:val="hybridMultilevel"/>
    <w:tmpl w:val="70A266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22ED124E"/>
    <w:multiLevelType w:val="hybridMultilevel"/>
    <w:tmpl w:val="4124531C"/>
    <w:lvl w:ilvl="0" w:tplc="2C0A000F">
      <w:start w:val="5"/>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25DF1401"/>
    <w:multiLevelType w:val="hybridMultilevel"/>
    <w:tmpl w:val="957E8964"/>
    <w:lvl w:ilvl="0" w:tplc="CA1AE390">
      <w:start w:val="4"/>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26956E6D"/>
    <w:multiLevelType w:val="hybridMultilevel"/>
    <w:tmpl w:val="5AF2891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298" w:hanging="360"/>
      </w:pPr>
    </w:lvl>
    <w:lvl w:ilvl="2" w:tplc="2C0A001B" w:tentative="1">
      <w:start w:val="1"/>
      <w:numFmt w:val="lowerRoman"/>
      <w:lvlText w:val="%3."/>
      <w:lvlJc w:val="right"/>
      <w:pPr>
        <w:ind w:left="2018" w:hanging="180"/>
      </w:pPr>
    </w:lvl>
    <w:lvl w:ilvl="3" w:tplc="2C0A000F" w:tentative="1">
      <w:start w:val="1"/>
      <w:numFmt w:val="decimal"/>
      <w:lvlText w:val="%4."/>
      <w:lvlJc w:val="left"/>
      <w:pPr>
        <w:ind w:left="2738" w:hanging="360"/>
      </w:pPr>
    </w:lvl>
    <w:lvl w:ilvl="4" w:tplc="2C0A0019"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7">
    <w:nsid w:val="2E2B5F1B"/>
    <w:multiLevelType w:val="hybridMultilevel"/>
    <w:tmpl w:val="AD34359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nsid w:val="358D12E4"/>
    <w:multiLevelType w:val="hybridMultilevel"/>
    <w:tmpl w:val="7C48662C"/>
    <w:lvl w:ilvl="0" w:tplc="01E033CC">
      <w:start w:val="6"/>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7AD340B"/>
    <w:multiLevelType w:val="hybridMultilevel"/>
    <w:tmpl w:val="448032E4"/>
    <w:lvl w:ilvl="0" w:tplc="1610BF58">
      <w:start w:val="1"/>
      <w:numFmt w:val="lowerLetter"/>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10">
    <w:nsid w:val="393E32E7"/>
    <w:multiLevelType w:val="hybridMultilevel"/>
    <w:tmpl w:val="EDB26FF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D1469BA"/>
    <w:multiLevelType w:val="hybridMultilevel"/>
    <w:tmpl w:val="4A38A406"/>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3FE0406E"/>
    <w:multiLevelType w:val="hybridMultilevel"/>
    <w:tmpl w:val="CD06D8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411E4EAE"/>
    <w:multiLevelType w:val="hybridMultilevel"/>
    <w:tmpl w:val="1DD6E6A0"/>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nsid w:val="42697FC3"/>
    <w:multiLevelType w:val="hybridMultilevel"/>
    <w:tmpl w:val="2A2099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35F6413"/>
    <w:multiLevelType w:val="hybridMultilevel"/>
    <w:tmpl w:val="C158D0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75E2B27"/>
    <w:multiLevelType w:val="hybridMultilevel"/>
    <w:tmpl w:val="AD34359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4A2704FB"/>
    <w:multiLevelType w:val="hybridMultilevel"/>
    <w:tmpl w:val="88D25E9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nsid w:val="4AD175C8"/>
    <w:multiLevelType w:val="hybridMultilevel"/>
    <w:tmpl w:val="DB480CA8"/>
    <w:lvl w:ilvl="0" w:tplc="A1442326">
      <w:start w:val="5"/>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4EFD1096"/>
    <w:multiLevelType w:val="hybridMultilevel"/>
    <w:tmpl w:val="3F44783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1DC3705"/>
    <w:multiLevelType w:val="hybridMultilevel"/>
    <w:tmpl w:val="F76EF4CE"/>
    <w:lvl w:ilvl="0" w:tplc="57CA57A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A4D0D78"/>
    <w:multiLevelType w:val="hybridMultilevel"/>
    <w:tmpl w:val="AD3A1698"/>
    <w:lvl w:ilvl="0" w:tplc="280A0001">
      <w:start w:val="1"/>
      <w:numFmt w:val="bullet"/>
      <w:lvlText w:val=""/>
      <w:lvlJc w:val="left"/>
      <w:pPr>
        <w:ind w:left="360" w:hanging="360"/>
      </w:pPr>
      <w:rPr>
        <w:rFonts w:ascii="Symbol" w:hAnsi="Symbol"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nsid w:val="5A6F0CFB"/>
    <w:multiLevelType w:val="hybridMultilevel"/>
    <w:tmpl w:val="E99CC3F4"/>
    <w:lvl w:ilvl="0" w:tplc="2E4EE2BC">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nsid w:val="5BA10361"/>
    <w:multiLevelType w:val="hybridMultilevel"/>
    <w:tmpl w:val="D7BE278A"/>
    <w:lvl w:ilvl="0" w:tplc="280A0015">
      <w:start w:val="3"/>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D1F3C04"/>
    <w:multiLevelType w:val="hybridMultilevel"/>
    <w:tmpl w:val="B7140C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103078F"/>
    <w:multiLevelType w:val="hybridMultilevel"/>
    <w:tmpl w:val="399C5D2A"/>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61694D76"/>
    <w:multiLevelType w:val="hybridMultilevel"/>
    <w:tmpl w:val="5546BC2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nsid w:val="69AF28DE"/>
    <w:multiLevelType w:val="hybridMultilevel"/>
    <w:tmpl w:val="C4520C26"/>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8">
    <w:nsid w:val="6B851073"/>
    <w:multiLevelType w:val="hybridMultilevel"/>
    <w:tmpl w:val="E7BA9044"/>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nsid w:val="6F9C1648"/>
    <w:multiLevelType w:val="hybridMultilevel"/>
    <w:tmpl w:val="6C161F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707E5685"/>
    <w:multiLevelType w:val="hybridMultilevel"/>
    <w:tmpl w:val="DE4A575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74911D5A"/>
    <w:multiLevelType w:val="hybridMultilevel"/>
    <w:tmpl w:val="B7140C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7FD27927"/>
    <w:multiLevelType w:val="hybridMultilevel"/>
    <w:tmpl w:val="422A98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2"/>
  </w:num>
  <w:num w:numId="4">
    <w:abstractNumId w:val="21"/>
  </w:num>
  <w:num w:numId="5">
    <w:abstractNumId w:val="31"/>
  </w:num>
  <w:num w:numId="6">
    <w:abstractNumId w:val="24"/>
  </w:num>
  <w:num w:numId="7">
    <w:abstractNumId w:val="29"/>
  </w:num>
  <w:num w:numId="8">
    <w:abstractNumId w:val="25"/>
  </w:num>
  <w:num w:numId="9">
    <w:abstractNumId w:val="7"/>
  </w:num>
  <w:num w:numId="10">
    <w:abstractNumId w:val="28"/>
  </w:num>
  <w:num w:numId="11">
    <w:abstractNumId w:val="2"/>
  </w:num>
  <w:num w:numId="12">
    <w:abstractNumId w:val="10"/>
  </w:num>
  <w:num w:numId="13">
    <w:abstractNumId w:val="30"/>
  </w:num>
  <w:num w:numId="14">
    <w:abstractNumId w:val="18"/>
  </w:num>
  <w:num w:numId="15">
    <w:abstractNumId w:val="16"/>
  </w:num>
  <w:num w:numId="16">
    <w:abstractNumId w:val="13"/>
  </w:num>
  <w:num w:numId="17">
    <w:abstractNumId w:val="22"/>
  </w:num>
  <w:num w:numId="18">
    <w:abstractNumId w:val="26"/>
  </w:num>
  <w:num w:numId="19">
    <w:abstractNumId w:val="15"/>
  </w:num>
  <w:num w:numId="20">
    <w:abstractNumId w:val="3"/>
  </w:num>
  <w:num w:numId="21">
    <w:abstractNumId w:val="6"/>
  </w:num>
  <w:num w:numId="22">
    <w:abstractNumId w:val="14"/>
  </w:num>
  <w:num w:numId="23">
    <w:abstractNumId w:val="32"/>
  </w:num>
  <w:num w:numId="24">
    <w:abstractNumId w:val="4"/>
  </w:num>
  <w:num w:numId="25">
    <w:abstractNumId w:val="5"/>
  </w:num>
  <w:num w:numId="26">
    <w:abstractNumId w:val="19"/>
  </w:num>
  <w:num w:numId="27">
    <w:abstractNumId w:val="23"/>
  </w:num>
  <w:num w:numId="28">
    <w:abstractNumId w:val="20"/>
  </w:num>
  <w:num w:numId="29">
    <w:abstractNumId w:val="8"/>
  </w:num>
  <w:num w:numId="30">
    <w:abstractNumId w:val="17"/>
  </w:num>
  <w:num w:numId="31">
    <w:abstractNumId w:val="27"/>
  </w:num>
  <w:num w:numId="32">
    <w:abstractNumId w:val="9"/>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F9251E"/>
    <w:rsid w:val="000108B6"/>
    <w:rsid w:val="00011ED2"/>
    <w:rsid w:val="00014F4A"/>
    <w:rsid w:val="00023F7B"/>
    <w:rsid w:val="0003545D"/>
    <w:rsid w:val="0004270C"/>
    <w:rsid w:val="00044EF3"/>
    <w:rsid w:val="00055A2C"/>
    <w:rsid w:val="00063552"/>
    <w:rsid w:val="0007317A"/>
    <w:rsid w:val="0007583D"/>
    <w:rsid w:val="000967C9"/>
    <w:rsid w:val="000B2666"/>
    <w:rsid w:val="000B281A"/>
    <w:rsid w:val="000B4915"/>
    <w:rsid w:val="000C0C93"/>
    <w:rsid w:val="000D6F1D"/>
    <w:rsid w:val="000E31D6"/>
    <w:rsid w:val="000E3BB2"/>
    <w:rsid w:val="000E53FD"/>
    <w:rsid w:val="000F13F6"/>
    <w:rsid w:val="000F2BBA"/>
    <w:rsid w:val="000F37F8"/>
    <w:rsid w:val="00102092"/>
    <w:rsid w:val="0010514B"/>
    <w:rsid w:val="00110963"/>
    <w:rsid w:val="001237A9"/>
    <w:rsid w:val="001307EF"/>
    <w:rsid w:val="00130936"/>
    <w:rsid w:val="001434A7"/>
    <w:rsid w:val="0014663F"/>
    <w:rsid w:val="00157BD7"/>
    <w:rsid w:val="00164E1D"/>
    <w:rsid w:val="00166029"/>
    <w:rsid w:val="001663B0"/>
    <w:rsid w:val="0017274E"/>
    <w:rsid w:val="00172B71"/>
    <w:rsid w:val="00183E18"/>
    <w:rsid w:val="00184376"/>
    <w:rsid w:val="00187A07"/>
    <w:rsid w:val="00191950"/>
    <w:rsid w:val="00191A9F"/>
    <w:rsid w:val="00193EA5"/>
    <w:rsid w:val="00197A8A"/>
    <w:rsid w:val="001B7BC9"/>
    <w:rsid w:val="001D004E"/>
    <w:rsid w:val="001D7291"/>
    <w:rsid w:val="001F21BD"/>
    <w:rsid w:val="001F30E8"/>
    <w:rsid w:val="001F46A7"/>
    <w:rsid w:val="001F6E4B"/>
    <w:rsid w:val="002009E5"/>
    <w:rsid w:val="00206107"/>
    <w:rsid w:val="00210FB4"/>
    <w:rsid w:val="00211BC6"/>
    <w:rsid w:val="00223A5D"/>
    <w:rsid w:val="00227208"/>
    <w:rsid w:val="00232B26"/>
    <w:rsid w:val="0023433F"/>
    <w:rsid w:val="00237A22"/>
    <w:rsid w:val="002455D3"/>
    <w:rsid w:val="002469DC"/>
    <w:rsid w:val="00254C29"/>
    <w:rsid w:val="00256C87"/>
    <w:rsid w:val="002600A9"/>
    <w:rsid w:val="00260896"/>
    <w:rsid w:val="002703E7"/>
    <w:rsid w:val="00280582"/>
    <w:rsid w:val="00282038"/>
    <w:rsid w:val="00283882"/>
    <w:rsid w:val="002A0FA8"/>
    <w:rsid w:val="002A1127"/>
    <w:rsid w:val="002A3E8D"/>
    <w:rsid w:val="002A53E1"/>
    <w:rsid w:val="002D079C"/>
    <w:rsid w:val="002D2948"/>
    <w:rsid w:val="002D4933"/>
    <w:rsid w:val="002D7DBB"/>
    <w:rsid w:val="002E495B"/>
    <w:rsid w:val="002E7A3A"/>
    <w:rsid w:val="002F19C2"/>
    <w:rsid w:val="003017DF"/>
    <w:rsid w:val="003046D1"/>
    <w:rsid w:val="00305A36"/>
    <w:rsid w:val="00310AC2"/>
    <w:rsid w:val="00311124"/>
    <w:rsid w:val="00315F30"/>
    <w:rsid w:val="00317BFA"/>
    <w:rsid w:val="00341CD9"/>
    <w:rsid w:val="00347CE8"/>
    <w:rsid w:val="00350F74"/>
    <w:rsid w:val="0035481A"/>
    <w:rsid w:val="003625EB"/>
    <w:rsid w:val="00362AB3"/>
    <w:rsid w:val="00374899"/>
    <w:rsid w:val="003A7086"/>
    <w:rsid w:val="003B0887"/>
    <w:rsid w:val="003B14C5"/>
    <w:rsid w:val="003B327B"/>
    <w:rsid w:val="003C1102"/>
    <w:rsid w:val="003C5262"/>
    <w:rsid w:val="003D02BB"/>
    <w:rsid w:val="003D1B6F"/>
    <w:rsid w:val="003D6D44"/>
    <w:rsid w:val="003E1794"/>
    <w:rsid w:val="003E2025"/>
    <w:rsid w:val="003E40C5"/>
    <w:rsid w:val="003F6190"/>
    <w:rsid w:val="00401A42"/>
    <w:rsid w:val="00406436"/>
    <w:rsid w:val="00407174"/>
    <w:rsid w:val="00416C1F"/>
    <w:rsid w:val="004237A5"/>
    <w:rsid w:val="00426750"/>
    <w:rsid w:val="00427028"/>
    <w:rsid w:val="0043070D"/>
    <w:rsid w:val="004367E8"/>
    <w:rsid w:val="00456F2E"/>
    <w:rsid w:val="00460AB9"/>
    <w:rsid w:val="0047001A"/>
    <w:rsid w:val="00477667"/>
    <w:rsid w:val="0048406C"/>
    <w:rsid w:val="00485121"/>
    <w:rsid w:val="004A2F45"/>
    <w:rsid w:val="004A4123"/>
    <w:rsid w:val="004A4CDC"/>
    <w:rsid w:val="004A6344"/>
    <w:rsid w:val="004B0128"/>
    <w:rsid w:val="004B052E"/>
    <w:rsid w:val="004B2C65"/>
    <w:rsid w:val="004B7C8B"/>
    <w:rsid w:val="004C1744"/>
    <w:rsid w:val="004C2EC5"/>
    <w:rsid w:val="004F0CF2"/>
    <w:rsid w:val="004F1754"/>
    <w:rsid w:val="004F4C8E"/>
    <w:rsid w:val="004F6B56"/>
    <w:rsid w:val="004F6F4B"/>
    <w:rsid w:val="005023A8"/>
    <w:rsid w:val="005061B3"/>
    <w:rsid w:val="00513BDA"/>
    <w:rsid w:val="0052471C"/>
    <w:rsid w:val="00535F22"/>
    <w:rsid w:val="005369B7"/>
    <w:rsid w:val="005430F4"/>
    <w:rsid w:val="00564F85"/>
    <w:rsid w:val="005777A4"/>
    <w:rsid w:val="0058030D"/>
    <w:rsid w:val="00583F57"/>
    <w:rsid w:val="00586B4E"/>
    <w:rsid w:val="005947AC"/>
    <w:rsid w:val="0059736E"/>
    <w:rsid w:val="005B26E1"/>
    <w:rsid w:val="005C2D07"/>
    <w:rsid w:val="005D065B"/>
    <w:rsid w:val="005D475C"/>
    <w:rsid w:val="005D544A"/>
    <w:rsid w:val="005D704E"/>
    <w:rsid w:val="005F4AFF"/>
    <w:rsid w:val="00606611"/>
    <w:rsid w:val="00607A9B"/>
    <w:rsid w:val="006321E2"/>
    <w:rsid w:val="00634743"/>
    <w:rsid w:val="00636BC1"/>
    <w:rsid w:val="00642B09"/>
    <w:rsid w:val="00650894"/>
    <w:rsid w:val="00656941"/>
    <w:rsid w:val="006644D3"/>
    <w:rsid w:val="006659D8"/>
    <w:rsid w:val="00667002"/>
    <w:rsid w:val="00672122"/>
    <w:rsid w:val="006746B9"/>
    <w:rsid w:val="00676954"/>
    <w:rsid w:val="00676BFF"/>
    <w:rsid w:val="00682794"/>
    <w:rsid w:val="00686932"/>
    <w:rsid w:val="006873C1"/>
    <w:rsid w:val="00692F8C"/>
    <w:rsid w:val="00695073"/>
    <w:rsid w:val="00695252"/>
    <w:rsid w:val="00696D36"/>
    <w:rsid w:val="006A06F8"/>
    <w:rsid w:val="006A3CB8"/>
    <w:rsid w:val="006A6D7E"/>
    <w:rsid w:val="006B5BB4"/>
    <w:rsid w:val="006B6DBA"/>
    <w:rsid w:val="006C1E5B"/>
    <w:rsid w:val="006C1ED2"/>
    <w:rsid w:val="006E105F"/>
    <w:rsid w:val="006E3DDE"/>
    <w:rsid w:val="006F461E"/>
    <w:rsid w:val="0070285D"/>
    <w:rsid w:val="007079AA"/>
    <w:rsid w:val="00710E70"/>
    <w:rsid w:val="0071280E"/>
    <w:rsid w:val="00715C0E"/>
    <w:rsid w:val="00730E9B"/>
    <w:rsid w:val="00737BDE"/>
    <w:rsid w:val="007501FB"/>
    <w:rsid w:val="00751D9F"/>
    <w:rsid w:val="00752857"/>
    <w:rsid w:val="007632B6"/>
    <w:rsid w:val="00772B63"/>
    <w:rsid w:val="00790092"/>
    <w:rsid w:val="00791D55"/>
    <w:rsid w:val="007A3CD4"/>
    <w:rsid w:val="007A5BD4"/>
    <w:rsid w:val="007B1CD5"/>
    <w:rsid w:val="007C037C"/>
    <w:rsid w:val="007C28F6"/>
    <w:rsid w:val="007C7E13"/>
    <w:rsid w:val="007D5549"/>
    <w:rsid w:val="007F0FF3"/>
    <w:rsid w:val="007F2277"/>
    <w:rsid w:val="007F698D"/>
    <w:rsid w:val="00815BD1"/>
    <w:rsid w:val="00815F22"/>
    <w:rsid w:val="00817E78"/>
    <w:rsid w:val="008240FC"/>
    <w:rsid w:val="00824B0D"/>
    <w:rsid w:val="0082540B"/>
    <w:rsid w:val="00825F16"/>
    <w:rsid w:val="008306F8"/>
    <w:rsid w:val="00834BB5"/>
    <w:rsid w:val="008360C6"/>
    <w:rsid w:val="008362D3"/>
    <w:rsid w:val="008367D5"/>
    <w:rsid w:val="00837164"/>
    <w:rsid w:val="008378E3"/>
    <w:rsid w:val="008404F7"/>
    <w:rsid w:val="00846C2A"/>
    <w:rsid w:val="00857ECC"/>
    <w:rsid w:val="008611B7"/>
    <w:rsid w:val="00862D95"/>
    <w:rsid w:val="00863FA9"/>
    <w:rsid w:val="0086606C"/>
    <w:rsid w:val="00876A59"/>
    <w:rsid w:val="00881155"/>
    <w:rsid w:val="00886A46"/>
    <w:rsid w:val="00895A87"/>
    <w:rsid w:val="008A170C"/>
    <w:rsid w:val="008A1B7E"/>
    <w:rsid w:val="008A1C87"/>
    <w:rsid w:val="008A4CB5"/>
    <w:rsid w:val="008B04E6"/>
    <w:rsid w:val="008B239D"/>
    <w:rsid w:val="008B26F7"/>
    <w:rsid w:val="008B644A"/>
    <w:rsid w:val="008C1A83"/>
    <w:rsid w:val="008D5415"/>
    <w:rsid w:val="008F2EBD"/>
    <w:rsid w:val="0090060A"/>
    <w:rsid w:val="00902191"/>
    <w:rsid w:val="00905094"/>
    <w:rsid w:val="009156A7"/>
    <w:rsid w:val="00923EBD"/>
    <w:rsid w:val="0094620C"/>
    <w:rsid w:val="009462D5"/>
    <w:rsid w:val="00955AAB"/>
    <w:rsid w:val="00956B1D"/>
    <w:rsid w:val="0096099A"/>
    <w:rsid w:val="00960A56"/>
    <w:rsid w:val="00966EDC"/>
    <w:rsid w:val="00972824"/>
    <w:rsid w:val="00974603"/>
    <w:rsid w:val="009A67FB"/>
    <w:rsid w:val="009A6C1A"/>
    <w:rsid w:val="009C79CF"/>
    <w:rsid w:val="009D23FB"/>
    <w:rsid w:val="009D46E4"/>
    <w:rsid w:val="009D7E4C"/>
    <w:rsid w:val="009E0CA2"/>
    <w:rsid w:val="009F0EE8"/>
    <w:rsid w:val="009F2A1B"/>
    <w:rsid w:val="009F512B"/>
    <w:rsid w:val="00A07BD4"/>
    <w:rsid w:val="00A13333"/>
    <w:rsid w:val="00A2593F"/>
    <w:rsid w:val="00A33148"/>
    <w:rsid w:val="00A60CA0"/>
    <w:rsid w:val="00A716E2"/>
    <w:rsid w:val="00A830D4"/>
    <w:rsid w:val="00A83A17"/>
    <w:rsid w:val="00A87AB3"/>
    <w:rsid w:val="00A9437A"/>
    <w:rsid w:val="00AA7F16"/>
    <w:rsid w:val="00AB1C00"/>
    <w:rsid w:val="00AB296A"/>
    <w:rsid w:val="00AB4A61"/>
    <w:rsid w:val="00AB555E"/>
    <w:rsid w:val="00AC3C7C"/>
    <w:rsid w:val="00AD5F4A"/>
    <w:rsid w:val="00B07666"/>
    <w:rsid w:val="00B112C7"/>
    <w:rsid w:val="00B14293"/>
    <w:rsid w:val="00B25D62"/>
    <w:rsid w:val="00B41F2E"/>
    <w:rsid w:val="00B47E63"/>
    <w:rsid w:val="00B513E6"/>
    <w:rsid w:val="00B611E5"/>
    <w:rsid w:val="00B64E3C"/>
    <w:rsid w:val="00B85C31"/>
    <w:rsid w:val="00B94517"/>
    <w:rsid w:val="00BA1373"/>
    <w:rsid w:val="00BB194F"/>
    <w:rsid w:val="00BB78EF"/>
    <w:rsid w:val="00BB7F76"/>
    <w:rsid w:val="00BD7410"/>
    <w:rsid w:val="00BE713A"/>
    <w:rsid w:val="00BE7365"/>
    <w:rsid w:val="00BF3163"/>
    <w:rsid w:val="00BF68A0"/>
    <w:rsid w:val="00C10FEF"/>
    <w:rsid w:val="00C231EE"/>
    <w:rsid w:val="00C27390"/>
    <w:rsid w:val="00C36A0B"/>
    <w:rsid w:val="00C450A3"/>
    <w:rsid w:val="00C50BC0"/>
    <w:rsid w:val="00C60B13"/>
    <w:rsid w:val="00C72994"/>
    <w:rsid w:val="00C734FD"/>
    <w:rsid w:val="00C74D68"/>
    <w:rsid w:val="00C779EB"/>
    <w:rsid w:val="00C87B0B"/>
    <w:rsid w:val="00C91A46"/>
    <w:rsid w:val="00C925CD"/>
    <w:rsid w:val="00C9396A"/>
    <w:rsid w:val="00C957FF"/>
    <w:rsid w:val="00CA6257"/>
    <w:rsid w:val="00CA65A4"/>
    <w:rsid w:val="00CB3553"/>
    <w:rsid w:val="00CB5120"/>
    <w:rsid w:val="00CC0F97"/>
    <w:rsid w:val="00CC35BF"/>
    <w:rsid w:val="00CC5480"/>
    <w:rsid w:val="00CC5A91"/>
    <w:rsid w:val="00CC769E"/>
    <w:rsid w:val="00CD1D25"/>
    <w:rsid w:val="00CD56AD"/>
    <w:rsid w:val="00CF136F"/>
    <w:rsid w:val="00CF1CED"/>
    <w:rsid w:val="00CF7478"/>
    <w:rsid w:val="00D0241C"/>
    <w:rsid w:val="00D05430"/>
    <w:rsid w:val="00D06520"/>
    <w:rsid w:val="00D12CFE"/>
    <w:rsid w:val="00D239BF"/>
    <w:rsid w:val="00D26DBA"/>
    <w:rsid w:val="00D31EBD"/>
    <w:rsid w:val="00D32224"/>
    <w:rsid w:val="00D43771"/>
    <w:rsid w:val="00D60C09"/>
    <w:rsid w:val="00D629C4"/>
    <w:rsid w:val="00D634D7"/>
    <w:rsid w:val="00D63EEF"/>
    <w:rsid w:val="00D64F1A"/>
    <w:rsid w:val="00D94BAD"/>
    <w:rsid w:val="00DA0C15"/>
    <w:rsid w:val="00DA5EC6"/>
    <w:rsid w:val="00DA68BD"/>
    <w:rsid w:val="00DA6F2D"/>
    <w:rsid w:val="00DB35FF"/>
    <w:rsid w:val="00DB6900"/>
    <w:rsid w:val="00DB7063"/>
    <w:rsid w:val="00DB7F92"/>
    <w:rsid w:val="00DC4CC3"/>
    <w:rsid w:val="00DD08AB"/>
    <w:rsid w:val="00DD2903"/>
    <w:rsid w:val="00DD641A"/>
    <w:rsid w:val="00DE73D2"/>
    <w:rsid w:val="00E077EF"/>
    <w:rsid w:val="00E14E08"/>
    <w:rsid w:val="00E15045"/>
    <w:rsid w:val="00E20179"/>
    <w:rsid w:val="00E245C5"/>
    <w:rsid w:val="00E2794C"/>
    <w:rsid w:val="00E33F13"/>
    <w:rsid w:val="00E357A3"/>
    <w:rsid w:val="00E40E22"/>
    <w:rsid w:val="00E477B7"/>
    <w:rsid w:val="00E47D66"/>
    <w:rsid w:val="00E6514D"/>
    <w:rsid w:val="00E6609C"/>
    <w:rsid w:val="00E72018"/>
    <w:rsid w:val="00EA43A2"/>
    <w:rsid w:val="00EA73E5"/>
    <w:rsid w:val="00EB0CCA"/>
    <w:rsid w:val="00ED1E4D"/>
    <w:rsid w:val="00ED33E7"/>
    <w:rsid w:val="00ED4C6C"/>
    <w:rsid w:val="00ED76D4"/>
    <w:rsid w:val="00EE3AA3"/>
    <w:rsid w:val="00EE4AAF"/>
    <w:rsid w:val="00EE71DB"/>
    <w:rsid w:val="00EE734B"/>
    <w:rsid w:val="00F039E3"/>
    <w:rsid w:val="00F05937"/>
    <w:rsid w:val="00F22146"/>
    <w:rsid w:val="00F2226D"/>
    <w:rsid w:val="00F235BA"/>
    <w:rsid w:val="00F4300E"/>
    <w:rsid w:val="00F45319"/>
    <w:rsid w:val="00F45CEC"/>
    <w:rsid w:val="00F47F41"/>
    <w:rsid w:val="00F57006"/>
    <w:rsid w:val="00F60067"/>
    <w:rsid w:val="00F62843"/>
    <w:rsid w:val="00F649A2"/>
    <w:rsid w:val="00F64D95"/>
    <w:rsid w:val="00F67C46"/>
    <w:rsid w:val="00F724B8"/>
    <w:rsid w:val="00F924A8"/>
    <w:rsid w:val="00F9251E"/>
    <w:rsid w:val="00F93E7D"/>
    <w:rsid w:val="00FA3B34"/>
    <w:rsid w:val="00FB1110"/>
    <w:rsid w:val="00FC1C94"/>
    <w:rsid w:val="00FC4654"/>
    <w:rsid w:val="00FD104D"/>
    <w:rsid w:val="00FF46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46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251E"/>
    <w:pPr>
      <w:tabs>
        <w:tab w:val="center" w:pos="4419"/>
        <w:tab w:val="right" w:pos="8838"/>
      </w:tabs>
      <w:spacing w:after="0" w:line="240" w:lineRule="auto"/>
    </w:pPr>
  </w:style>
  <w:style w:type="character" w:customStyle="1" w:styleId="KoptekstChar">
    <w:name w:val="Koptekst Char"/>
    <w:basedOn w:val="Standaardalinea-lettertype"/>
    <w:link w:val="Koptekst"/>
    <w:uiPriority w:val="99"/>
    <w:rsid w:val="00F9251E"/>
  </w:style>
  <w:style w:type="paragraph" w:styleId="Voettekst">
    <w:name w:val="footer"/>
    <w:basedOn w:val="Standaard"/>
    <w:link w:val="VoettekstChar"/>
    <w:uiPriority w:val="99"/>
    <w:unhideWhenUsed/>
    <w:rsid w:val="00F9251E"/>
    <w:pPr>
      <w:tabs>
        <w:tab w:val="center" w:pos="4419"/>
        <w:tab w:val="right" w:pos="8838"/>
      </w:tabs>
      <w:spacing w:after="0" w:line="240" w:lineRule="auto"/>
    </w:pPr>
  </w:style>
  <w:style w:type="character" w:customStyle="1" w:styleId="VoettekstChar">
    <w:name w:val="Voettekst Char"/>
    <w:basedOn w:val="Standaardalinea-lettertype"/>
    <w:link w:val="Voettekst"/>
    <w:uiPriority w:val="99"/>
    <w:rsid w:val="00F9251E"/>
  </w:style>
  <w:style w:type="paragraph" w:styleId="Ballontekst">
    <w:name w:val="Balloon Text"/>
    <w:basedOn w:val="Standaard"/>
    <w:link w:val="BallontekstChar"/>
    <w:uiPriority w:val="99"/>
    <w:semiHidden/>
    <w:unhideWhenUsed/>
    <w:rsid w:val="00F925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251E"/>
    <w:rPr>
      <w:rFonts w:ascii="Tahoma" w:hAnsi="Tahoma" w:cs="Tahoma"/>
      <w:sz w:val="16"/>
      <w:szCs w:val="16"/>
    </w:rPr>
  </w:style>
  <w:style w:type="paragraph" w:styleId="Geenafstand">
    <w:name w:val="No Spacing"/>
    <w:link w:val="GeenafstandChar"/>
    <w:uiPriority w:val="1"/>
    <w:qFormat/>
    <w:rsid w:val="00A716E2"/>
    <w:pPr>
      <w:spacing w:after="0" w:line="240" w:lineRule="auto"/>
    </w:pPr>
  </w:style>
  <w:style w:type="character" w:styleId="Nadruk">
    <w:name w:val="Emphasis"/>
    <w:basedOn w:val="Standaardalinea-lettertype"/>
    <w:uiPriority w:val="20"/>
    <w:qFormat/>
    <w:rsid w:val="003E2025"/>
    <w:rPr>
      <w:b/>
      <w:bCs/>
      <w:i w:val="0"/>
      <w:iCs w:val="0"/>
    </w:rPr>
  </w:style>
  <w:style w:type="paragraph" w:styleId="Lijstalinea">
    <w:name w:val="List Paragraph"/>
    <w:basedOn w:val="Standaard"/>
    <w:uiPriority w:val="34"/>
    <w:qFormat/>
    <w:rsid w:val="00974603"/>
    <w:pPr>
      <w:ind w:left="720"/>
      <w:contextualSpacing/>
    </w:pPr>
  </w:style>
  <w:style w:type="table" w:styleId="Tabelraster">
    <w:name w:val="Table Grid"/>
    <w:basedOn w:val="Standaardtabel"/>
    <w:uiPriority w:val="59"/>
    <w:rsid w:val="00974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97460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74603"/>
    <w:rPr>
      <w:sz w:val="20"/>
      <w:szCs w:val="20"/>
    </w:rPr>
  </w:style>
  <w:style w:type="character" w:styleId="Voetnootmarkering">
    <w:name w:val="footnote reference"/>
    <w:basedOn w:val="Standaardalinea-lettertype"/>
    <w:uiPriority w:val="99"/>
    <w:semiHidden/>
    <w:unhideWhenUsed/>
    <w:rsid w:val="00974603"/>
    <w:rPr>
      <w:vertAlign w:val="superscript"/>
    </w:rPr>
  </w:style>
  <w:style w:type="character" w:customStyle="1" w:styleId="GeenafstandChar">
    <w:name w:val="Geen afstand Char"/>
    <w:basedOn w:val="Standaardalinea-lettertype"/>
    <w:link w:val="Geenafstand"/>
    <w:uiPriority w:val="1"/>
    <w:rsid w:val="00FA3B34"/>
  </w:style>
</w:styles>
</file>

<file path=word/webSettings.xml><?xml version="1.0" encoding="utf-8"?>
<w:webSettings xmlns:r="http://schemas.openxmlformats.org/officeDocument/2006/relationships" xmlns:w="http://schemas.openxmlformats.org/wordprocessingml/2006/main">
  <w:divs>
    <w:div w:id="1686054070">
      <w:bodyDiv w:val="1"/>
      <w:marLeft w:val="0"/>
      <w:marRight w:val="0"/>
      <w:marTop w:val="0"/>
      <w:marBottom w:val="0"/>
      <w:divBdr>
        <w:top w:val="none" w:sz="0" w:space="0" w:color="auto"/>
        <w:left w:val="none" w:sz="0" w:space="0" w:color="auto"/>
        <w:bottom w:val="none" w:sz="0" w:space="0" w:color="auto"/>
        <w:right w:val="none" w:sz="0" w:space="0" w:color="auto"/>
      </w:divBdr>
    </w:div>
    <w:div w:id="198288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C3CF-AB8D-4024-AF39-B973A272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35</Pages>
  <Words>13722</Words>
  <Characters>75477</Characters>
  <Application>Microsoft Office Word</Application>
  <DocSecurity>0</DocSecurity>
  <Lines>628</Lines>
  <Paragraphs>178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Computer Personal</Company>
  <LinksUpToDate>false</LinksUpToDate>
  <CharactersWithSpaces>89021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 Arco Iris</dc:creator>
  <cp:lastModifiedBy>Marco</cp:lastModifiedBy>
  <cp:revision>17</cp:revision>
  <dcterms:created xsi:type="dcterms:W3CDTF">2012-02-01T22:54:00Z</dcterms:created>
  <dcterms:modified xsi:type="dcterms:W3CDTF">2012-02-18T16:31:00Z</dcterms:modified>
</cp:coreProperties>
</file>